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sigs" ContentType="application/vnd.openxmlformats-package.digital-signature-origin"/>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22" w:rsidRDefault="00433022" w:rsidP="00433022">
      <w:pPr>
        <w:pStyle w:val="Default"/>
      </w:pPr>
    </w:p>
    <w:p w:rsidR="00433022" w:rsidRDefault="00433022" w:rsidP="00433022">
      <w:pPr>
        <w:pStyle w:val="Default"/>
      </w:pPr>
    </w:p>
    <w:p w:rsidR="00433022" w:rsidRDefault="00433022" w:rsidP="00433022">
      <w:pPr>
        <w:pStyle w:val="Default"/>
      </w:pPr>
    </w:p>
    <w:p w:rsidR="003872E4" w:rsidRDefault="003872E4" w:rsidP="003872E4">
      <w:pPr>
        <w:pStyle w:val="3"/>
        <w:spacing w:before="0"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Российская Федерация                                    Россия Федерацията  </w:t>
      </w:r>
    </w:p>
    <w:p w:rsidR="003872E4" w:rsidRDefault="003872E4" w:rsidP="003872E4">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            Республика Саха (Якутия)                                 Саха  Республиката    </w:t>
      </w:r>
    </w:p>
    <w:p w:rsidR="003872E4" w:rsidRDefault="003872E4" w:rsidP="003872E4">
      <w:pPr>
        <w:pStyle w:val="3"/>
        <w:spacing w:before="0" w:after="0" w:line="276" w:lineRule="auto"/>
        <w:rPr>
          <w:rFonts w:ascii="Times New Roman" w:hAnsi="Times New Roman" w:cs="Times New Roman"/>
          <w:sz w:val="24"/>
          <w:szCs w:val="24"/>
        </w:rPr>
      </w:pPr>
      <w:r>
        <w:rPr>
          <w:rFonts w:ascii="Times New Roman" w:hAnsi="Times New Roman" w:cs="Times New Roman"/>
          <w:sz w:val="24"/>
          <w:szCs w:val="24"/>
        </w:rPr>
        <w:t xml:space="preserve">                     Администрация                                         Мииринэй оройуонун</w:t>
      </w:r>
    </w:p>
    <w:p w:rsidR="003872E4" w:rsidRDefault="003872E4" w:rsidP="003872E4">
      <w:pPr>
        <w:spacing w:after="0"/>
        <w:rPr>
          <w:rFonts w:ascii="Times New Roman" w:hAnsi="Times New Roman" w:cs="Times New Roman"/>
          <w:b/>
          <w:sz w:val="24"/>
          <w:szCs w:val="24"/>
        </w:rPr>
      </w:pPr>
      <w:r>
        <w:rPr>
          <w:rFonts w:ascii="Times New Roman" w:hAnsi="Times New Roman" w:cs="Times New Roman"/>
          <w:b/>
          <w:sz w:val="24"/>
          <w:szCs w:val="24"/>
        </w:rPr>
        <w:t xml:space="preserve">        муниципального образования                            «Алмазнай боhуолэгэ»</w:t>
      </w:r>
    </w:p>
    <w:p w:rsidR="003872E4" w:rsidRDefault="003872E4" w:rsidP="003872E4">
      <w:pPr>
        <w:spacing w:after="0"/>
        <w:rPr>
          <w:rFonts w:ascii="Times New Roman" w:hAnsi="Times New Roman" w:cs="Times New Roman"/>
          <w:b/>
          <w:sz w:val="24"/>
          <w:szCs w:val="24"/>
        </w:rPr>
      </w:pPr>
      <w:r>
        <w:rPr>
          <w:rFonts w:ascii="Times New Roman" w:hAnsi="Times New Roman" w:cs="Times New Roman"/>
          <w:b/>
          <w:sz w:val="24"/>
          <w:szCs w:val="24"/>
        </w:rPr>
        <w:t xml:space="preserve">               «Поселок Алмазный»                                 муниципальнай тэриллии  </w:t>
      </w:r>
    </w:p>
    <w:p w:rsidR="003872E4" w:rsidRDefault="003872E4" w:rsidP="003872E4">
      <w:pPr>
        <w:spacing w:after="0"/>
        <w:rPr>
          <w:rFonts w:ascii="Times New Roman" w:hAnsi="Times New Roman" w:cs="Times New Roman"/>
          <w:b/>
          <w:sz w:val="24"/>
          <w:szCs w:val="24"/>
        </w:rPr>
      </w:pPr>
      <w:r>
        <w:rPr>
          <w:rFonts w:ascii="Times New Roman" w:hAnsi="Times New Roman" w:cs="Times New Roman"/>
          <w:b/>
          <w:sz w:val="24"/>
          <w:szCs w:val="24"/>
        </w:rPr>
        <w:t xml:space="preserve">                 Мирнинский район                                               дьаhалтата   </w:t>
      </w:r>
    </w:p>
    <w:p w:rsidR="003872E4" w:rsidRDefault="003872E4" w:rsidP="003872E4">
      <w:pPr>
        <w:spacing w:after="0"/>
        <w:rPr>
          <w:rFonts w:ascii="Times New Roman" w:hAnsi="Times New Roman" w:cs="Times New Roman"/>
          <w:b/>
          <w:sz w:val="24"/>
          <w:szCs w:val="24"/>
        </w:rPr>
      </w:pPr>
    </w:p>
    <w:p w:rsidR="003872E4" w:rsidRDefault="003872E4" w:rsidP="003872E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ПОСТАНОВЛЕНИЕ                                     УУРААХ</w:t>
      </w:r>
    </w:p>
    <w:p w:rsidR="003872E4" w:rsidRDefault="00E207A9" w:rsidP="003872E4">
      <w:pPr>
        <w:tabs>
          <w:tab w:val="right" w:pos="9355"/>
        </w:tabs>
        <w:spacing w:after="0" w:line="240" w:lineRule="auto"/>
        <w:rPr>
          <w:b/>
          <w:sz w:val="28"/>
          <w:szCs w:val="28"/>
        </w:rPr>
      </w:pPr>
      <w:r w:rsidRPr="00E207A9">
        <w:pict>
          <v:shapetype id="_x0000_t32" coordsize="21600,21600" o:spt="32" o:oned="t" path="m,l21600,21600e" filled="f">
            <v:path arrowok="t" fillok="f" o:connecttype="none"/>
            <o:lock v:ext="edit" shapetype="t"/>
          </v:shapetype>
          <v:shape id="_x0000_s1026" type="#_x0000_t32" style="position:absolute;margin-left:-.3pt;margin-top:16.75pt;width:462pt;height:.15pt;flip:y;z-index:251656192" o:connectortype="straight" strokeweight="2pt"/>
        </w:pict>
      </w:r>
      <w:r w:rsidRPr="00E207A9">
        <w:pict>
          <v:shape id="_x0000_s1027" type="#_x0000_t32" style="position:absolute;margin-left:-.3pt;margin-top:9.85pt;width:462pt;height:0;z-index:251657216" o:connectortype="straight" strokeweight="2pt"/>
        </w:pict>
      </w:r>
      <w:r w:rsidRPr="00E207A9">
        <w:pict>
          <v:shape id="_x0000_s1028" type="#_x0000_t32" style="position:absolute;margin-left:537.45pt;margin-top:16.6pt;width:460.5pt;height:.05pt;z-index:251658240" o:connectortype="straight" strokeweight="2.25pt"/>
        </w:pict>
      </w:r>
      <w:r w:rsidRPr="00E207A9">
        <w:pict>
          <v:shape id="_x0000_s1029" type="#_x0000_t32" style="position:absolute;margin-left:472.95pt;margin-top:23.35pt;width:0;height:0;z-index:251659264" o:connectortype="straight" strokeweight="2.25pt"/>
        </w:pict>
      </w:r>
      <w:r w:rsidR="003872E4">
        <w:rPr>
          <w:b/>
          <w:sz w:val="28"/>
          <w:szCs w:val="28"/>
        </w:rPr>
        <w:tab/>
      </w:r>
    </w:p>
    <w:p w:rsidR="003872E4" w:rsidRDefault="003872E4" w:rsidP="003872E4">
      <w:pPr>
        <w:spacing w:after="0"/>
        <w:rPr>
          <w:rFonts w:ascii="Times New Roman" w:hAnsi="Times New Roman" w:cs="Times New Roman"/>
          <w:sz w:val="16"/>
          <w:szCs w:val="16"/>
        </w:rPr>
      </w:pPr>
    </w:p>
    <w:p w:rsidR="003872E4" w:rsidRDefault="003872E4" w:rsidP="003872E4">
      <w:pPr>
        <w:spacing w:after="0"/>
        <w:rPr>
          <w:rFonts w:ascii="Times New Roman" w:hAnsi="Times New Roman" w:cs="Times New Roman"/>
          <w:sz w:val="24"/>
          <w:szCs w:val="24"/>
        </w:rPr>
      </w:pPr>
      <w:r>
        <w:rPr>
          <w:rFonts w:ascii="Times New Roman" w:hAnsi="Times New Roman" w:cs="Times New Roman"/>
          <w:sz w:val="24"/>
          <w:szCs w:val="24"/>
        </w:rPr>
        <w:t xml:space="preserve">№ _27_ от 26.05.2014 г. </w:t>
      </w:r>
    </w:p>
    <w:p w:rsidR="003872E4" w:rsidRDefault="003872E4" w:rsidP="003872E4">
      <w:pPr>
        <w:spacing w:after="0" w:line="240" w:lineRule="auto"/>
        <w:rPr>
          <w:sz w:val="16"/>
          <w:szCs w:val="16"/>
        </w:rPr>
      </w:pPr>
    </w:p>
    <w:p w:rsidR="003872E4" w:rsidRDefault="003872E4" w:rsidP="003872E4">
      <w:pPr>
        <w:tabs>
          <w:tab w:val="left" w:pos="5245"/>
        </w:tabs>
        <w:spacing w:after="0" w:line="240" w:lineRule="auto"/>
        <w:ind w:right="4110"/>
        <w:rPr>
          <w:rFonts w:ascii="Times New Roman" w:hAnsi="Times New Roman" w:cs="Times New Roman"/>
          <w:b/>
          <w:sz w:val="26"/>
          <w:szCs w:val="26"/>
        </w:rPr>
      </w:pPr>
      <w:r>
        <w:rPr>
          <w:rFonts w:ascii="Times New Roman" w:hAnsi="Times New Roman" w:cs="Times New Roman"/>
          <w:b/>
          <w:sz w:val="26"/>
          <w:szCs w:val="26"/>
        </w:rPr>
        <w:t>Об утверждении муниципальной целевой п</w:t>
      </w:r>
      <w:r>
        <w:rPr>
          <w:rFonts w:ascii="Times New Roman" w:hAnsi="Times New Roman" w:cs="Times New Roman"/>
          <w:b/>
          <w:bCs/>
          <w:sz w:val="26"/>
          <w:szCs w:val="26"/>
        </w:rPr>
        <w:t>рограммы «Энергосбережение и повышение энергетической эффективности МО «Поселок Алмазный» на 2012-2015 годы и на период до 2020 года»</w:t>
      </w:r>
    </w:p>
    <w:p w:rsidR="003872E4" w:rsidRDefault="003872E4" w:rsidP="003872E4">
      <w:pPr>
        <w:spacing w:after="0" w:line="240" w:lineRule="auto"/>
        <w:rPr>
          <w:rFonts w:ascii="Times New Roman" w:hAnsi="Times New Roman" w:cs="Times New Roman"/>
          <w:sz w:val="26"/>
          <w:szCs w:val="26"/>
        </w:rPr>
      </w:pPr>
    </w:p>
    <w:p w:rsidR="003872E4" w:rsidRDefault="003872E4" w:rsidP="003872E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Во исполнение Указа Президента Российской Федерации «О некоторых мерах по повышению энергетической и экологической эффективности российской</w:t>
      </w:r>
      <w:r>
        <w:rPr>
          <w:rFonts w:ascii="Times New Roman" w:hAnsi="Times New Roman" w:cs="Times New Roman"/>
          <w:sz w:val="26"/>
          <w:szCs w:val="26"/>
        </w:rPr>
        <w:tab/>
        <w:t xml:space="preserve"> экономики» № 889 от 4 июня 2008 г.,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 Распоряжения Правительства РС (Якутия) от 11.05.2010 г. № 516-р «Об утверждении Плана мероприятий и состава Межведомственной координационной комиссии по энергосбережению и повышению энергетической эффективности в РС (Якутия):</w:t>
      </w:r>
    </w:p>
    <w:p w:rsidR="003872E4" w:rsidRDefault="003872E4" w:rsidP="003872E4">
      <w:pPr>
        <w:spacing w:after="0" w:line="240" w:lineRule="auto"/>
        <w:jc w:val="both"/>
        <w:rPr>
          <w:rFonts w:ascii="Times New Roman" w:hAnsi="Times New Roman" w:cs="Times New Roman"/>
          <w:sz w:val="26"/>
          <w:szCs w:val="26"/>
        </w:rPr>
      </w:pPr>
    </w:p>
    <w:p w:rsidR="003872E4" w:rsidRDefault="003872E4" w:rsidP="003872E4">
      <w:pPr>
        <w:pStyle w:val="a3"/>
        <w:numPr>
          <w:ilvl w:val="0"/>
          <w:numId w:val="22"/>
        </w:numPr>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Утвердить муниципальную целевую программу «Энергосбережение и повышение</w:t>
      </w:r>
      <w:r>
        <w:rPr>
          <w:rFonts w:ascii="Times New Roman" w:hAnsi="Times New Roman" w:cs="Times New Roman"/>
          <w:bCs/>
          <w:sz w:val="26"/>
          <w:szCs w:val="26"/>
        </w:rPr>
        <w:t xml:space="preserve"> энергетической эффективности МО «Поселок Алмазный» на 2012-2015 годы и на период до 2020 года»</w:t>
      </w:r>
      <w:r>
        <w:rPr>
          <w:rFonts w:ascii="Times New Roman" w:hAnsi="Times New Roman" w:cs="Times New Roman"/>
          <w:sz w:val="26"/>
          <w:szCs w:val="26"/>
        </w:rPr>
        <w:t xml:space="preserve"> согласно приложению.</w:t>
      </w:r>
    </w:p>
    <w:p w:rsidR="003872E4" w:rsidRDefault="003872E4" w:rsidP="003872E4">
      <w:pPr>
        <w:pStyle w:val="a3"/>
        <w:spacing w:after="0" w:line="240" w:lineRule="auto"/>
        <w:ind w:left="0"/>
        <w:jc w:val="both"/>
        <w:rPr>
          <w:rFonts w:ascii="Times New Roman" w:hAnsi="Times New Roman" w:cs="Times New Roman"/>
          <w:sz w:val="26"/>
          <w:szCs w:val="26"/>
        </w:rPr>
      </w:pPr>
    </w:p>
    <w:p w:rsidR="003872E4" w:rsidRDefault="003872E4" w:rsidP="003872E4">
      <w:pPr>
        <w:pStyle w:val="a3"/>
        <w:numPr>
          <w:ilvl w:val="0"/>
          <w:numId w:val="22"/>
        </w:numPr>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Финансирование мероприятий Программы осуществлять в рамках лимитов Бюджетных ассигнований, предусмотренных натекущий финансовый год на эти цели.</w:t>
      </w:r>
    </w:p>
    <w:p w:rsidR="003872E4" w:rsidRDefault="003872E4" w:rsidP="003872E4">
      <w:pPr>
        <w:spacing w:after="0" w:line="240" w:lineRule="auto"/>
        <w:jc w:val="both"/>
        <w:rPr>
          <w:rFonts w:ascii="Times New Roman" w:hAnsi="Times New Roman" w:cs="Times New Roman"/>
          <w:sz w:val="26"/>
          <w:szCs w:val="26"/>
        </w:rPr>
      </w:pPr>
    </w:p>
    <w:p w:rsidR="003872E4" w:rsidRDefault="003872E4" w:rsidP="003872E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Специалисту Администрации МО «Поселок Алмазный» (Чайка Ю.М.) разместить настоящее постановление на официальном сайте  МО «Мирнинский район» (www.алмазный-край.рф).</w:t>
      </w:r>
    </w:p>
    <w:p w:rsidR="003872E4" w:rsidRDefault="003872E4" w:rsidP="003872E4">
      <w:pPr>
        <w:spacing w:after="0" w:line="240" w:lineRule="auto"/>
        <w:jc w:val="both"/>
        <w:rPr>
          <w:rFonts w:ascii="Times New Roman" w:hAnsi="Times New Roman" w:cs="Times New Roman"/>
          <w:sz w:val="26"/>
          <w:szCs w:val="26"/>
        </w:rPr>
      </w:pPr>
    </w:p>
    <w:p w:rsidR="003872E4" w:rsidRDefault="003872E4" w:rsidP="003872E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Контроль исполнения  настоящего постановления оставляю за собой.</w:t>
      </w:r>
    </w:p>
    <w:p w:rsidR="003872E4" w:rsidRDefault="003872E4" w:rsidP="003872E4">
      <w:pPr>
        <w:spacing w:after="0" w:line="240" w:lineRule="auto"/>
        <w:jc w:val="both"/>
        <w:rPr>
          <w:rFonts w:ascii="Times New Roman" w:hAnsi="Times New Roman" w:cs="Times New Roman"/>
          <w:sz w:val="26"/>
          <w:szCs w:val="26"/>
        </w:rPr>
      </w:pPr>
    </w:p>
    <w:p w:rsidR="003872E4" w:rsidRDefault="003872E4" w:rsidP="003872E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3872E4" w:rsidRDefault="003872E4" w:rsidP="003872E4">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Глава МО «Поселок Алмазный»                                        А.Т. Скоропупова  </w:t>
      </w:r>
    </w:p>
    <w:p w:rsidR="00433022" w:rsidRDefault="00433022" w:rsidP="00433022">
      <w:pPr>
        <w:pStyle w:val="Default"/>
      </w:pPr>
    </w:p>
    <w:p w:rsidR="00433022" w:rsidRDefault="00433022" w:rsidP="00433022">
      <w:pPr>
        <w:pStyle w:val="Default"/>
      </w:pPr>
    </w:p>
    <w:p w:rsidR="00433022" w:rsidRDefault="00433022" w:rsidP="00433022">
      <w:pPr>
        <w:pStyle w:val="Default"/>
      </w:pPr>
    </w:p>
    <w:p w:rsidR="00433022" w:rsidRDefault="00433022" w:rsidP="00433022">
      <w:pPr>
        <w:pStyle w:val="Default"/>
      </w:pPr>
    </w:p>
    <w:p w:rsidR="00433022" w:rsidRDefault="00433022" w:rsidP="00433022">
      <w:pPr>
        <w:pStyle w:val="Default"/>
      </w:pPr>
    </w:p>
    <w:p w:rsidR="00433022" w:rsidRDefault="00433022" w:rsidP="00433022">
      <w:pPr>
        <w:pStyle w:val="Default"/>
      </w:pPr>
    </w:p>
    <w:p w:rsidR="00433022" w:rsidRDefault="00433022" w:rsidP="00433022">
      <w:pPr>
        <w:pStyle w:val="Default"/>
      </w:pPr>
    </w:p>
    <w:p w:rsidR="00433022" w:rsidRDefault="003872E4" w:rsidP="003872E4">
      <w:pPr>
        <w:pStyle w:val="Default"/>
        <w:ind w:left="6379"/>
        <w:rPr>
          <w:b/>
        </w:rPr>
      </w:pPr>
      <w:r>
        <w:rPr>
          <w:b/>
        </w:rPr>
        <w:t>УТВЕРЖДЕНА</w:t>
      </w:r>
    </w:p>
    <w:p w:rsidR="003872E4" w:rsidRDefault="003872E4" w:rsidP="003872E4">
      <w:pPr>
        <w:pStyle w:val="Default"/>
        <w:ind w:left="6379"/>
        <w:rPr>
          <w:b/>
        </w:rPr>
      </w:pPr>
      <w:r>
        <w:rPr>
          <w:b/>
        </w:rPr>
        <w:t>Постановлением Главы</w:t>
      </w:r>
    </w:p>
    <w:p w:rsidR="003872E4" w:rsidRDefault="003872E4" w:rsidP="003872E4">
      <w:pPr>
        <w:pStyle w:val="Default"/>
        <w:ind w:left="6379"/>
        <w:rPr>
          <w:b/>
        </w:rPr>
      </w:pPr>
      <w:r>
        <w:rPr>
          <w:b/>
        </w:rPr>
        <w:t>МО «Поселок Алмазный»</w:t>
      </w:r>
    </w:p>
    <w:p w:rsidR="003872E4" w:rsidRPr="003872E4" w:rsidRDefault="003872E4" w:rsidP="003872E4">
      <w:pPr>
        <w:pStyle w:val="Default"/>
        <w:ind w:left="6379"/>
        <w:rPr>
          <w:b/>
        </w:rPr>
      </w:pPr>
      <w:r>
        <w:rPr>
          <w:b/>
        </w:rPr>
        <w:t xml:space="preserve">от 26.05.2014г. № 27 </w:t>
      </w:r>
    </w:p>
    <w:p w:rsidR="00433022" w:rsidRDefault="00433022" w:rsidP="00433022">
      <w:pPr>
        <w:pStyle w:val="Default"/>
      </w:pPr>
    </w:p>
    <w:p w:rsidR="00433022" w:rsidRDefault="00433022" w:rsidP="00433022">
      <w:pPr>
        <w:pStyle w:val="Default"/>
      </w:pPr>
    </w:p>
    <w:p w:rsidR="00433022" w:rsidRDefault="00433022" w:rsidP="00433022">
      <w:pPr>
        <w:pStyle w:val="Default"/>
      </w:pPr>
    </w:p>
    <w:p w:rsidR="003872E4" w:rsidRDefault="003872E4" w:rsidP="00433022">
      <w:pPr>
        <w:pStyle w:val="Default"/>
      </w:pPr>
    </w:p>
    <w:p w:rsidR="003872E4" w:rsidRDefault="003872E4" w:rsidP="00433022">
      <w:pPr>
        <w:pStyle w:val="Default"/>
      </w:pPr>
    </w:p>
    <w:p w:rsidR="003872E4" w:rsidRDefault="003872E4" w:rsidP="00433022">
      <w:pPr>
        <w:pStyle w:val="Default"/>
      </w:pPr>
    </w:p>
    <w:p w:rsidR="00433022" w:rsidRDefault="00433022" w:rsidP="00433022">
      <w:pPr>
        <w:pStyle w:val="Default"/>
      </w:pPr>
    </w:p>
    <w:p w:rsidR="00433022" w:rsidRDefault="00433022" w:rsidP="00433022">
      <w:pPr>
        <w:pStyle w:val="Default"/>
      </w:pPr>
    </w:p>
    <w:p w:rsidR="0029760D" w:rsidRPr="001743BB" w:rsidRDefault="00433022" w:rsidP="00433022">
      <w:pPr>
        <w:pStyle w:val="Default"/>
        <w:spacing w:line="360" w:lineRule="auto"/>
        <w:jc w:val="center"/>
        <w:rPr>
          <w:b/>
          <w:bCs/>
          <w:sz w:val="32"/>
          <w:szCs w:val="32"/>
        </w:rPr>
      </w:pPr>
      <w:r w:rsidRPr="00433022">
        <w:rPr>
          <w:b/>
          <w:bCs/>
          <w:sz w:val="32"/>
          <w:szCs w:val="32"/>
        </w:rPr>
        <w:t xml:space="preserve">Муниципальная </w:t>
      </w:r>
      <w:r w:rsidR="00346195">
        <w:rPr>
          <w:b/>
          <w:bCs/>
          <w:sz w:val="32"/>
          <w:szCs w:val="32"/>
        </w:rPr>
        <w:t>адресная</w:t>
      </w:r>
      <w:r w:rsidRPr="00433022">
        <w:rPr>
          <w:b/>
          <w:bCs/>
          <w:sz w:val="32"/>
          <w:szCs w:val="32"/>
        </w:rPr>
        <w:t xml:space="preserve"> программа</w:t>
      </w:r>
    </w:p>
    <w:p w:rsidR="00433022" w:rsidRPr="00433022" w:rsidRDefault="00433022" w:rsidP="00433022">
      <w:pPr>
        <w:pStyle w:val="Default"/>
        <w:spacing w:line="360" w:lineRule="auto"/>
        <w:jc w:val="center"/>
        <w:rPr>
          <w:sz w:val="32"/>
          <w:szCs w:val="32"/>
        </w:rPr>
      </w:pPr>
      <w:r w:rsidRPr="00433022">
        <w:rPr>
          <w:b/>
          <w:bCs/>
          <w:sz w:val="32"/>
          <w:szCs w:val="32"/>
        </w:rPr>
        <w:t xml:space="preserve"> «ЭНЕРГОСБЕРЕЖЕНИЕ И ПОВЫШЕНИЕ ЭНЕРГЕТИЧЕСКОЙ ЭФФЕКТИВНОСТИ МУНИЦИПАЛЬНОГО ОБРАЗОВАНИЯ</w:t>
      </w:r>
    </w:p>
    <w:p w:rsidR="00433022" w:rsidRPr="00433022" w:rsidRDefault="00433022" w:rsidP="00433022">
      <w:pPr>
        <w:spacing w:after="0" w:line="360" w:lineRule="auto"/>
        <w:jc w:val="center"/>
        <w:rPr>
          <w:rFonts w:ascii="Times New Roman" w:hAnsi="Times New Roman" w:cs="Times New Roman"/>
          <w:b/>
          <w:sz w:val="32"/>
          <w:szCs w:val="32"/>
        </w:rPr>
      </w:pPr>
      <w:r w:rsidRPr="00433022">
        <w:rPr>
          <w:rFonts w:ascii="Times New Roman" w:hAnsi="Times New Roman" w:cs="Times New Roman"/>
          <w:b/>
          <w:sz w:val="32"/>
          <w:szCs w:val="32"/>
        </w:rPr>
        <w:t>МО «Поселок Алмазный»</w:t>
      </w:r>
    </w:p>
    <w:p w:rsidR="005F4939" w:rsidRDefault="00433022" w:rsidP="00433022">
      <w:pPr>
        <w:spacing w:after="0" w:line="360" w:lineRule="auto"/>
        <w:jc w:val="center"/>
        <w:rPr>
          <w:rFonts w:ascii="Times New Roman" w:hAnsi="Times New Roman" w:cs="Times New Roman"/>
          <w:b/>
          <w:bCs/>
          <w:sz w:val="32"/>
          <w:szCs w:val="32"/>
        </w:rPr>
      </w:pPr>
      <w:r w:rsidRPr="00433022">
        <w:rPr>
          <w:rFonts w:ascii="Times New Roman" w:hAnsi="Times New Roman" w:cs="Times New Roman"/>
          <w:b/>
          <w:bCs/>
          <w:sz w:val="32"/>
          <w:szCs w:val="32"/>
        </w:rPr>
        <w:t>на 201</w:t>
      </w:r>
      <w:r w:rsidR="00C763DF">
        <w:rPr>
          <w:rFonts w:ascii="Times New Roman" w:hAnsi="Times New Roman" w:cs="Times New Roman"/>
          <w:b/>
          <w:bCs/>
          <w:sz w:val="32"/>
          <w:szCs w:val="32"/>
        </w:rPr>
        <w:t>2</w:t>
      </w:r>
      <w:r w:rsidRPr="00433022">
        <w:rPr>
          <w:rFonts w:ascii="Times New Roman" w:hAnsi="Times New Roman" w:cs="Times New Roman"/>
          <w:b/>
          <w:bCs/>
          <w:sz w:val="32"/>
          <w:szCs w:val="32"/>
        </w:rPr>
        <w:t>-2015 гг. и на период до 2020 г.»</w:t>
      </w:r>
    </w:p>
    <w:p w:rsidR="00433022" w:rsidRDefault="00433022" w:rsidP="00433022">
      <w:pPr>
        <w:spacing w:after="0" w:line="360" w:lineRule="auto"/>
        <w:jc w:val="center"/>
        <w:rPr>
          <w:rFonts w:ascii="Times New Roman" w:hAnsi="Times New Roman" w:cs="Times New Roman"/>
          <w:b/>
          <w:bCs/>
          <w:sz w:val="32"/>
          <w:szCs w:val="32"/>
        </w:rPr>
      </w:pPr>
    </w:p>
    <w:p w:rsidR="00433022" w:rsidRDefault="00433022" w:rsidP="00433022">
      <w:pPr>
        <w:spacing w:after="0" w:line="360" w:lineRule="auto"/>
        <w:jc w:val="center"/>
        <w:rPr>
          <w:rFonts w:ascii="Times New Roman" w:hAnsi="Times New Roman" w:cs="Times New Roman"/>
          <w:b/>
          <w:bCs/>
          <w:sz w:val="32"/>
          <w:szCs w:val="32"/>
        </w:rPr>
      </w:pPr>
    </w:p>
    <w:p w:rsidR="00433022" w:rsidRDefault="00433022" w:rsidP="00433022">
      <w:pPr>
        <w:spacing w:after="0" w:line="360" w:lineRule="auto"/>
        <w:jc w:val="center"/>
        <w:rPr>
          <w:rFonts w:ascii="Times New Roman" w:hAnsi="Times New Roman" w:cs="Times New Roman"/>
          <w:b/>
          <w:bCs/>
          <w:sz w:val="32"/>
          <w:szCs w:val="32"/>
        </w:rPr>
      </w:pPr>
    </w:p>
    <w:p w:rsidR="00433022" w:rsidRDefault="00433022" w:rsidP="00433022">
      <w:pPr>
        <w:spacing w:after="0" w:line="360" w:lineRule="auto"/>
        <w:jc w:val="center"/>
        <w:rPr>
          <w:rFonts w:ascii="Times New Roman" w:hAnsi="Times New Roman" w:cs="Times New Roman"/>
          <w:b/>
          <w:bCs/>
          <w:sz w:val="32"/>
          <w:szCs w:val="32"/>
        </w:rPr>
      </w:pPr>
    </w:p>
    <w:p w:rsidR="00433022" w:rsidRDefault="00433022" w:rsidP="00433022">
      <w:pPr>
        <w:spacing w:after="0" w:line="360" w:lineRule="auto"/>
        <w:jc w:val="center"/>
        <w:rPr>
          <w:rFonts w:ascii="Times New Roman" w:hAnsi="Times New Roman" w:cs="Times New Roman"/>
          <w:b/>
          <w:bCs/>
          <w:sz w:val="32"/>
          <w:szCs w:val="32"/>
        </w:rPr>
      </w:pPr>
    </w:p>
    <w:p w:rsidR="00433022" w:rsidRDefault="00433022" w:rsidP="00433022">
      <w:pPr>
        <w:spacing w:after="0" w:line="360" w:lineRule="auto"/>
        <w:jc w:val="center"/>
        <w:rPr>
          <w:rFonts w:ascii="Times New Roman" w:hAnsi="Times New Roman" w:cs="Times New Roman"/>
          <w:b/>
          <w:bCs/>
          <w:sz w:val="32"/>
          <w:szCs w:val="32"/>
        </w:rPr>
      </w:pPr>
    </w:p>
    <w:p w:rsidR="00433022" w:rsidRDefault="00433022" w:rsidP="00433022">
      <w:pPr>
        <w:spacing w:after="0" w:line="360" w:lineRule="auto"/>
        <w:jc w:val="center"/>
        <w:rPr>
          <w:rFonts w:ascii="Times New Roman" w:hAnsi="Times New Roman" w:cs="Times New Roman"/>
          <w:b/>
          <w:bCs/>
          <w:sz w:val="32"/>
          <w:szCs w:val="32"/>
        </w:rPr>
      </w:pPr>
    </w:p>
    <w:p w:rsidR="00433022" w:rsidRDefault="00433022" w:rsidP="00433022">
      <w:pPr>
        <w:spacing w:after="0" w:line="360" w:lineRule="auto"/>
        <w:jc w:val="center"/>
        <w:rPr>
          <w:rFonts w:ascii="Times New Roman" w:hAnsi="Times New Roman" w:cs="Times New Roman"/>
          <w:b/>
          <w:bCs/>
          <w:sz w:val="32"/>
          <w:szCs w:val="32"/>
        </w:rPr>
      </w:pPr>
    </w:p>
    <w:p w:rsidR="00433022" w:rsidRDefault="00433022" w:rsidP="00433022">
      <w:pPr>
        <w:spacing w:after="0" w:line="360" w:lineRule="auto"/>
        <w:jc w:val="center"/>
        <w:rPr>
          <w:rFonts w:ascii="Times New Roman" w:hAnsi="Times New Roman" w:cs="Times New Roman"/>
          <w:b/>
          <w:bCs/>
          <w:sz w:val="32"/>
          <w:szCs w:val="32"/>
        </w:rPr>
      </w:pPr>
    </w:p>
    <w:p w:rsidR="00433022" w:rsidRDefault="00433022" w:rsidP="00433022">
      <w:pPr>
        <w:spacing w:after="0" w:line="360" w:lineRule="auto"/>
        <w:jc w:val="center"/>
        <w:rPr>
          <w:rFonts w:ascii="Times New Roman" w:hAnsi="Times New Roman" w:cs="Times New Roman"/>
          <w:b/>
          <w:bCs/>
          <w:sz w:val="32"/>
          <w:szCs w:val="32"/>
        </w:rPr>
      </w:pPr>
    </w:p>
    <w:p w:rsidR="00433022" w:rsidRDefault="00433022" w:rsidP="00433022">
      <w:pPr>
        <w:spacing w:after="0" w:line="360" w:lineRule="auto"/>
        <w:jc w:val="center"/>
        <w:rPr>
          <w:rFonts w:ascii="Times New Roman" w:hAnsi="Times New Roman" w:cs="Times New Roman"/>
          <w:b/>
          <w:bCs/>
          <w:sz w:val="32"/>
          <w:szCs w:val="32"/>
        </w:rPr>
      </w:pPr>
    </w:p>
    <w:p w:rsidR="00433022" w:rsidRDefault="00433022" w:rsidP="00433022">
      <w:pPr>
        <w:spacing w:after="0" w:line="360" w:lineRule="auto"/>
        <w:jc w:val="center"/>
        <w:rPr>
          <w:rFonts w:ascii="Times New Roman" w:hAnsi="Times New Roman" w:cs="Times New Roman"/>
          <w:b/>
          <w:bCs/>
          <w:sz w:val="32"/>
          <w:szCs w:val="32"/>
        </w:rPr>
      </w:pPr>
    </w:p>
    <w:p w:rsidR="00433022" w:rsidRDefault="00433022" w:rsidP="00433022">
      <w:pPr>
        <w:spacing w:after="0" w:line="360" w:lineRule="auto"/>
        <w:jc w:val="center"/>
        <w:rPr>
          <w:rFonts w:ascii="Times New Roman" w:hAnsi="Times New Roman" w:cs="Times New Roman"/>
          <w:b/>
          <w:bCs/>
          <w:sz w:val="32"/>
          <w:szCs w:val="32"/>
        </w:rPr>
      </w:pPr>
    </w:p>
    <w:p w:rsidR="00FA2A3D" w:rsidRDefault="00FA2A3D" w:rsidP="00433022">
      <w:pPr>
        <w:spacing w:after="0" w:line="360" w:lineRule="auto"/>
        <w:jc w:val="center"/>
        <w:rPr>
          <w:rFonts w:ascii="Times New Roman" w:hAnsi="Times New Roman" w:cs="Times New Roman"/>
          <w:b/>
          <w:bCs/>
          <w:sz w:val="32"/>
          <w:szCs w:val="32"/>
        </w:rPr>
      </w:pPr>
    </w:p>
    <w:p w:rsidR="00433022" w:rsidRPr="00C763DF" w:rsidRDefault="00433022" w:rsidP="00433022">
      <w:pPr>
        <w:spacing w:after="0" w:line="360" w:lineRule="auto"/>
        <w:jc w:val="center"/>
        <w:rPr>
          <w:rFonts w:ascii="Times New Roman" w:hAnsi="Times New Roman" w:cs="Times New Roman"/>
          <w:b/>
          <w:bCs/>
          <w:sz w:val="32"/>
          <w:szCs w:val="32"/>
        </w:rPr>
      </w:pPr>
      <w:r w:rsidRPr="00BA5469">
        <w:rPr>
          <w:rFonts w:ascii="Times New Roman" w:hAnsi="Times New Roman" w:cs="Times New Roman"/>
          <w:b/>
          <w:bCs/>
          <w:sz w:val="32"/>
          <w:szCs w:val="32"/>
        </w:rPr>
        <w:t>201</w:t>
      </w:r>
      <w:r w:rsidR="005A7A4B">
        <w:rPr>
          <w:rFonts w:ascii="Times New Roman" w:hAnsi="Times New Roman" w:cs="Times New Roman"/>
          <w:b/>
          <w:bCs/>
          <w:sz w:val="32"/>
          <w:szCs w:val="32"/>
        </w:rPr>
        <w:t>3</w:t>
      </w:r>
    </w:p>
    <w:p w:rsidR="00FA2A3D" w:rsidRDefault="00FA2A3D" w:rsidP="00433022">
      <w:pPr>
        <w:spacing w:after="0" w:line="360" w:lineRule="auto"/>
        <w:jc w:val="center"/>
        <w:rPr>
          <w:rFonts w:ascii="Times New Roman" w:hAnsi="Times New Roman" w:cs="Times New Roman"/>
          <w:b/>
          <w:bCs/>
          <w:sz w:val="32"/>
          <w:szCs w:val="32"/>
        </w:rPr>
      </w:pPr>
    </w:p>
    <w:tbl>
      <w:tblPr>
        <w:tblW w:w="10331" w:type="dxa"/>
        <w:tblLayout w:type="fixed"/>
        <w:tblLook w:val="0000"/>
      </w:tblPr>
      <w:tblGrid>
        <w:gridCol w:w="10331"/>
      </w:tblGrid>
      <w:tr w:rsidR="00433022" w:rsidTr="0029760D">
        <w:trPr>
          <w:trHeight w:val="109"/>
        </w:trPr>
        <w:tc>
          <w:tcPr>
            <w:tcW w:w="10331" w:type="dxa"/>
          </w:tcPr>
          <w:p w:rsidR="0029760D" w:rsidRDefault="0029760D" w:rsidP="00433022">
            <w:pPr>
              <w:pStyle w:val="Default"/>
              <w:spacing w:line="312" w:lineRule="auto"/>
              <w:jc w:val="center"/>
              <w:rPr>
                <w:b/>
                <w:bCs/>
                <w:sz w:val="23"/>
                <w:szCs w:val="23"/>
                <w:lang w:val="en-US"/>
              </w:rPr>
            </w:pPr>
          </w:p>
          <w:p w:rsidR="00433022" w:rsidRDefault="00433022" w:rsidP="00433022">
            <w:pPr>
              <w:pStyle w:val="Default"/>
              <w:spacing w:line="312" w:lineRule="auto"/>
              <w:jc w:val="center"/>
              <w:rPr>
                <w:b/>
                <w:bCs/>
                <w:sz w:val="23"/>
                <w:szCs w:val="23"/>
                <w:lang w:val="en-US"/>
              </w:rPr>
            </w:pPr>
            <w:r>
              <w:rPr>
                <w:b/>
                <w:bCs/>
                <w:sz w:val="23"/>
                <w:szCs w:val="23"/>
              </w:rPr>
              <w:t>ОГЛАВЛЕНИЕ</w:t>
            </w:r>
          </w:p>
          <w:p w:rsidR="0029760D" w:rsidRPr="0029760D" w:rsidRDefault="0029760D" w:rsidP="00433022">
            <w:pPr>
              <w:pStyle w:val="Default"/>
              <w:spacing w:line="312" w:lineRule="auto"/>
              <w:jc w:val="center"/>
              <w:rPr>
                <w:sz w:val="23"/>
                <w:szCs w:val="23"/>
                <w:lang w:val="en-US"/>
              </w:rPr>
            </w:pPr>
          </w:p>
        </w:tc>
      </w:tr>
      <w:tr w:rsidR="00433022" w:rsidTr="0029760D">
        <w:trPr>
          <w:trHeight w:val="109"/>
        </w:trPr>
        <w:tc>
          <w:tcPr>
            <w:tcW w:w="10331" w:type="dxa"/>
          </w:tcPr>
          <w:p w:rsidR="00433022" w:rsidRDefault="00433022" w:rsidP="00FA2A3D">
            <w:pPr>
              <w:pStyle w:val="Default"/>
              <w:spacing w:line="312" w:lineRule="auto"/>
              <w:jc w:val="both"/>
              <w:rPr>
                <w:sz w:val="23"/>
                <w:szCs w:val="23"/>
              </w:rPr>
            </w:pPr>
            <w:r>
              <w:rPr>
                <w:b/>
                <w:bCs/>
                <w:sz w:val="23"/>
                <w:szCs w:val="23"/>
              </w:rPr>
              <w:t xml:space="preserve">Паспорт программы. </w:t>
            </w:r>
          </w:p>
        </w:tc>
      </w:tr>
      <w:tr w:rsidR="00433022" w:rsidTr="0029760D">
        <w:trPr>
          <w:trHeight w:val="247"/>
        </w:trPr>
        <w:tc>
          <w:tcPr>
            <w:tcW w:w="10331" w:type="dxa"/>
          </w:tcPr>
          <w:p w:rsidR="00433022" w:rsidRDefault="00433022" w:rsidP="00FA2A3D">
            <w:pPr>
              <w:pStyle w:val="Default"/>
              <w:spacing w:line="312" w:lineRule="auto"/>
              <w:jc w:val="both"/>
              <w:rPr>
                <w:sz w:val="23"/>
                <w:szCs w:val="23"/>
              </w:rPr>
            </w:pPr>
            <w:r>
              <w:rPr>
                <w:b/>
                <w:bCs/>
                <w:sz w:val="23"/>
                <w:szCs w:val="23"/>
              </w:rPr>
              <w:t>§I. Анализ состояния, описание и оценка текущей ситуации в МО «Поселок Алмазный»</w:t>
            </w:r>
          </w:p>
        </w:tc>
      </w:tr>
      <w:tr w:rsidR="00433022" w:rsidTr="0029760D">
        <w:trPr>
          <w:trHeight w:val="249"/>
        </w:trPr>
        <w:tc>
          <w:tcPr>
            <w:tcW w:w="10331" w:type="dxa"/>
          </w:tcPr>
          <w:p w:rsidR="00433022" w:rsidRDefault="00433022" w:rsidP="00FA2A3D">
            <w:pPr>
              <w:pStyle w:val="Default"/>
              <w:spacing w:line="312" w:lineRule="auto"/>
              <w:jc w:val="both"/>
              <w:rPr>
                <w:sz w:val="23"/>
                <w:szCs w:val="23"/>
              </w:rPr>
            </w:pPr>
            <w:r>
              <w:rPr>
                <w:b/>
                <w:bCs/>
                <w:sz w:val="23"/>
                <w:szCs w:val="23"/>
              </w:rPr>
              <w:t xml:space="preserve">§II. Цели и задачи программы энергосбережения в МО «Поселок Алмазный» </w:t>
            </w:r>
          </w:p>
        </w:tc>
      </w:tr>
      <w:tr w:rsidR="00433022" w:rsidTr="0029760D">
        <w:trPr>
          <w:trHeight w:val="111"/>
        </w:trPr>
        <w:tc>
          <w:tcPr>
            <w:tcW w:w="10331" w:type="dxa"/>
          </w:tcPr>
          <w:p w:rsidR="00433022" w:rsidRDefault="00433022" w:rsidP="00FA2A3D">
            <w:pPr>
              <w:pStyle w:val="Default"/>
              <w:spacing w:line="312" w:lineRule="auto"/>
              <w:jc w:val="both"/>
              <w:rPr>
                <w:sz w:val="23"/>
                <w:szCs w:val="23"/>
              </w:rPr>
            </w:pPr>
            <w:r>
              <w:rPr>
                <w:sz w:val="23"/>
                <w:szCs w:val="23"/>
              </w:rPr>
              <w:t xml:space="preserve">II.1 Цели Программы. </w:t>
            </w:r>
          </w:p>
        </w:tc>
      </w:tr>
      <w:tr w:rsidR="00433022" w:rsidTr="0029760D">
        <w:trPr>
          <w:trHeight w:val="111"/>
        </w:trPr>
        <w:tc>
          <w:tcPr>
            <w:tcW w:w="10331" w:type="dxa"/>
          </w:tcPr>
          <w:p w:rsidR="00433022" w:rsidRDefault="00433022" w:rsidP="00FA2A3D">
            <w:pPr>
              <w:pStyle w:val="Default"/>
              <w:spacing w:line="312" w:lineRule="auto"/>
              <w:jc w:val="both"/>
              <w:rPr>
                <w:sz w:val="23"/>
                <w:szCs w:val="23"/>
              </w:rPr>
            </w:pPr>
            <w:r>
              <w:rPr>
                <w:sz w:val="23"/>
                <w:szCs w:val="23"/>
              </w:rPr>
              <w:t xml:space="preserve">II.2. Задачи решаемые для достижения целей Программы </w:t>
            </w:r>
          </w:p>
        </w:tc>
      </w:tr>
      <w:tr w:rsidR="00433022" w:rsidTr="0029760D">
        <w:trPr>
          <w:trHeight w:val="111"/>
        </w:trPr>
        <w:tc>
          <w:tcPr>
            <w:tcW w:w="10331" w:type="dxa"/>
          </w:tcPr>
          <w:p w:rsidR="00433022" w:rsidRDefault="00433022" w:rsidP="00FA2A3D">
            <w:pPr>
              <w:pStyle w:val="Default"/>
              <w:spacing w:line="312" w:lineRule="auto"/>
              <w:jc w:val="both"/>
              <w:rPr>
                <w:sz w:val="23"/>
                <w:szCs w:val="23"/>
              </w:rPr>
            </w:pPr>
            <w:r>
              <w:rPr>
                <w:sz w:val="23"/>
                <w:szCs w:val="23"/>
              </w:rPr>
              <w:t xml:space="preserve">II.3 Этапы реализации Программы. </w:t>
            </w:r>
          </w:p>
        </w:tc>
      </w:tr>
      <w:tr w:rsidR="00433022" w:rsidTr="0029760D">
        <w:trPr>
          <w:trHeight w:val="262"/>
        </w:trPr>
        <w:tc>
          <w:tcPr>
            <w:tcW w:w="10331" w:type="dxa"/>
          </w:tcPr>
          <w:p w:rsidR="00433022" w:rsidRDefault="00433022" w:rsidP="00FA2A3D">
            <w:pPr>
              <w:pStyle w:val="Default"/>
              <w:spacing w:line="312" w:lineRule="auto"/>
              <w:jc w:val="both"/>
              <w:rPr>
                <w:sz w:val="23"/>
                <w:szCs w:val="23"/>
              </w:rPr>
            </w:pPr>
            <w:r>
              <w:rPr>
                <w:b/>
                <w:bCs/>
                <w:sz w:val="23"/>
                <w:szCs w:val="23"/>
              </w:rPr>
              <w:t>§ III. Энергосбережение и повышение энергетической эффективности при производстве и потреблении энергоресур</w:t>
            </w:r>
            <w:r w:rsidR="00C763DF">
              <w:rPr>
                <w:b/>
                <w:bCs/>
                <w:sz w:val="23"/>
                <w:szCs w:val="23"/>
              </w:rPr>
              <w:t>с</w:t>
            </w:r>
            <w:r>
              <w:rPr>
                <w:b/>
                <w:bCs/>
                <w:sz w:val="23"/>
                <w:szCs w:val="23"/>
              </w:rPr>
              <w:t xml:space="preserve">ов. </w:t>
            </w:r>
          </w:p>
        </w:tc>
      </w:tr>
      <w:tr w:rsidR="00433022" w:rsidTr="0029760D">
        <w:trPr>
          <w:trHeight w:val="251"/>
        </w:trPr>
        <w:tc>
          <w:tcPr>
            <w:tcW w:w="10331" w:type="dxa"/>
          </w:tcPr>
          <w:p w:rsidR="00433022" w:rsidRDefault="00433022" w:rsidP="00FA2A3D">
            <w:pPr>
              <w:pStyle w:val="Default"/>
              <w:spacing w:line="312" w:lineRule="auto"/>
              <w:jc w:val="both"/>
              <w:rPr>
                <w:sz w:val="23"/>
                <w:szCs w:val="23"/>
              </w:rPr>
            </w:pPr>
            <w:r>
              <w:rPr>
                <w:sz w:val="23"/>
                <w:szCs w:val="23"/>
              </w:rPr>
              <w:t xml:space="preserve">III.1. Энергосбережение и повышение энергетической эффективности в жилищном фонде </w:t>
            </w:r>
          </w:p>
        </w:tc>
      </w:tr>
      <w:tr w:rsidR="00433022" w:rsidTr="0029760D">
        <w:trPr>
          <w:trHeight w:val="251"/>
        </w:trPr>
        <w:tc>
          <w:tcPr>
            <w:tcW w:w="10331" w:type="dxa"/>
          </w:tcPr>
          <w:p w:rsidR="00433022" w:rsidRDefault="00433022" w:rsidP="00FA2A3D">
            <w:pPr>
              <w:pStyle w:val="Default"/>
              <w:spacing w:line="312" w:lineRule="auto"/>
              <w:jc w:val="both"/>
              <w:rPr>
                <w:sz w:val="23"/>
                <w:szCs w:val="23"/>
              </w:rPr>
            </w:pPr>
            <w:r>
              <w:rPr>
                <w:sz w:val="23"/>
                <w:szCs w:val="23"/>
              </w:rPr>
              <w:t xml:space="preserve">III.2. Энергосбережение и повышение энергетической эффективности в бюджетных учреждениях </w:t>
            </w:r>
          </w:p>
        </w:tc>
      </w:tr>
      <w:tr w:rsidR="00433022" w:rsidTr="0029760D">
        <w:trPr>
          <w:trHeight w:val="251"/>
        </w:trPr>
        <w:tc>
          <w:tcPr>
            <w:tcW w:w="10331" w:type="dxa"/>
          </w:tcPr>
          <w:p w:rsidR="00433022" w:rsidRDefault="00433022" w:rsidP="00FA2A3D">
            <w:pPr>
              <w:pStyle w:val="Default"/>
              <w:spacing w:line="312" w:lineRule="auto"/>
              <w:jc w:val="both"/>
              <w:rPr>
                <w:sz w:val="23"/>
                <w:szCs w:val="23"/>
              </w:rPr>
            </w:pPr>
            <w:r>
              <w:rPr>
                <w:sz w:val="23"/>
                <w:szCs w:val="23"/>
              </w:rPr>
              <w:t xml:space="preserve">III.3 Энергосбережение и повышение энергетической эффективности в системах коммунальной инфраструктуры </w:t>
            </w:r>
          </w:p>
        </w:tc>
      </w:tr>
      <w:tr w:rsidR="00433022" w:rsidTr="0029760D">
        <w:trPr>
          <w:trHeight w:val="109"/>
        </w:trPr>
        <w:tc>
          <w:tcPr>
            <w:tcW w:w="10331" w:type="dxa"/>
          </w:tcPr>
          <w:p w:rsidR="00433022" w:rsidRDefault="00433022" w:rsidP="00FA2A3D">
            <w:pPr>
              <w:pStyle w:val="Default"/>
              <w:spacing w:line="312" w:lineRule="auto"/>
              <w:jc w:val="both"/>
              <w:rPr>
                <w:sz w:val="23"/>
                <w:szCs w:val="23"/>
              </w:rPr>
            </w:pPr>
            <w:r>
              <w:rPr>
                <w:b/>
                <w:bCs/>
                <w:sz w:val="23"/>
                <w:szCs w:val="23"/>
              </w:rPr>
              <w:t xml:space="preserve">§IV. Информационное обеспечение реализации Программы. </w:t>
            </w:r>
          </w:p>
        </w:tc>
      </w:tr>
      <w:tr w:rsidR="00433022" w:rsidTr="0029760D">
        <w:trPr>
          <w:trHeight w:val="109"/>
        </w:trPr>
        <w:tc>
          <w:tcPr>
            <w:tcW w:w="10331" w:type="dxa"/>
          </w:tcPr>
          <w:p w:rsidR="00433022" w:rsidRDefault="00433022" w:rsidP="00FA2A3D">
            <w:pPr>
              <w:pStyle w:val="Default"/>
              <w:spacing w:line="312" w:lineRule="auto"/>
              <w:jc w:val="both"/>
              <w:rPr>
                <w:sz w:val="23"/>
                <w:szCs w:val="23"/>
              </w:rPr>
            </w:pPr>
            <w:r>
              <w:rPr>
                <w:b/>
                <w:bCs/>
                <w:sz w:val="23"/>
                <w:szCs w:val="23"/>
              </w:rPr>
              <w:t xml:space="preserve">§V. Объемы и источники финансирования Программы. </w:t>
            </w:r>
          </w:p>
        </w:tc>
      </w:tr>
      <w:tr w:rsidR="00433022" w:rsidTr="0029760D">
        <w:trPr>
          <w:trHeight w:val="109"/>
        </w:trPr>
        <w:tc>
          <w:tcPr>
            <w:tcW w:w="10331" w:type="dxa"/>
          </w:tcPr>
          <w:p w:rsidR="00433022" w:rsidRDefault="00433022" w:rsidP="00FA2A3D">
            <w:pPr>
              <w:pStyle w:val="Default"/>
              <w:spacing w:line="312" w:lineRule="auto"/>
              <w:jc w:val="both"/>
              <w:rPr>
                <w:sz w:val="23"/>
                <w:szCs w:val="23"/>
              </w:rPr>
            </w:pPr>
            <w:r>
              <w:rPr>
                <w:b/>
                <w:bCs/>
                <w:sz w:val="23"/>
                <w:szCs w:val="23"/>
              </w:rPr>
              <w:t xml:space="preserve">§VI. Механизм реализации, управления Программой. </w:t>
            </w:r>
          </w:p>
        </w:tc>
      </w:tr>
      <w:tr w:rsidR="00433022" w:rsidTr="0029760D">
        <w:trPr>
          <w:trHeight w:val="109"/>
        </w:trPr>
        <w:tc>
          <w:tcPr>
            <w:tcW w:w="10331" w:type="dxa"/>
          </w:tcPr>
          <w:p w:rsidR="00433022" w:rsidRDefault="00433022" w:rsidP="00FA2A3D">
            <w:pPr>
              <w:pStyle w:val="Default"/>
              <w:spacing w:line="312" w:lineRule="auto"/>
              <w:jc w:val="both"/>
              <w:rPr>
                <w:sz w:val="23"/>
                <w:szCs w:val="23"/>
              </w:rPr>
            </w:pPr>
            <w:r>
              <w:rPr>
                <w:b/>
                <w:bCs/>
                <w:sz w:val="23"/>
                <w:szCs w:val="23"/>
              </w:rPr>
              <w:t xml:space="preserve">§VII. Ожидаемые результаты Программы. </w:t>
            </w:r>
          </w:p>
        </w:tc>
      </w:tr>
      <w:tr w:rsidR="00433022" w:rsidTr="0029760D">
        <w:trPr>
          <w:trHeight w:val="111"/>
        </w:trPr>
        <w:tc>
          <w:tcPr>
            <w:tcW w:w="10331" w:type="dxa"/>
          </w:tcPr>
          <w:p w:rsidR="00433022" w:rsidRDefault="00433022" w:rsidP="00FA2A3D">
            <w:pPr>
              <w:pStyle w:val="Default"/>
              <w:spacing w:line="312" w:lineRule="auto"/>
              <w:jc w:val="both"/>
              <w:rPr>
                <w:sz w:val="23"/>
                <w:szCs w:val="23"/>
              </w:rPr>
            </w:pPr>
            <w:r>
              <w:rPr>
                <w:sz w:val="23"/>
                <w:szCs w:val="23"/>
              </w:rPr>
              <w:t xml:space="preserve">VII.1 Оценка эффективности Программы, потенциал энергосбережения. </w:t>
            </w:r>
          </w:p>
        </w:tc>
      </w:tr>
      <w:tr w:rsidR="00433022" w:rsidTr="0029760D">
        <w:trPr>
          <w:trHeight w:val="251"/>
        </w:trPr>
        <w:tc>
          <w:tcPr>
            <w:tcW w:w="10331" w:type="dxa"/>
          </w:tcPr>
          <w:p w:rsidR="00433022" w:rsidRDefault="00433022" w:rsidP="00FA2A3D">
            <w:pPr>
              <w:pStyle w:val="Default"/>
              <w:spacing w:line="312" w:lineRule="auto"/>
              <w:jc w:val="both"/>
              <w:rPr>
                <w:sz w:val="23"/>
                <w:szCs w:val="23"/>
              </w:rPr>
            </w:pPr>
            <w:r>
              <w:rPr>
                <w:sz w:val="23"/>
                <w:szCs w:val="23"/>
              </w:rPr>
              <w:t xml:space="preserve">VII.1 Ожидаемые социально-значимые результаты от реализации программных мероприятий. </w:t>
            </w:r>
          </w:p>
        </w:tc>
      </w:tr>
      <w:tr w:rsidR="00433022" w:rsidTr="0029760D">
        <w:trPr>
          <w:trHeight w:val="111"/>
        </w:trPr>
        <w:tc>
          <w:tcPr>
            <w:tcW w:w="10331" w:type="dxa"/>
          </w:tcPr>
          <w:p w:rsidR="00433022" w:rsidRDefault="00433022" w:rsidP="00FA2A3D">
            <w:pPr>
              <w:pStyle w:val="Default"/>
              <w:spacing w:line="312" w:lineRule="auto"/>
              <w:jc w:val="both"/>
              <w:rPr>
                <w:sz w:val="23"/>
                <w:szCs w:val="23"/>
              </w:rPr>
            </w:pPr>
            <w:r>
              <w:rPr>
                <w:sz w:val="23"/>
                <w:szCs w:val="23"/>
              </w:rPr>
              <w:t xml:space="preserve">VII.2 Итоговые показатели Программы. </w:t>
            </w:r>
          </w:p>
        </w:tc>
      </w:tr>
      <w:tr w:rsidR="00433022" w:rsidTr="0029760D">
        <w:trPr>
          <w:trHeight w:val="109"/>
        </w:trPr>
        <w:tc>
          <w:tcPr>
            <w:tcW w:w="10331" w:type="dxa"/>
          </w:tcPr>
          <w:p w:rsidR="00433022" w:rsidRDefault="00433022" w:rsidP="00FA2A3D">
            <w:pPr>
              <w:pStyle w:val="Default"/>
              <w:spacing w:line="312" w:lineRule="auto"/>
              <w:jc w:val="both"/>
              <w:rPr>
                <w:sz w:val="23"/>
                <w:szCs w:val="23"/>
              </w:rPr>
            </w:pPr>
            <w:r>
              <w:rPr>
                <w:b/>
                <w:bCs/>
                <w:sz w:val="23"/>
                <w:szCs w:val="23"/>
              </w:rPr>
              <w:t xml:space="preserve">Перечень использованных нормативно-правовых актов и литературы </w:t>
            </w:r>
          </w:p>
        </w:tc>
      </w:tr>
      <w:tr w:rsidR="00433022" w:rsidTr="0029760D">
        <w:trPr>
          <w:trHeight w:val="419"/>
        </w:trPr>
        <w:tc>
          <w:tcPr>
            <w:tcW w:w="10331" w:type="dxa"/>
          </w:tcPr>
          <w:p w:rsidR="00433022" w:rsidRDefault="00433022" w:rsidP="00FA2A3D">
            <w:pPr>
              <w:pStyle w:val="Default"/>
              <w:spacing w:line="312" w:lineRule="auto"/>
              <w:jc w:val="both"/>
              <w:rPr>
                <w:sz w:val="23"/>
                <w:szCs w:val="23"/>
              </w:rPr>
            </w:pPr>
            <w:r>
              <w:rPr>
                <w:b/>
                <w:bCs/>
                <w:sz w:val="23"/>
                <w:szCs w:val="23"/>
              </w:rPr>
              <w:t xml:space="preserve">Приложение №1 </w:t>
            </w:r>
            <w:r>
              <w:rPr>
                <w:sz w:val="23"/>
                <w:szCs w:val="23"/>
              </w:rPr>
              <w:t xml:space="preserve">«Расчет целевых показателей муниципальной программы в области энергосбережения и повышения энергетической эффективности в </w:t>
            </w:r>
            <w:r w:rsidRPr="00433022">
              <w:rPr>
                <w:bCs/>
                <w:sz w:val="23"/>
                <w:szCs w:val="23"/>
              </w:rPr>
              <w:t>МО «Поселок Алмазный»</w:t>
            </w:r>
          </w:p>
        </w:tc>
      </w:tr>
      <w:tr w:rsidR="00433022" w:rsidTr="0029760D">
        <w:trPr>
          <w:trHeight w:val="419"/>
        </w:trPr>
        <w:tc>
          <w:tcPr>
            <w:tcW w:w="10331" w:type="dxa"/>
          </w:tcPr>
          <w:p w:rsidR="00433022" w:rsidRDefault="00433022" w:rsidP="00FA2A3D">
            <w:pPr>
              <w:pStyle w:val="Default"/>
              <w:spacing w:line="312" w:lineRule="auto"/>
              <w:jc w:val="both"/>
              <w:rPr>
                <w:sz w:val="23"/>
                <w:szCs w:val="23"/>
              </w:rPr>
            </w:pPr>
            <w:r>
              <w:rPr>
                <w:b/>
                <w:bCs/>
                <w:sz w:val="23"/>
                <w:szCs w:val="23"/>
              </w:rPr>
              <w:t xml:space="preserve">Приложение №2 </w:t>
            </w:r>
            <w:r>
              <w:rPr>
                <w:sz w:val="23"/>
                <w:szCs w:val="23"/>
              </w:rPr>
              <w:t xml:space="preserve">«Индикаторы расчета целевых показателей муниципальной программы в области энергосбережения и повышения энергетической эффективности в </w:t>
            </w:r>
            <w:r w:rsidRPr="00433022">
              <w:rPr>
                <w:bCs/>
                <w:sz w:val="23"/>
                <w:szCs w:val="23"/>
              </w:rPr>
              <w:t>МО «Поселок Алмазный»</w:t>
            </w:r>
          </w:p>
        </w:tc>
      </w:tr>
      <w:tr w:rsidR="00433022" w:rsidTr="0029760D">
        <w:trPr>
          <w:trHeight w:val="419"/>
        </w:trPr>
        <w:tc>
          <w:tcPr>
            <w:tcW w:w="10331" w:type="dxa"/>
          </w:tcPr>
          <w:p w:rsidR="00433022" w:rsidRDefault="00433022" w:rsidP="00FA2A3D">
            <w:pPr>
              <w:pStyle w:val="Default"/>
              <w:spacing w:line="312" w:lineRule="auto"/>
              <w:jc w:val="both"/>
              <w:rPr>
                <w:sz w:val="23"/>
                <w:szCs w:val="23"/>
              </w:rPr>
            </w:pPr>
            <w:r>
              <w:rPr>
                <w:b/>
                <w:bCs/>
                <w:sz w:val="23"/>
                <w:szCs w:val="23"/>
              </w:rPr>
              <w:t xml:space="preserve">Приложение №3 </w:t>
            </w:r>
            <w:r>
              <w:rPr>
                <w:sz w:val="23"/>
                <w:szCs w:val="23"/>
              </w:rPr>
              <w:t xml:space="preserve">«Основные организационные и технические мероприятия муниципальной программы энергосбережения и повышения энергетической эффективности </w:t>
            </w:r>
            <w:r w:rsidRPr="00433022">
              <w:rPr>
                <w:bCs/>
                <w:sz w:val="23"/>
                <w:szCs w:val="23"/>
              </w:rPr>
              <w:t>МО «Поселок Алмазный»</w:t>
            </w:r>
          </w:p>
        </w:tc>
      </w:tr>
      <w:tr w:rsidR="00433022" w:rsidTr="0029760D">
        <w:trPr>
          <w:trHeight w:val="419"/>
        </w:trPr>
        <w:tc>
          <w:tcPr>
            <w:tcW w:w="10331" w:type="dxa"/>
          </w:tcPr>
          <w:p w:rsidR="00433022" w:rsidRDefault="00433022" w:rsidP="00FA2A3D">
            <w:pPr>
              <w:pStyle w:val="Default"/>
              <w:spacing w:line="312" w:lineRule="auto"/>
              <w:jc w:val="both"/>
              <w:rPr>
                <w:sz w:val="23"/>
                <w:szCs w:val="23"/>
              </w:rPr>
            </w:pPr>
            <w:r>
              <w:rPr>
                <w:b/>
                <w:bCs/>
                <w:sz w:val="23"/>
                <w:szCs w:val="23"/>
              </w:rPr>
              <w:t xml:space="preserve">Приложение №4 </w:t>
            </w:r>
            <w:r>
              <w:rPr>
                <w:sz w:val="23"/>
                <w:szCs w:val="23"/>
              </w:rPr>
              <w:t xml:space="preserve">«Основные объемы финансирования мероприятий муниципальной программы энергосбережения и повышения энергетической эффективности </w:t>
            </w:r>
            <w:r w:rsidRPr="00433022">
              <w:rPr>
                <w:bCs/>
                <w:sz w:val="23"/>
                <w:szCs w:val="23"/>
              </w:rPr>
              <w:t>МО «Поселок Алмазный»</w:t>
            </w:r>
          </w:p>
        </w:tc>
      </w:tr>
      <w:tr w:rsidR="00433022" w:rsidTr="0029760D">
        <w:trPr>
          <w:trHeight w:val="572"/>
        </w:trPr>
        <w:tc>
          <w:tcPr>
            <w:tcW w:w="10331" w:type="dxa"/>
          </w:tcPr>
          <w:p w:rsidR="00433022" w:rsidRDefault="00433022" w:rsidP="00FA2A3D">
            <w:pPr>
              <w:pStyle w:val="Default"/>
              <w:spacing w:line="312" w:lineRule="auto"/>
              <w:jc w:val="both"/>
              <w:rPr>
                <w:sz w:val="23"/>
                <w:szCs w:val="23"/>
              </w:rPr>
            </w:pPr>
            <w:r>
              <w:rPr>
                <w:b/>
                <w:bCs/>
                <w:sz w:val="23"/>
                <w:szCs w:val="23"/>
              </w:rPr>
              <w:t xml:space="preserve">Приложение №5 </w:t>
            </w:r>
            <w:r>
              <w:rPr>
                <w:sz w:val="23"/>
                <w:szCs w:val="23"/>
              </w:rPr>
              <w:t xml:space="preserve">«Перечень основных мероприятий и нормативно-правовых актов, обеспечивающих формирование механизмов реализации муниципальной программы энергосбережения и повышения энергетической эффективности </w:t>
            </w:r>
            <w:r w:rsidRPr="00433022">
              <w:rPr>
                <w:bCs/>
                <w:sz w:val="23"/>
                <w:szCs w:val="23"/>
              </w:rPr>
              <w:t>МО «Поселок Алмазный»</w:t>
            </w:r>
          </w:p>
        </w:tc>
      </w:tr>
      <w:tr w:rsidR="00433022" w:rsidRPr="00E66098" w:rsidTr="0029760D">
        <w:trPr>
          <w:trHeight w:val="264"/>
        </w:trPr>
        <w:tc>
          <w:tcPr>
            <w:tcW w:w="10331" w:type="dxa"/>
          </w:tcPr>
          <w:p w:rsidR="00433022" w:rsidRPr="00E66098" w:rsidRDefault="00433022" w:rsidP="00E66098">
            <w:pPr>
              <w:pStyle w:val="Default"/>
              <w:spacing w:line="312" w:lineRule="auto"/>
              <w:jc w:val="both"/>
              <w:rPr>
                <w:sz w:val="23"/>
                <w:szCs w:val="23"/>
              </w:rPr>
            </w:pPr>
            <w:r w:rsidRPr="00E66098">
              <w:rPr>
                <w:b/>
                <w:bCs/>
                <w:sz w:val="23"/>
                <w:szCs w:val="23"/>
              </w:rPr>
              <w:t xml:space="preserve">Приложение №6 </w:t>
            </w:r>
            <w:r w:rsidRPr="00E66098">
              <w:rPr>
                <w:sz w:val="23"/>
                <w:szCs w:val="23"/>
              </w:rPr>
              <w:t xml:space="preserve">«Данные по жилому фонду </w:t>
            </w:r>
            <w:r w:rsidRPr="00E66098">
              <w:rPr>
                <w:bCs/>
                <w:sz w:val="23"/>
                <w:szCs w:val="23"/>
              </w:rPr>
              <w:t>МО «Поселок Алмазный»</w:t>
            </w:r>
            <w:r w:rsidRPr="00E66098">
              <w:rPr>
                <w:sz w:val="23"/>
                <w:szCs w:val="23"/>
              </w:rPr>
              <w:t xml:space="preserve"> по состоянию на 201</w:t>
            </w:r>
            <w:r w:rsidR="00E66098" w:rsidRPr="00E66098">
              <w:rPr>
                <w:sz w:val="23"/>
                <w:szCs w:val="23"/>
              </w:rPr>
              <w:t>0</w:t>
            </w:r>
            <w:r w:rsidRPr="00E66098">
              <w:rPr>
                <w:sz w:val="23"/>
                <w:szCs w:val="23"/>
              </w:rPr>
              <w:t xml:space="preserve"> г.»</w:t>
            </w:r>
          </w:p>
        </w:tc>
      </w:tr>
      <w:tr w:rsidR="00433022" w:rsidRPr="00E66098" w:rsidTr="0029760D">
        <w:trPr>
          <w:trHeight w:val="572"/>
        </w:trPr>
        <w:tc>
          <w:tcPr>
            <w:tcW w:w="10331" w:type="dxa"/>
          </w:tcPr>
          <w:p w:rsidR="00433022" w:rsidRPr="00E66098" w:rsidRDefault="00433022" w:rsidP="00FA2A3D">
            <w:pPr>
              <w:pStyle w:val="Default"/>
              <w:spacing w:line="312" w:lineRule="auto"/>
              <w:jc w:val="both"/>
              <w:rPr>
                <w:sz w:val="23"/>
                <w:szCs w:val="23"/>
              </w:rPr>
            </w:pPr>
            <w:r w:rsidRPr="00E66098">
              <w:rPr>
                <w:b/>
                <w:bCs/>
                <w:sz w:val="23"/>
                <w:szCs w:val="23"/>
              </w:rPr>
              <w:t xml:space="preserve">Приложение №7 </w:t>
            </w:r>
            <w:r w:rsidRPr="00E66098">
              <w:rPr>
                <w:sz w:val="23"/>
                <w:szCs w:val="23"/>
              </w:rPr>
              <w:t xml:space="preserve">«Данные по бюджетной сфере </w:t>
            </w:r>
            <w:r w:rsidRPr="00E66098">
              <w:rPr>
                <w:bCs/>
                <w:sz w:val="23"/>
                <w:szCs w:val="23"/>
              </w:rPr>
              <w:t>МО «Поселок Алмазный»</w:t>
            </w:r>
            <w:r w:rsidRPr="00E66098">
              <w:rPr>
                <w:sz w:val="23"/>
                <w:szCs w:val="23"/>
              </w:rPr>
              <w:t xml:space="preserve"> по состоянию на </w:t>
            </w:r>
            <w:r w:rsidR="00E66098" w:rsidRPr="00E66098">
              <w:rPr>
                <w:sz w:val="23"/>
                <w:szCs w:val="23"/>
              </w:rPr>
              <w:t>2</w:t>
            </w:r>
            <w:r w:rsidRPr="00E66098">
              <w:rPr>
                <w:sz w:val="23"/>
                <w:szCs w:val="23"/>
              </w:rPr>
              <w:t>01</w:t>
            </w:r>
            <w:r w:rsidR="00E66098" w:rsidRPr="00E66098">
              <w:rPr>
                <w:sz w:val="23"/>
                <w:szCs w:val="23"/>
              </w:rPr>
              <w:t>0</w:t>
            </w:r>
            <w:r w:rsidRPr="00E66098">
              <w:rPr>
                <w:sz w:val="23"/>
                <w:szCs w:val="23"/>
              </w:rPr>
              <w:t xml:space="preserve"> г.»</w:t>
            </w:r>
          </w:p>
          <w:p w:rsidR="00433022" w:rsidRPr="00E66098" w:rsidRDefault="00433022" w:rsidP="00FA2A3D">
            <w:pPr>
              <w:pStyle w:val="Default"/>
              <w:spacing w:line="312" w:lineRule="auto"/>
              <w:jc w:val="both"/>
              <w:rPr>
                <w:sz w:val="23"/>
                <w:szCs w:val="23"/>
              </w:rPr>
            </w:pPr>
          </w:p>
        </w:tc>
      </w:tr>
      <w:tr w:rsidR="00433022" w:rsidRPr="00E66098" w:rsidTr="0029760D">
        <w:trPr>
          <w:trHeight w:val="572"/>
        </w:trPr>
        <w:tc>
          <w:tcPr>
            <w:tcW w:w="10331" w:type="dxa"/>
          </w:tcPr>
          <w:p w:rsidR="00433022" w:rsidRPr="00E66098" w:rsidRDefault="00433022" w:rsidP="00FA2A3D">
            <w:pPr>
              <w:pStyle w:val="Default"/>
              <w:spacing w:line="312" w:lineRule="auto"/>
              <w:jc w:val="both"/>
              <w:rPr>
                <w:b/>
                <w:bCs/>
                <w:sz w:val="23"/>
                <w:szCs w:val="23"/>
              </w:rPr>
            </w:pPr>
          </w:p>
        </w:tc>
      </w:tr>
      <w:tr w:rsidR="00433022" w:rsidRPr="00E66098" w:rsidTr="0029760D">
        <w:trPr>
          <w:trHeight w:val="572"/>
        </w:trPr>
        <w:tc>
          <w:tcPr>
            <w:tcW w:w="10331" w:type="dxa"/>
          </w:tcPr>
          <w:p w:rsidR="00433022" w:rsidRPr="00E66098" w:rsidRDefault="00433022" w:rsidP="00E66098">
            <w:pPr>
              <w:pStyle w:val="Default"/>
              <w:spacing w:line="312" w:lineRule="auto"/>
              <w:jc w:val="both"/>
              <w:rPr>
                <w:b/>
                <w:bCs/>
                <w:sz w:val="23"/>
                <w:szCs w:val="23"/>
              </w:rPr>
            </w:pPr>
          </w:p>
        </w:tc>
      </w:tr>
      <w:tr w:rsidR="00433022" w:rsidTr="0029760D">
        <w:trPr>
          <w:trHeight w:val="572"/>
        </w:trPr>
        <w:tc>
          <w:tcPr>
            <w:tcW w:w="10331" w:type="dxa"/>
          </w:tcPr>
          <w:p w:rsidR="00E66098" w:rsidRPr="00433022" w:rsidRDefault="00E66098" w:rsidP="00E66098">
            <w:pPr>
              <w:pStyle w:val="Default"/>
              <w:spacing w:line="312" w:lineRule="auto"/>
              <w:jc w:val="both"/>
              <w:rPr>
                <w:b/>
                <w:bCs/>
                <w:sz w:val="23"/>
                <w:szCs w:val="23"/>
              </w:rPr>
            </w:pPr>
          </w:p>
        </w:tc>
      </w:tr>
    </w:tbl>
    <w:p w:rsidR="00433022" w:rsidRDefault="00433022" w:rsidP="00433022">
      <w:pPr>
        <w:spacing w:after="0" w:line="360" w:lineRule="auto"/>
        <w:jc w:val="center"/>
        <w:rPr>
          <w:rFonts w:ascii="Times New Roman" w:hAnsi="Times New Roman" w:cs="Times New Roman"/>
          <w:sz w:val="23"/>
          <w:szCs w:val="23"/>
        </w:rPr>
      </w:pPr>
    </w:p>
    <w:p w:rsidR="00FA2A3D" w:rsidRDefault="00FA2A3D" w:rsidP="00433022">
      <w:pPr>
        <w:spacing w:after="0" w:line="360" w:lineRule="auto"/>
        <w:jc w:val="center"/>
        <w:rPr>
          <w:rFonts w:ascii="Times New Roman" w:hAnsi="Times New Roman" w:cs="Times New Roman"/>
          <w:sz w:val="23"/>
          <w:szCs w:val="23"/>
        </w:rPr>
      </w:pPr>
    </w:p>
    <w:p w:rsidR="00E66098" w:rsidRDefault="00E66098" w:rsidP="00433022">
      <w:pPr>
        <w:spacing w:after="0" w:line="360" w:lineRule="auto"/>
        <w:jc w:val="center"/>
        <w:rPr>
          <w:rFonts w:ascii="Times New Roman" w:hAnsi="Times New Roman" w:cs="Times New Roman"/>
          <w:sz w:val="23"/>
          <w:szCs w:val="23"/>
        </w:rPr>
      </w:pPr>
    </w:p>
    <w:p w:rsidR="00FA2A3D" w:rsidRPr="00FA2A3D" w:rsidRDefault="00FA2A3D" w:rsidP="00433022">
      <w:pPr>
        <w:spacing w:after="0" w:line="360" w:lineRule="auto"/>
        <w:jc w:val="center"/>
        <w:rPr>
          <w:rFonts w:ascii="Times New Roman" w:hAnsi="Times New Roman" w:cs="Times New Roman"/>
          <w:b/>
          <w:sz w:val="28"/>
          <w:szCs w:val="28"/>
        </w:rPr>
      </w:pPr>
      <w:r w:rsidRPr="00FA2A3D">
        <w:rPr>
          <w:rFonts w:ascii="Times New Roman" w:hAnsi="Times New Roman" w:cs="Times New Roman"/>
          <w:b/>
          <w:sz w:val="28"/>
          <w:szCs w:val="28"/>
        </w:rPr>
        <w:t>ПАСПОРТ ПРОГРАММЫ</w:t>
      </w:r>
    </w:p>
    <w:tbl>
      <w:tblPr>
        <w:tblStyle w:val="a4"/>
        <w:tblW w:w="10456" w:type="dxa"/>
        <w:tblLayout w:type="fixed"/>
        <w:tblLook w:val="04A0"/>
      </w:tblPr>
      <w:tblGrid>
        <w:gridCol w:w="2068"/>
        <w:gridCol w:w="8388"/>
      </w:tblGrid>
      <w:tr w:rsidR="00FA2A3D" w:rsidRPr="000D4EDE" w:rsidTr="0029760D">
        <w:tc>
          <w:tcPr>
            <w:tcW w:w="2068" w:type="dxa"/>
            <w:vAlign w:val="center"/>
          </w:tcPr>
          <w:p w:rsidR="00FA2A3D" w:rsidRPr="000D4EDE" w:rsidRDefault="00FA2A3D" w:rsidP="00346195">
            <w:pPr>
              <w:jc w:val="both"/>
              <w:rPr>
                <w:rFonts w:ascii="Times New Roman" w:hAnsi="Times New Roman" w:cs="Times New Roman"/>
                <w:sz w:val="24"/>
                <w:szCs w:val="24"/>
              </w:rPr>
            </w:pPr>
            <w:r w:rsidRPr="000D4EDE">
              <w:rPr>
                <w:rFonts w:ascii="Times New Roman" w:hAnsi="Times New Roman" w:cs="Times New Roman"/>
                <w:sz w:val="24"/>
                <w:szCs w:val="24"/>
              </w:rPr>
              <w:lastRenderedPageBreak/>
              <w:t>Н</w:t>
            </w:r>
            <w:r w:rsidR="00346195" w:rsidRPr="000D4EDE">
              <w:rPr>
                <w:rFonts w:ascii="Times New Roman" w:hAnsi="Times New Roman" w:cs="Times New Roman"/>
                <w:sz w:val="24"/>
                <w:szCs w:val="24"/>
              </w:rPr>
              <w:t>аименование Программы</w:t>
            </w:r>
          </w:p>
        </w:tc>
        <w:tc>
          <w:tcPr>
            <w:tcW w:w="8388" w:type="dxa"/>
            <w:vAlign w:val="center"/>
          </w:tcPr>
          <w:p w:rsidR="00FA2A3D" w:rsidRPr="000D4EDE" w:rsidRDefault="00346195" w:rsidP="00346195">
            <w:pPr>
              <w:pStyle w:val="Default"/>
              <w:jc w:val="both"/>
            </w:pPr>
            <w:r w:rsidRPr="000D4EDE">
              <w:t>Муниципальная адресная программа "Энергосбережение и повышение энергетической эффективности Муниципального образования «Поселок Алмазный» на 2011-2015 годы и на период до 2020 года»</w:t>
            </w:r>
          </w:p>
        </w:tc>
      </w:tr>
      <w:tr w:rsidR="00FA2A3D" w:rsidRPr="000D4EDE" w:rsidTr="0029760D">
        <w:tc>
          <w:tcPr>
            <w:tcW w:w="2068" w:type="dxa"/>
            <w:vAlign w:val="center"/>
          </w:tcPr>
          <w:p w:rsidR="00FA2A3D" w:rsidRPr="000D4EDE" w:rsidRDefault="00346195" w:rsidP="00346195">
            <w:pPr>
              <w:jc w:val="both"/>
              <w:rPr>
                <w:rFonts w:ascii="Times New Roman" w:hAnsi="Times New Roman" w:cs="Times New Roman"/>
                <w:sz w:val="24"/>
                <w:szCs w:val="24"/>
              </w:rPr>
            </w:pPr>
            <w:r w:rsidRPr="000D4EDE">
              <w:rPr>
                <w:rFonts w:ascii="Times New Roman" w:hAnsi="Times New Roman" w:cs="Times New Roman"/>
                <w:sz w:val="24"/>
                <w:szCs w:val="24"/>
              </w:rPr>
              <w:t>Основание для разработки программы</w:t>
            </w:r>
          </w:p>
        </w:tc>
        <w:tc>
          <w:tcPr>
            <w:tcW w:w="8388" w:type="dxa"/>
            <w:vAlign w:val="center"/>
          </w:tcPr>
          <w:p w:rsidR="00FA2A3D" w:rsidRPr="000D4EDE" w:rsidRDefault="00346195" w:rsidP="00346195">
            <w:pPr>
              <w:jc w:val="both"/>
              <w:rPr>
                <w:rFonts w:ascii="Times New Roman" w:hAnsi="Times New Roman" w:cs="Times New Roman"/>
                <w:sz w:val="24"/>
                <w:szCs w:val="24"/>
              </w:rPr>
            </w:pPr>
            <w:r w:rsidRPr="000D4EDE">
              <w:rPr>
                <w:rFonts w:ascii="Times New Roman" w:hAnsi="Times New Roman" w:cs="Times New Roman"/>
                <w:sz w:val="24"/>
                <w:szCs w:val="24"/>
              </w:rPr>
              <w:t>Указ Президента Российской Федерации «О некоторых мерах по повышению энергетической и экологической эффективности российской экономики» № 889 от 4 июня 2008 г.;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FA2A3D" w:rsidRPr="000D4EDE" w:rsidTr="0029760D">
        <w:tc>
          <w:tcPr>
            <w:tcW w:w="2068" w:type="dxa"/>
            <w:vAlign w:val="center"/>
          </w:tcPr>
          <w:p w:rsidR="00FA2A3D" w:rsidRPr="000D4EDE" w:rsidRDefault="00346195" w:rsidP="00346195">
            <w:pPr>
              <w:jc w:val="both"/>
              <w:rPr>
                <w:rFonts w:ascii="Times New Roman" w:hAnsi="Times New Roman" w:cs="Times New Roman"/>
                <w:sz w:val="24"/>
                <w:szCs w:val="24"/>
              </w:rPr>
            </w:pPr>
            <w:r w:rsidRPr="000D4EDE">
              <w:rPr>
                <w:rFonts w:ascii="Times New Roman" w:hAnsi="Times New Roman" w:cs="Times New Roman"/>
                <w:sz w:val="24"/>
                <w:szCs w:val="24"/>
              </w:rPr>
              <w:t>Заказчик – координатор программы</w:t>
            </w:r>
          </w:p>
        </w:tc>
        <w:tc>
          <w:tcPr>
            <w:tcW w:w="8388" w:type="dxa"/>
            <w:vAlign w:val="center"/>
          </w:tcPr>
          <w:p w:rsidR="00FA2A3D" w:rsidRPr="000D4EDE" w:rsidRDefault="00346195" w:rsidP="00346195">
            <w:pPr>
              <w:jc w:val="both"/>
              <w:rPr>
                <w:rFonts w:ascii="Times New Roman" w:hAnsi="Times New Roman" w:cs="Times New Roman"/>
                <w:sz w:val="24"/>
                <w:szCs w:val="24"/>
              </w:rPr>
            </w:pPr>
            <w:r w:rsidRPr="000D4EDE">
              <w:rPr>
                <w:rFonts w:ascii="Times New Roman" w:hAnsi="Times New Roman" w:cs="Times New Roman"/>
                <w:sz w:val="24"/>
                <w:szCs w:val="24"/>
              </w:rPr>
              <w:t>Администрация МО «Поселок Алмазный»</w:t>
            </w:r>
          </w:p>
        </w:tc>
      </w:tr>
      <w:tr w:rsidR="00FA2A3D" w:rsidRPr="000D4EDE" w:rsidTr="0029760D">
        <w:tc>
          <w:tcPr>
            <w:tcW w:w="2068" w:type="dxa"/>
            <w:vAlign w:val="center"/>
          </w:tcPr>
          <w:p w:rsidR="00346195" w:rsidRPr="000D4EDE" w:rsidRDefault="00346195" w:rsidP="00346195">
            <w:pPr>
              <w:jc w:val="both"/>
              <w:rPr>
                <w:rFonts w:ascii="Times New Roman" w:hAnsi="Times New Roman" w:cs="Times New Roman"/>
                <w:sz w:val="24"/>
                <w:szCs w:val="24"/>
              </w:rPr>
            </w:pPr>
            <w:r w:rsidRPr="000D4EDE">
              <w:rPr>
                <w:rFonts w:ascii="Times New Roman" w:hAnsi="Times New Roman" w:cs="Times New Roman"/>
                <w:sz w:val="24"/>
                <w:szCs w:val="24"/>
              </w:rPr>
              <w:t>Сроки и этапы реализации Программы</w:t>
            </w:r>
          </w:p>
        </w:tc>
        <w:tc>
          <w:tcPr>
            <w:tcW w:w="8388" w:type="dxa"/>
            <w:vAlign w:val="center"/>
          </w:tcPr>
          <w:p w:rsidR="00FA2A3D" w:rsidRPr="000D4EDE" w:rsidRDefault="00B37C42" w:rsidP="00346195">
            <w:pPr>
              <w:pStyle w:val="a3"/>
              <w:numPr>
                <w:ilvl w:val="0"/>
                <w:numId w:val="1"/>
              </w:numPr>
              <w:jc w:val="both"/>
              <w:rPr>
                <w:rFonts w:ascii="Times New Roman" w:hAnsi="Times New Roman" w:cs="Times New Roman"/>
                <w:sz w:val="24"/>
                <w:szCs w:val="24"/>
              </w:rPr>
            </w:pPr>
            <w:r w:rsidRPr="000D4EDE">
              <w:rPr>
                <w:rFonts w:ascii="Times New Roman" w:hAnsi="Times New Roman" w:cs="Times New Roman"/>
                <w:sz w:val="24"/>
                <w:szCs w:val="24"/>
              </w:rPr>
              <w:t>Этап 1 – 201</w:t>
            </w:r>
            <w:r w:rsidR="004C35AA" w:rsidRPr="000D4EDE">
              <w:rPr>
                <w:rFonts w:ascii="Times New Roman" w:hAnsi="Times New Roman" w:cs="Times New Roman"/>
                <w:sz w:val="24"/>
                <w:szCs w:val="24"/>
              </w:rPr>
              <w:t>1</w:t>
            </w:r>
            <w:r w:rsidRPr="000D4EDE">
              <w:rPr>
                <w:rFonts w:ascii="Times New Roman" w:hAnsi="Times New Roman" w:cs="Times New Roman"/>
                <w:sz w:val="24"/>
                <w:szCs w:val="24"/>
              </w:rPr>
              <w:t>-2015 годы;</w:t>
            </w:r>
          </w:p>
          <w:p w:rsidR="00B37C42" w:rsidRPr="000D4EDE" w:rsidRDefault="00B37C42" w:rsidP="00346195">
            <w:pPr>
              <w:pStyle w:val="a3"/>
              <w:numPr>
                <w:ilvl w:val="0"/>
                <w:numId w:val="1"/>
              </w:numPr>
              <w:jc w:val="both"/>
              <w:rPr>
                <w:rFonts w:ascii="Times New Roman" w:hAnsi="Times New Roman" w:cs="Times New Roman"/>
                <w:sz w:val="24"/>
                <w:szCs w:val="24"/>
              </w:rPr>
            </w:pPr>
            <w:r w:rsidRPr="000D4EDE">
              <w:rPr>
                <w:rFonts w:ascii="Times New Roman" w:hAnsi="Times New Roman" w:cs="Times New Roman"/>
                <w:sz w:val="24"/>
                <w:szCs w:val="24"/>
              </w:rPr>
              <w:t>Этап 2 – 2016-2020 годы;</w:t>
            </w:r>
          </w:p>
        </w:tc>
      </w:tr>
      <w:tr w:rsidR="00FA2A3D" w:rsidRPr="000D4EDE" w:rsidTr="0029760D">
        <w:tc>
          <w:tcPr>
            <w:tcW w:w="2068" w:type="dxa"/>
            <w:vAlign w:val="center"/>
          </w:tcPr>
          <w:p w:rsidR="00FA2A3D" w:rsidRPr="000D4EDE" w:rsidRDefault="00B37C42" w:rsidP="00346195">
            <w:pPr>
              <w:jc w:val="both"/>
              <w:rPr>
                <w:rFonts w:ascii="Times New Roman" w:hAnsi="Times New Roman" w:cs="Times New Roman"/>
                <w:sz w:val="24"/>
                <w:szCs w:val="24"/>
              </w:rPr>
            </w:pPr>
            <w:r w:rsidRPr="000D4EDE">
              <w:rPr>
                <w:rFonts w:ascii="Times New Roman" w:hAnsi="Times New Roman" w:cs="Times New Roman"/>
                <w:sz w:val="24"/>
                <w:szCs w:val="24"/>
              </w:rPr>
              <w:t>Цели и задачи программы</w:t>
            </w:r>
          </w:p>
        </w:tc>
        <w:tc>
          <w:tcPr>
            <w:tcW w:w="8388" w:type="dxa"/>
            <w:vAlign w:val="center"/>
          </w:tcPr>
          <w:p w:rsidR="00B37C42" w:rsidRPr="000D4EDE" w:rsidRDefault="00B37C42" w:rsidP="00B37C42">
            <w:pPr>
              <w:ind w:firstLine="709"/>
              <w:jc w:val="both"/>
              <w:rPr>
                <w:rFonts w:ascii="Times New Roman" w:hAnsi="Times New Roman" w:cs="Times New Roman"/>
                <w:b/>
                <w:sz w:val="24"/>
                <w:szCs w:val="24"/>
              </w:rPr>
            </w:pPr>
            <w:r w:rsidRPr="000D4EDE">
              <w:rPr>
                <w:rFonts w:ascii="Times New Roman" w:hAnsi="Times New Roman" w:cs="Times New Roman"/>
                <w:b/>
                <w:sz w:val="24"/>
                <w:szCs w:val="24"/>
              </w:rPr>
              <w:t>Цели:</w:t>
            </w:r>
          </w:p>
          <w:p w:rsidR="00B37C42" w:rsidRPr="000D4EDE" w:rsidRDefault="00B37C42" w:rsidP="00B37C42">
            <w:pPr>
              <w:ind w:firstLine="709"/>
              <w:jc w:val="both"/>
              <w:rPr>
                <w:rFonts w:ascii="Times New Roman" w:hAnsi="Times New Roman" w:cs="Times New Roman"/>
                <w:sz w:val="24"/>
                <w:szCs w:val="24"/>
              </w:rPr>
            </w:pPr>
            <w:r w:rsidRPr="000D4EDE">
              <w:rPr>
                <w:rFonts w:ascii="Times New Roman" w:hAnsi="Times New Roman" w:cs="Times New Roman"/>
                <w:sz w:val="24"/>
                <w:szCs w:val="24"/>
              </w:rPr>
              <w:t>Достижение темпов повышения энергетической эффективности при производстве, передаче и потреблении энергетических ресурсов в МО «поселок Алмазный», обеспечивающих снижение к 2020 году энергоемкости муниципального продукта на 40 % от уровня 2007 г.</w:t>
            </w:r>
          </w:p>
          <w:p w:rsidR="00B37C42" w:rsidRPr="000D4EDE" w:rsidRDefault="00B37C42" w:rsidP="00B37C42">
            <w:pPr>
              <w:ind w:firstLine="709"/>
              <w:jc w:val="both"/>
              <w:rPr>
                <w:rFonts w:ascii="Times New Roman" w:hAnsi="Times New Roman" w:cs="Times New Roman"/>
                <w:sz w:val="24"/>
                <w:szCs w:val="24"/>
              </w:rPr>
            </w:pPr>
            <w:r w:rsidRPr="000D4EDE">
              <w:rPr>
                <w:rFonts w:ascii="Times New Roman" w:hAnsi="Times New Roman" w:cs="Times New Roman"/>
                <w:sz w:val="24"/>
                <w:szCs w:val="24"/>
              </w:rPr>
              <w:t>Реализация положений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Для достижения данной цели требуется решить следующие</w:t>
            </w:r>
          </w:p>
          <w:p w:rsidR="00B37C42" w:rsidRPr="000D4EDE" w:rsidRDefault="00B37C42" w:rsidP="00B37C42">
            <w:pPr>
              <w:ind w:firstLine="709"/>
              <w:jc w:val="both"/>
              <w:rPr>
                <w:rFonts w:ascii="Times New Roman" w:hAnsi="Times New Roman" w:cs="Times New Roman"/>
                <w:b/>
                <w:sz w:val="24"/>
                <w:szCs w:val="24"/>
              </w:rPr>
            </w:pPr>
            <w:r w:rsidRPr="000D4EDE">
              <w:rPr>
                <w:rFonts w:ascii="Times New Roman" w:hAnsi="Times New Roman" w:cs="Times New Roman"/>
                <w:b/>
                <w:sz w:val="24"/>
                <w:szCs w:val="24"/>
              </w:rPr>
              <w:t>Задачи:</w:t>
            </w:r>
          </w:p>
          <w:p w:rsidR="00B37C42" w:rsidRPr="000D4EDE" w:rsidRDefault="00B37C42" w:rsidP="00B37C42">
            <w:pPr>
              <w:pStyle w:val="a3"/>
              <w:numPr>
                <w:ilvl w:val="0"/>
                <w:numId w:val="2"/>
              </w:numPr>
              <w:tabs>
                <w:tab w:val="left" w:pos="1026"/>
              </w:tabs>
              <w:ind w:left="0" w:firstLine="709"/>
              <w:jc w:val="both"/>
              <w:rPr>
                <w:rFonts w:ascii="Times New Roman" w:hAnsi="Times New Roman" w:cs="Times New Roman"/>
                <w:sz w:val="24"/>
                <w:szCs w:val="24"/>
              </w:rPr>
            </w:pPr>
            <w:r w:rsidRPr="000D4EDE">
              <w:rPr>
                <w:rFonts w:ascii="Times New Roman" w:hAnsi="Times New Roman" w:cs="Times New Roman"/>
                <w:sz w:val="24"/>
                <w:szCs w:val="24"/>
              </w:rPr>
              <w:t>организация учета и контроля всех получаемых, производимых, транспортируемых и потребляемых энергоресурсов;</w:t>
            </w:r>
          </w:p>
          <w:p w:rsidR="00B37C42" w:rsidRPr="000D4EDE" w:rsidRDefault="00B37C42" w:rsidP="00B37C42">
            <w:pPr>
              <w:pStyle w:val="a3"/>
              <w:numPr>
                <w:ilvl w:val="0"/>
                <w:numId w:val="2"/>
              </w:numPr>
              <w:tabs>
                <w:tab w:val="left" w:pos="1026"/>
              </w:tabs>
              <w:ind w:left="0" w:firstLine="709"/>
              <w:jc w:val="both"/>
              <w:rPr>
                <w:rFonts w:ascii="Times New Roman" w:hAnsi="Times New Roman" w:cs="Times New Roman"/>
                <w:sz w:val="24"/>
                <w:szCs w:val="24"/>
              </w:rPr>
            </w:pPr>
            <w:r w:rsidRPr="000D4EDE">
              <w:rPr>
                <w:rFonts w:ascii="Times New Roman" w:hAnsi="Times New Roman" w:cs="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B37C42" w:rsidRPr="000D4EDE" w:rsidRDefault="00B37C42" w:rsidP="00B37C42">
            <w:pPr>
              <w:pStyle w:val="a3"/>
              <w:numPr>
                <w:ilvl w:val="0"/>
                <w:numId w:val="2"/>
              </w:numPr>
              <w:tabs>
                <w:tab w:val="left" w:pos="1026"/>
              </w:tabs>
              <w:ind w:left="0" w:firstLine="709"/>
              <w:jc w:val="both"/>
              <w:rPr>
                <w:rFonts w:ascii="Times New Roman" w:hAnsi="Times New Roman" w:cs="Times New Roman"/>
                <w:sz w:val="24"/>
                <w:szCs w:val="24"/>
              </w:rPr>
            </w:pPr>
            <w:r w:rsidRPr="000D4EDE">
              <w:rPr>
                <w:rFonts w:ascii="Times New Roman" w:hAnsi="Times New Roman" w:cs="Times New Roman"/>
                <w:sz w:val="24"/>
                <w:szCs w:val="24"/>
              </w:rPr>
              <w:t>проведение обязательных энергетических обследований;</w:t>
            </w:r>
          </w:p>
          <w:p w:rsidR="00B37C42" w:rsidRPr="000D4EDE" w:rsidRDefault="00B37C42" w:rsidP="00B37C42">
            <w:pPr>
              <w:pStyle w:val="a3"/>
              <w:numPr>
                <w:ilvl w:val="0"/>
                <w:numId w:val="2"/>
              </w:numPr>
              <w:tabs>
                <w:tab w:val="left" w:pos="1026"/>
              </w:tabs>
              <w:ind w:left="0" w:firstLine="709"/>
              <w:jc w:val="both"/>
              <w:rPr>
                <w:rFonts w:ascii="Times New Roman" w:hAnsi="Times New Roman" w:cs="Times New Roman"/>
                <w:sz w:val="24"/>
                <w:szCs w:val="24"/>
              </w:rPr>
            </w:pPr>
            <w:r w:rsidRPr="000D4EDE">
              <w:rPr>
                <w:rFonts w:ascii="Times New Roman" w:hAnsi="Times New Roman" w:cs="Times New Roman"/>
                <w:sz w:val="24"/>
                <w:szCs w:val="24"/>
              </w:rPr>
              <w:t>создание экономических, преимущественно рыночных, механизмов энергосберегающей деятельности;</w:t>
            </w:r>
          </w:p>
          <w:p w:rsidR="00B37C42" w:rsidRPr="000D4EDE" w:rsidRDefault="00B37C42" w:rsidP="00B37C42">
            <w:pPr>
              <w:pStyle w:val="a3"/>
              <w:numPr>
                <w:ilvl w:val="0"/>
                <w:numId w:val="2"/>
              </w:numPr>
              <w:tabs>
                <w:tab w:val="left" w:pos="1026"/>
              </w:tabs>
              <w:ind w:left="0" w:firstLine="709"/>
              <w:jc w:val="both"/>
              <w:rPr>
                <w:rFonts w:ascii="Times New Roman" w:hAnsi="Times New Roman" w:cs="Times New Roman"/>
                <w:sz w:val="24"/>
                <w:szCs w:val="24"/>
              </w:rPr>
            </w:pPr>
            <w:r w:rsidRPr="000D4EDE">
              <w:rPr>
                <w:rFonts w:ascii="Times New Roman" w:hAnsi="Times New Roman" w:cs="Times New Roman"/>
                <w:sz w:val="24"/>
                <w:szCs w:val="24"/>
              </w:rPr>
              <w:t>нормирование энергопотребления в бюджетной сфере, коммунальном хозяйстве, жилищном фонде, на транспорте и т.д.;</w:t>
            </w:r>
          </w:p>
          <w:p w:rsidR="00B37C42" w:rsidRPr="000D4EDE" w:rsidRDefault="00B37C42" w:rsidP="00B37C42">
            <w:pPr>
              <w:pStyle w:val="a3"/>
              <w:numPr>
                <w:ilvl w:val="0"/>
                <w:numId w:val="2"/>
              </w:numPr>
              <w:tabs>
                <w:tab w:val="left" w:pos="1026"/>
              </w:tabs>
              <w:ind w:left="0" w:firstLine="709"/>
              <w:jc w:val="both"/>
              <w:rPr>
                <w:rFonts w:ascii="Times New Roman" w:hAnsi="Times New Roman" w:cs="Times New Roman"/>
                <w:sz w:val="24"/>
                <w:szCs w:val="24"/>
              </w:rPr>
            </w:pPr>
            <w:r w:rsidRPr="000D4EDE">
              <w:rPr>
                <w:rFonts w:ascii="Times New Roman" w:hAnsi="Times New Roman" w:cs="Times New Roman"/>
                <w:sz w:val="24"/>
                <w:szCs w:val="24"/>
              </w:rPr>
              <w:t>широкая пропаганда энергосбережения;</w:t>
            </w:r>
          </w:p>
          <w:p w:rsidR="00FA2A3D" w:rsidRPr="000D4EDE" w:rsidRDefault="00B37C42" w:rsidP="004C35AA">
            <w:pPr>
              <w:pStyle w:val="a3"/>
              <w:numPr>
                <w:ilvl w:val="0"/>
                <w:numId w:val="2"/>
              </w:numPr>
              <w:tabs>
                <w:tab w:val="left" w:pos="1026"/>
              </w:tabs>
              <w:ind w:left="0" w:firstLine="709"/>
              <w:jc w:val="both"/>
              <w:rPr>
                <w:rFonts w:ascii="Times New Roman" w:hAnsi="Times New Roman" w:cs="Times New Roman"/>
                <w:sz w:val="24"/>
                <w:szCs w:val="24"/>
              </w:rPr>
            </w:pPr>
            <w:r w:rsidRPr="000D4EDE">
              <w:rPr>
                <w:rFonts w:ascii="Times New Roman" w:hAnsi="Times New Roman" w:cs="Times New Roman"/>
                <w:sz w:val="24"/>
                <w:szCs w:val="24"/>
              </w:rPr>
              <w:t>обучение и подготовка персонала;</w:t>
            </w:r>
          </w:p>
        </w:tc>
      </w:tr>
      <w:tr w:rsidR="00FA2A3D" w:rsidRPr="000D4EDE" w:rsidTr="0029760D">
        <w:tc>
          <w:tcPr>
            <w:tcW w:w="2068" w:type="dxa"/>
            <w:vAlign w:val="center"/>
          </w:tcPr>
          <w:p w:rsidR="00FA2A3D" w:rsidRPr="000D4EDE" w:rsidRDefault="00B37C42" w:rsidP="00346195">
            <w:pPr>
              <w:jc w:val="both"/>
              <w:rPr>
                <w:rFonts w:ascii="Times New Roman" w:hAnsi="Times New Roman" w:cs="Times New Roman"/>
                <w:sz w:val="24"/>
                <w:szCs w:val="24"/>
              </w:rPr>
            </w:pPr>
            <w:r w:rsidRPr="000D4EDE">
              <w:rPr>
                <w:rFonts w:ascii="Times New Roman" w:hAnsi="Times New Roman" w:cs="Times New Roman"/>
                <w:sz w:val="24"/>
                <w:szCs w:val="24"/>
              </w:rPr>
              <w:t>Основные мероприятия Программы</w:t>
            </w:r>
          </w:p>
        </w:tc>
        <w:tc>
          <w:tcPr>
            <w:tcW w:w="8388" w:type="dxa"/>
            <w:vAlign w:val="center"/>
          </w:tcPr>
          <w:p w:rsidR="00FA2A3D" w:rsidRPr="000D4EDE" w:rsidRDefault="00B37C42" w:rsidP="00B37C42">
            <w:pPr>
              <w:pStyle w:val="a3"/>
              <w:numPr>
                <w:ilvl w:val="0"/>
                <w:numId w:val="2"/>
              </w:numPr>
              <w:tabs>
                <w:tab w:val="left" w:pos="1026"/>
              </w:tabs>
              <w:ind w:left="0" w:firstLine="709"/>
              <w:jc w:val="both"/>
              <w:rPr>
                <w:rFonts w:ascii="Times New Roman" w:hAnsi="Times New Roman" w:cs="Times New Roman"/>
                <w:sz w:val="24"/>
                <w:szCs w:val="24"/>
              </w:rPr>
            </w:pPr>
            <w:r w:rsidRPr="000D4EDE">
              <w:rPr>
                <w:rFonts w:ascii="Times New Roman" w:hAnsi="Times New Roman" w:cs="Times New Roman"/>
                <w:sz w:val="24"/>
                <w:szCs w:val="24"/>
              </w:rPr>
              <w:t>Проведение энергетического обследования и паспортизация жилых домов, стимулирование энергосбережения в жилищно-коммунальной сфере и проведение энергосберегающих мероприятий;</w:t>
            </w:r>
          </w:p>
          <w:p w:rsidR="00B37C42" w:rsidRPr="000D4EDE" w:rsidRDefault="00B37C42" w:rsidP="00B37C42">
            <w:pPr>
              <w:pStyle w:val="a3"/>
              <w:numPr>
                <w:ilvl w:val="0"/>
                <w:numId w:val="2"/>
              </w:numPr>
              <w:tabs>
                <w:tab w:val="left" w:pos="1026"/>
              </w:tabs>
              <w:ind w:left="0" w:firstLine="709"/>
              <w:jc w:val="both"/>
              <w:rPr>
                <w:rFonts w:ascii="Times New Roman" w:hAnsi="Times New Roman" w:cs="Times New Roman"/>
                <w:sz w:val="24"/>
                <w:szCs w:val="24"/>
              </w:rPr>
            </w:pPr>
            <w:r w:rsidRPr="000D4EDE">
              <w:rPr>
                <w:rFonts w:ascii="Times New Roman" w:hAnsi="Times New Roman" w:cs="Times New Roman"/>
                <w:sz w:val="24"/>
                <w:szCs w:val="24"/>
              </w:rPr>
              <w:t>Проведение энергетического обследования и паспортизация объектов бюджетной сферы, проведение энергосберегающих мероприятий;</w:t>
            </w:r>
          </w:p>
          <w:p w:rsidR="00B37C42" w:rsidRPr="000D4EDE" w:rsidRDefault="00B37C42" w:rsidP="00B37C42">
            <w:pPr>
              <w:pStyle w:val="a3"/>
              <w:numPr>
                <w:ilvl w:val="0"/>
                <w:numId w:val="2"/>
              </w:numPr>
              <w:tabs>
                <w:tab w:val="left" w:pos="1026"/>
              </w:tabs>
              <w:ind w:left="0" w:firstLine="709"/>
              <w:jc w:val="both"/>
              <w:rPr>
                <w:rFonts w:ascii="Times New Roman" w:hAnsi="Times New Roman" w:cs="Times New Roman"/>
                <w:sz w:val="24"/>
                <w:szCs w:val="24"/>
              </w:rPr>
            </w:pPr>
            <w:r w:rsidRPr="000D4EDE">
              <w:rPr>
                <w:rFonts w:ascii="Times New Roman" w:hAnsi="Times New Roman" w:cs="Times New Roman"/>
                <w:sz w:val="24"/>
                <w:szCs w:val="24"/>
              </w:rPr>
              <w:t>Обеспечение учета всего объема потребляемых энергетических ресурсов;</w:t>
            </w:r>
          </w:p>
          <w:p w:rsidR="00B37C42" w:rsidRPr="000D4EDE" w:rsidRDefault="00B37C42" w:rsidP="00B37C42">
            <w:pPr>
              <w:pStyle w:val="a3"/>
              <w:numPr>
                <w:ilvl w:val="0"/>
                <w:numId w:val="2"/>
              </w:numPr>
              <w:tabs>
                <w:tab w:val="left" w:pos="1026"/>
              </w:tabs>
              <w:ind w:left="0" w:firstLine="709"/>
              <w:jc w:val="both"/>
              <w:rPr>
                <w:rFonts w:ascii="Times New Roman" w:hAnsi="Times New Roman" w:cs="Times New Roman"/>
                <w:sz w:val="24"/>
                <w:szCs w:val="24"/>
              </w:rPr>
            </w:pPr>
            <w:r w:rsidRPr="000D4EDE">
              <w:rPr>
                <w:rFonts w:ascii="Times New Roman" w:hAnsi="Times New Roman" w:cs="Times New Roman"/>
                <w:sz w:val="24"/>
                <w:szCs w:val="24"/>
              </w:rPr>
              <w:t>Внедрение энергосберегающих технологий.</w:t>
            </w:r>
          </w:p>
          <w:p w:rsidR="00B37C42" w:rsidRPr="000D4EDE" w:rsidRDefault="00B37C42" w:rsidP="00B37C42">
            <w:pPr>
              <w:pStyle w:val="a3"/>
              <w:numPr>
                <w:ilvl w:val="0"/>
                <w:numId w:val="2"/>
              </w:numPr>
              <w:tabs>
                <w:tab w:val="left" w:pos="1026"/>
              </w:tabs>
              <w:ind w:left="0" w:firstLine="709"/>
              <w:jc w:val="both"/>
              <w:rPr>
                <w:rFonts w:ascii="Times New Roman" w:hAnsi="Times New Roman" w:cs="Times New Roman"/>
                <w:sz w:val="24"/>
                <w:szCs w:val="24"/>
              </w:rPr>
            </w:pPr>
            <w:r w:rsidRPr="000D4EDE">
              <w:rPr>
                <w:rFonts w:ascii="Times New Roman" w:hAnsi="Times New Roman" w:cs="Times New Roman"/>
                <w:sz w:val="24"/>
                <w:szCs w:val="24"/>
              </w:rPr>
              <w:t>Снижение потерь при производстве, передаче и распределении тепловой, электрической энергии и воды, потребления энергоресурсов на собственные нужды при производстве тепловой энергии и воды.</w:t>
            </w:r>
          </w:p>
          <w:p w:rsidR="004C35AA" w:rsidRPr="000D4EDE" w:rsidRDefault="004C35AA" w:rsidP="004C35AA">
            <w:pPr>
              <w:pStyle w:val="a3"/>
              <w:tabs>
                <w:tab w:val="left" w:pos="1026"/>
              </w:tabs>
              <w:ind w:left="709"/>
              <w:jc w:val="both"/>
              <w:rPr>
                <w:rFonts w:ascii="Times New Roman" w:hAnsi="Times New Roman" w:cs="Times New Roman"/>
                <w:sz w:val="24"/>
                <w:szCs w:val="24"/>
              </w:rPr>
            </w:pPr>
          </w:p>
        </w:tc>
      </w:tr>
    </w:tbl>
    <w:p w:rsidR="00E37F87" w:rsidRDefault="00E37F87" w:rsidP="00433022">
      <w:pPr>
        <w:spacing w:after="0" w:line="360" w:lineRule="auto"/>
        <w:jc w:val="center"/>
        <w:rPr>
          <w:rFonts w:ascii="Times New Roman" w:hAnsi="Times New Roman" w:cs="Times New Roman"/>
          <w:sz w:val="28"/>
          <w:szCs w:val="28"/>
        </w:rPr>
      </w:pPr>
    </w:p>
    <w:p w:rsidR="00E37F87" w:rsidRDefault="00E37F87" w:rsidP="00433022">
      <w:pPr>
        <w:spacing w:after="0" w:line="360" w:lineRule="auto"/>
        <w:jc w:val="center"/>
        <w:rPr>
          <w:rFonts w:ascii="Times New Roman" w:hAnsi="Times New Roman" w:cs="Times New Roman"/>
          <w:sz w:val="28"/>
          <w:szCs w:val="28"/>
        </w:rPr>
      </w:pPr>
    </w:p>
    <w:p w:rsidR="00E37F87" w:rsidRDefault="00E37F87" w:rsidP="00433022">
      <w:pPr>
        <w:spacing w:after="0" w:line="360" w:lineRule="auto"/>
        <w:jc w:val="center"/>
        <w:rPr>
          <w:rFonts w:ascii="Times New Roman" w:hAnsi="Times New Roman" w:cs="Times New Roman"/>
          <w:sz w:val="28"/>
          <w:szCs w:val="28"/>
        </w:rPr>
      </w:pPr>
    </w:p>
    <w:p w:rsidR="00E37F87" w:rsidRDefault="00E37F87" w:rsidP="00433022">
      <w:pPr>
        <w:spacing w:after="0" w:line="360" w:lineRule="auto"/>
        <w:jc w:val="center"/>
        <w:rPr>
          <w:rFonts w:ascii="Times New Roman" w:hAnsi="Times New Roman" w:cs="Times New Roman"/>
          <w:sz w:val="28"/>
          <w:szCs w:val="28"/>
        </w:rPr>
      </w:pPr>
    </w:p>
    <w:p w:rsidR="00E37F87" w:rsidRDefault="00E37F87" w:rsidP="00433022">
      <w:pPr>
        <w:spacing w:after="0" w:line="360" w:lineRule="auto"/>
        <w:jc w:val="center"/>
        <w:rPr>
          <w:rFonts w:ascii="Times New Roman" w:hAnsi="Times New Roman" w:cs="Times New Roman"/>
          <w:sz w:val="28"/>
          <w:szCs w:val="28"/>
        </w:rPr>
      </w:pPr>
    </w:p>
    <w:p w:rsidR="00E37F87" w:rsidRPr="000D4EDE" w:rsidRDefault="007B461F" w:rsidP="0024531D">
      <w:pPr>
        <w:pStyle w:val="Default"/>
        <w:jc w:val="center"/>
      </w:pPr>
      <w:r>
        <w:rPr>
          <w:b/>
          <w:bCs/>
          <w:sz w:val="23"/>
          <w:szCs w:val="23"/>
        </w:rPr>
        <w:lastRenderedPageBreak/>
        <w:t>§</w:t>
      </w:r>
      <w:r w:rsidR="0029760D" w:rsidRPr="0029760D">
        <w:rPr>
          <w:b/>
          <w:bCs/>
          <w:sz w:val="23"/>
          <w:szCs w:val="23"/>
        </w:rPr>
        <w:t xml:space="preserve"> </w:t>
      </w:r>
      <w:r>
        <w:rPr>
          <w:b/>
          <w:bCs/>
          <w:sz w:val="23"/>
          <w:szCs w:val="23"/>
        </w:rPr>
        <w:t>I.</w:t>
      </w:r>
      <w:r w:rsidR="0029760D" w:rsidRPr="0029760D">
        <w:rPr>
          <w:b/>
          <w:bCs/>
          <w:sz w:val="23"/>
          <w:szCs w:val="23"/>
        </w:rPr>
        <w:t xml:space="preserve"> </w:t>
      </w:r>
      <w:r w:rsidR="00E37F87" w:rsidRPr="000D4EDE">
        <w:rPr>
          <w:b/>
          <w:bCs/>
        </w:rPr>
        <w:t>Анализ состояния, описание и оценка текущей ситуации</w:t>
      </w:r>
    </w:p>
    <w:p w:rsidR="00E37F87" w:rsidRPr="000D4EDE" w:rsidRDefault="00E37F87" w:rsidP="0024531D">
      <w:pPr>
        <w:pStyle w:val="Default"/>
        <w:jc w:val="center"/>
      </w:pPr>
      <w:r w:rsidRPr="000D4EDE">
        <w:rPr>
          <w:b/>
          <w:bCs/>
        </w:rPr>
        <w:t>в МО «Поселок Алмазный»</w:t>
      </w:r>
    </w:p>
    <w:p w:rsidR="00E37F87" w:rsidRPr="000D4EDE" w:rsidRDefault="00E37F87" w:rsidP="0024531D">
      <w:pPr>
        <w:pStyle w:val="Default"/>
        <w:jc w:val="center"/>
        <w:rPr>
          <w:i/>
          <w:iCs/>
        </w:rPr>
      </w:pPr>
    </w:p>
    <w:p w:rsidR="00641469" w:rsidRPr="000D4EDE" w:rsidRDefault="00641469" w:rsidP="00922D1A">
      <w:pPr>
        <w:spacing w:after="0" w:line="288" w:lineRule="auto"/>
        <w:ind w:firstLine="709"/>
        <w:jc w:val="both"/>
        <w:rPr>
          <w:rFonts w:ascii="Times New Roman" w:eastAsia="Times New Roman" w:hAnsi="Times New Roman" w:cs="Times New Roman"/>
          <w:sz w:val="24"/>
          <w:szCs w:val="24"/>
        </w:rPr>
      </w:pPr>
      <w:r w:rsidRPr="000D4EDE">
        <w:rPr>
          <w:rFonts w:ascii="Times New Roman" w:eastAsia="Times New Roman" w:hAnsi="Times New Roman" w:cs="Times New Roman"/>
          <w:sz w:val="24"/>
          <w:szCs w:val="24"/>
        </w:rPr>
        <w:t>МО «Поселок Алмазный» расположен на территории МО «Мирнинский район», площадью</w:t>
      </w:r>
      <w:r w:rsidR="004C35AA" w:rsidRPr="000D4EDE">
        <w:rPr>
          <w:rFonts w:ascii="Times New Roman" w:eastAsia="Times New Roman" w:hAnsi="Times New Roman" w:cs="Times New Roman"/>
          <w:sz w:val="24"/>
          <w:szCs w:val="24"/>
        </w:rPr>
        <w:t xml:space="preserve"> 91000 кв. м.</w:t>
      </w:r>
      <w:r w:rsidRPr="000D4EDE">
        <w:rPr>
          <w:rFonts w:ascii="Times New Roman" w:eastAsia="Times New Roman" w:hAnsi="Times New Roman" w:cs="Times New Roman"/>
          <w:sz w:val="24"/>
          <w:szCs w:val="24"/>
        </w:rPr>
        <w:t xml:space="preserve"> Территория МО «Поселок Алмазный» включает в себя: п. Алмазный, п. Новый, п. Березовка.</w:t>
      </w:r>
    </w:p>
    <w:p w:rsidR="00641469" w:rsidRPr="000D4EDE" w:rsidRDefault="00641469" w:rsidP="00922D1A">
      <w:pPr>
        <w:spacing w:after="0" w:line="288" w:lineRule="auto"/>
        <w:ind w:firstLine="709"/>
        <w:jc w:val="both"/>
        <w:rPr>
          <w:rFonts w:ascii="Times New Roman" w:eastAsia="Times New Roman" w:hAnsi="Times New Roman" w:cs="Times New Roman"/>
          <w:sz w:val="24"/>
          <w:szCs w:val="24"/>
        </w:rPr>
      </w:pPr>
      <w:r w:rsidRPr="000D4EDE">
        <w:rPr>
          <w:rFonts w:ascii="Times New Roman" w:eastAsia="Times New Roman" w:hAnsi="Times New Roman" w:cs="Times New Roman"/>
          <w:sz w:val="24"/>
          <w:szCs w:val="24"/>
        </w:rPr>
        <w:t>Поселок Алмазный является центром одноименной поселковой Администрации. Расположен при впадении р. Ирелях в р. Малая Ботуобуя (бассейн р. Вилюй), в 20 км  к юго–востоку от улусного центра г. Мирный.</w:t>
      </w:r>
    </w:p>
    <w:p w:rsidR="00641469" w:rsidRPr="000D4EDE" w:rsidRDefault="00641469" w:rsidP="00922D1A">
      <w:pPr>
        <w:spacing w:after="0" w:line="288" w:lineRule="auto"/>
        <w:ind w:firstLine="709"/>
        <w:jc w:val="both"/>
        <w:rPr>
          <w:rFonts w:ascii="Times New Roman" w:eastAsia="Times New Roman" w:hAnsi="Times New Roman" w:cs="Times New Roman"/>
          <w:sz w:val="24"/>
          <w:szCs w:val="24"/>
        </w:rPr>
      </w:pPr>
      <w:r w:rsidRPr="000D4EDE">
        <w:rPr>
          <w:rFonts w:ascii="Times New Roman" w:eastAsia="Times New Roman" w:hAnsi="Times New Roman" w:cs="Times New Roman"/>
          <w:sz w:val="24"/>
          <w:szCs w:val="24"/>
        </w:rPr>
        <w:t>Основан в связи с открытием и разработкой месторождений алмазов. Отнесен к категории рабочи</w:t>
      </w:r>
      <w:r w:rsidR="001C04B3" w:rsidRPr="000D4EDE">
        <w:rPr>
          <w:rFonts w:ascii="Times New Roman" w:eastAsia="Times New Roman" w:hAnsi="Times New Roman" w:cs="Times New Roman"/>
          <w:sz w:val="24"/>
          <w:szCs w:val="24"/>
        </w:rPr>
        <w:t>х поселков в 1962 году. Выполняю</w:t>
      </w:r>
      <w:r w:rsidRPr="000D4EDE">
        <w:rPr>
          <w:rFonts w:ascii="Times New Roman" w:eastAsia="Times New Roman" w:hAnsi="Times New Roman" w:cs="Times New Roman"/>
          <w:sz w:val="24"/>
          <w:szCs w:val="24"/>
        </w:rPr>
        <w:t>тся функции горнодобывающего центра.</w:t>
      </w:r>
    </w:p>
    <w:p w:rsidR="00641469" w:rsidRPr="000D4EDE" w:rsidRDefault="00641469" w:rsidP="00922D1A">
      <w:pPr>
        <w:spacing w:after="0" w:line="288" w:lineRule="auto"/>
        <w:ind w:firstLine="709"/>
        <w:jc w:val="both"/>
        <w:rPr>
          <w:rFonts w:ascii="Times New Roman" w:eastAsia="Times New Roman" w:hAnsi="Times New Roman" w:cs="Times New Roman"/>
          <w:sz w:val="24"/>
          <w:szCs w:val="24"/>
        </w:rPr>
      </w:pPr>
      <w:r w:rsidRPr="000D4EDE">
        <w:rPr>
          <w:rFonts w:ascii="Times New Roman" w:eastAsia="Times New Roman" w:hAnsi="Times New Roman" w:cs="Times New Roman"/>
          <w:sz w:val="24"/>
          <w:szCs w:val="24"/>
        </w:rPr>
        <w:t>На 01.01.2011 г. в поселке Алмазный проживает 1</w:t>
      </w:r>
      <w:r w:rsidR="009F74DB" w:rsidRPr="000D4EDE">
        <w:rPr>
          <w:rFonts w:ascii="Times New Roman" w:eastAsia="Times New Roman" w:hAnsi="Times New Roman" w:cs="Times New Roman"/>
          <w:sz w:val="24"/>
          <w:szCs w:val="24"/>
        </w:rPr>
        <w:t>921</w:t>
      </w:r>
      <w:r w:rsidRPr="000D4EDE">
        <w:rPr>
          <w:rFonts w:ascii="Times New Roman" w:eastAsia="Times New Roman" w:hAnsi="Times New Roman" w:cs="Times New Roman"/>
          <w:sz w:val="24"/>
          <w:szCs w:val="24"/>
        </w:rPr>
        <w:t xml:space="preserve"> человек. </w:t>
      </w:r>
    </w:p>
    <w:p w:rsidR="00641469" w:rsidRPr="000D4EDE" w:rsidRDefault="00641469" w:rsidP="00922D1A">
      <w:pPr>
        <w:spacing w:after="0" w:line="288" w:lineRule="auto"/>
        <w:ind w:firstLine="709"/>
        <w:jc w:val="both"/>
        <w:rPr>
          <w:rFonts w:ascii="Times New Roman" w:eastAsia="Times New Roman" w:hAnsi="Times New Roman" w:cs="Times New Roman"/>
          <w:sz w:val="24"/>
          <w:szCs w:val="24"/>
        </w:rPr>
      </w:pPr>
      <w:r w:rsidRPr="000D4EDE">
        <w:rPr>
          <w:rFonts w:ascii="Times New Roman" w:eastAsia="Times New Roman" w:hAnsi="Times New Roman" w:cs="Times New Roman"/>
          <w:sz w:val="24"/>
          <w:szCs w:val="24"/>
        </w:rPr>
        <w:t xml:space="preserve">По территории, подчиненной администрации п. Алмазный, частично проходит автомобильная дорога федерального значения. Внутрипоселковые дороги – грунтовые. </w:t>
      </w:r>
    </w:p>
    <w:p w:rsidR="00641469" w:rsidRPr="000D4EDE" w:rsidRDefault="00641469" w:rsidP="00922D1A">
      <w:pPr>
        <w:spacing w:after="0" w:line="288" w:lineRule="auto"/>
        <w:ind w:firstLine="709"/>
        <w:jc w:val="both"/>
        <w:rPr>
          <w:rFonts w:ascii="Times New Roman" w:eastAsia="Times New Roman" w:hAnsi="Times New Roman" w:cs="Times New Roman"/>
          <w:sz w:val="24"/>
          <w:szCs w:val="24"/>
        </w:rPr>
      </w:pPr>
      <w:r w:rsidRPr="000D4EDE">
        <w:rPr>
          <w:rFonts w:ascii="Times New Roman" w:eastAsia="Times New Roman" w:hAnsi="Times New Roman" w:cs="Times New Roman"/>
          <w:sz w:val="24"/>
          <w:szCs w:val="24"/>
        </w:rPr>
        <w:t>На территории МО «Поселок Алмазный» расположена котельная ПАКУ, которая обслуживается ПТВС АК «АЛРОСА»</w:t>
      </w:r>
      <w:r w:rsidR="00C35133">
        <w:rPr>
          <w:rFonts w:ascii="Times New Roman" w:eastAsia="Times New Roman" w:hAnsi="Times New Roman" w:cs="Times New Roman"/>
          <w:sz w:val="24"/>
          <w:szCs w:val="24"/>
        </w:rPr>
        <w:t xml:space="preserve"> (ОАО)</w:t>
      </w:r>
      <w:r w:rsidRPr="000D4EDE">
        <w:rPr>
          <w:rFonts w:ascii="Times New Roman" w:eastAsia="Times New Roman" w:hAnsi="Times New Roman" w:cs="Times New Roman"/>
          <w:sz w:val="24"/>
          <w:szCs w:val="24"/>
        </w:rPr>
        <w:t>. Основным поставщиком топлива является ОАО «Иреляхнефть». Функционирует водоочистная станция с центральным обеспечением холодного водоснабжения.</w:t>
      </w:r>
    </w:p>
    <w:p w:rsidR="005B0FA1" w:rsidRPr="000D4EDE" w:rsidRDefault="00F95E07" w:rsidP="00922D1A">
      <w:pPr>
        <w:tabs>
          <w:tab w:val="left" w:pos="240"/>
        </w:tabs>
        <w:spacing w:after="0" w:line="288" w:lineRule="auto"/>
        <w:ind w:firstLine="709"/>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rPr>
        <w:t>Климат МО «Поселок А</w:t>
      </w:r>
      <w:r w:rsidR="00C63552" w:rsidRPr="000D4EDE">
        <w:rPr>
          <w:rFonts w:ascii="Times New Roman" w:eastAsia="Times New Roman" w:hAnsi="Times New Roman" w:cs="Times New Roman"/>
          <w:sz w:val="24"/>
          <w:szCs w:val="24"/>
        </w:rPr>
        <w:t xml:space="preserve">лмазный» резко континентальный. </w:t>
      </w:r>
      <w:r w:rsidR="00C63552" w:rsidRPr="000D4EDE">
        <w:rPr>
          <w:rFonts w:ascii="Times New Roman" w:eastAsia="Times New Roman" w:hAnsi="Times New Roman" w:cs="Times New Roman"/>
          <w:sz w:val="24"/>
          <w:szCs w:val="24"/>
          <w:lang w:eastAsia="ru-RU"/>
        </w:rPr>
        <w:t xml:space="preserve">Зимой погода ясная с низкими температурами. Средняя месячная температура воздуха в январе на территории </w:t>
      </w:r>
      <w:r w:rsidR="00B11B44" w:rsidRPr="000D4EDE">
        <w:rPr>
          <w:rFonts w:ascii="Times New Roman" w:eastAsia="Times New Roman" w:hAnsi="Times New Roman" w:cs="Times New Roman"/>
          <w:sz w:val="24"/>
          <w:szCs w:val="24"/>
          <w:lang w:eastAsia="ru-RU"/>
        </w:rPr>
        <w:t>МО «Поселок Алмазный»</w:t>
      </w:r>
      <w:r w:rsidR="00C63552" w:rsidRPr="000D4EDE">
        <w:rPr>
          <w:rFonts w:ascii="Times New Roman" w:eastAsia="Times New Roman" w:hAnsi="Times New Roman" w:cs="Times New Roman"/>
          <w:sz w:val="24"/>
          <w:szCs w:val="24"/>
          <w:lang w:eastAsia="ru-RU"/>
        </w:rPr>
        <w:t xml:space="preserve"> находится в пределах от </w:t>
      </w:r>
      <w:r w:rsidR="00922D1A" w:rsidRPr="000D4EDE">
        <w:rPr>
          <w:rFonts w:ascii="Times New Roman" w:eastAsia="Times New Roman" w:hAnsi="Times New Roman" w:cs="Times New Roman"/>
          <w:sz w:val="24"/>
          <w:szCs w:val="24"/>
          <w:lang w:eastAsia="ru-RU"/>
        </w:rPr>
        <w:t>–42</w:t>
      </w:r>
      <w:r w:rsidR="00C63552" w:rsidRPr="000D4EDE">
        <w:rPr>
          <w:rFonts w:ascii="Times New Roman" w:eastAsia="Times New Roman" w:hAnsi="Times New Roman" w:cs="Times New Roman"/>
          <w:sz w:val="24"/>
          <w:szCs w:val="24"/>
          <w:lang w:eastAsia="ru-RU"/>
        </w:rPr>
        <w:t xml:space="preserve">°С до </w:t>
      </w:r>
      <w:r w:rsidR="00922D1A" w:rsidRPr="000D4EDE">
        <w:rPr>
          <w:rFonts w:ascii="Times New Roman" w:eastAsia="Times New Roman" w:hAnsi="Times New Roman" w:cs="Times New Roman"/>
          <w:sz w:val="24"/>
          <w:szCs w:val="24"/>
          <w:lang w:eastAsia="ru-RU"/>
        </w:rPr>
        <w:t>–47</w:t>
      </w:r>
      <w:r w:rsidR="00C63552" w:rsidRPr="000D4EDE">
        <w:rPr>
          <w:rFonts w:ascii="Times New Roman" w:eastAsia="Times New Roman" w:hAnsi="Times New Roman" w:cs="Times New Roman"/>
          <w:sz w:val="24"/>
          <w:szCs w:val="24"/>
          <w:lang w:eastAsia="ru-RU"/>
        </w:rPr>
        <w:t xml:space="preserve">°С. Средняя месячная температура воздуха в июле варьируется от + </w:t>
      </w:r>
      <w:r w:rsidR="00922D1A" w:rsidRPr="000D4EDE">
        <w:rPr>
          <w:rFonts w:ascii="Times New Roman" w:eastAsia="Times New Roman" w:hAnsi="Times New Roman" w:cs="Times New Roman"/>
          <w:sz w:val="24"/>
          <w:szCs w:val="24"/>
          <w:lang w:eastAsia="ru-RU"/>
        </w:rPr>
        <w:t>25</w:t>
      </w:r>
      <w:r w:rsidR="00C63552" w:rsidRPr="000D4EDE">
        <w:rPr>
          <w:rFonts w:ascii="Times New Roman" w:eastAsia="Times New Roman" w:hAnsi="Times New Roman" w:cs="Times New Roman"/>
          <w:sz w:val="24"/>
          <w:szCs w:val="24"/>
          <w:lang w:eastAsia="ru-RU"/>
        </w:rPr>
        <w:t xml:space="preserve">°С до + </w:t>
      </w:r>
      <w:r w:rsidR="00922D1A" w:rsidRPr="000D4EDE">
        <w:rPr>
          <w:rFonts w:ascii="Times New Roman" w:eastAsia="Times New Roman" w:hAnsi="Times New Roman" w:cs="Times New Roman"/>
          <w:sz w:val="24"/>
          <w:szCs w:val="24"/>
          <w:lang w:eastAsia="ru-RU"/>
        </w:rPr>
        <w:t>30</w:t>
      </w:r>
      <w:r w:rsidR="00C63552" w:rsidRPr="000D4EDE">
        <w:rPr>
          <w:rFonts w:ascii="Times New Roman" w:eastAsia="Times New Roman" w:hAnsi="Times New Roman" w:cs="Times New Roman"/>
          <w:sz w:val="24"/>
          <w:szCs w:val="24"/>
          <w:lang w:eastAsia="ru-RU"/>
        </w:rPr>
        <w:t>°С.</w:t>
      </w:r>
    </w:p>
    <w:p w:rsidR="00B11B44" w:rsidRPr="000D4EDE" w:rsidRDefault="00B11B44" w:rsidP="00922D1A">
      <w:pPr>
        <w:tabs>
          <w:tab w:val="left" w:pos="240"/>
        </w:tabs>
        <w:spacing w:after="0" w:line="288" w:lineRule="auto"/>
        <w:ind w:firstLine="709"/>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Зем</w:t>
      </w:r>
      <w:r w:rsidR="008A136B" w:rsidRPr="000D4EDE">
        <w:rPr>
          <w:rFonts w:ascii="Times New Roman" w:eastAsia="Times New Roman" w:hAnsi="Times New Roman" w:cs="Times New Roman"/>
          <w:sz w:val="24"/>
          <w:szCs w:val="24"/>
          <w:lang w:eastAsia="ru-RU"/>
        </w:rPr>
        <w:t>ель</w:t>
      </w:r>
      <w:r w:rsidRPr="000D4EDE">
        <w:rPr>
          <w:rFonts w:ascii="Times New Roman" w:eastAsia="Times New Roman" w:hAnsi="Times New Roman" w:cs="Times New Roman"/>
          <w:sz w:val="24"/>
          <w:szCs w:val="24"/>
          <w:lang w:eastAsia="ru-RU"/>
        </w:rPr>
        <w:t xml:space="preserve"> сельскохозяйственног</w:t>
      </w:r>
      <w:r w:rsidR="008A136B" w:rsidRPr="000D4EDE">
        <w:rPr>
          <w:rFonts w:ascii="Times New Roman" w:eastAsia="Times New Roman" w:hAnsi="Times New Roman" w:cs="Times New Roman"/>
          <w:sz w:val="24"/>
          <w:szCs w:val="24"/>
          <w:lang w:eastAsia="ru-RU"/>
        </w:rPr>
        <w:t>о назначения нет</w:t>
      </w:r>
      <w:r w:rsidRPr="000D4EDE">
        <w:rPr>
          <w:rFonts w:ascii="Times New Roman" w:eastAsia="Times New Roman" w:hAnsi="Times New Roman" w:cs="Times New Roman"/>
          <w:sz w:val="24"/>
          <w:szCs w:val="24"/>
          <w:lang w:eastAsia="ru-RU"/>
        </w:rPr>
        <w:t>, паш</w:t>
      </w:r>
      <w:r w:rsidR="008A136B" w:rsidRPr="000D4EDE">
        <w:rPr>
          <w:rFonts w:ascii="Times New Roman" w:eastAsia="Times New Roman" w:hAnsi="Times New Roman" w:cs="Times New Roman"/>
          <w:sz w:val="24"/>
          <w:szCs w:val="24"/>
          <w:lang w:eastAsia="ru-RU"/>
        </w:rPr>
        <w:t>еньнет</w:t>
      </w:r>
      <w:r w:rsidRPr="000D4EDE">
        <w:rPr>
          <w:rFonts w:ascii="Times New Roman" w:eastAsia="Times New Roman" w:hAnsi="Times New Roman" w:cs="Times New Roman"/>
          <w:sz w:val="24"/>
          <w:szCs w:val="24"/>
          <w:lang w:eastAsia="ru-RU"/>
        </w:rPr>
        <w:t>, сенокос</w:t>
      </w:r>
      <w:r w:rsidR="008A136B" w:rsidRPr="000D4EDE">
        <w:rPr>
          <w:rFonts w:ascii="Times New Roman" w:eastAsia="Times New Roman" w:hAnsi="Times New Roman" w:cs="Times New Roman"/>
          <w:sz w:val="24"/>
          <w:szCs w:val="24"/>
          <w:lang w:eastAsia="ru-RU"/>
        </w:rPr>
        <w:t>овнет, пастбищ нет</w:t>
      </w:r>
      <w:r w:rsidRPr="000D4EDE">
        <w:rPr>
          <w:rFonts w:ascii="Times New Roman" w:eastAsia="Times New Roman" w:hAnsi="Times New Roman" w:cs="Times New Roman"/>
          <w:sz w:val="24"/>
          <w:szCs w:val="24"/>
          <w:lang w:eastAsia="ru-RU"/>
        </w:rPr>
        <w:t>.</w:t>
      </w:r>
    </w:p>
    <w:p w:rsidR="00C63552" w:rsidRPr="000D4EDE" w:rsidRDefault="005B0FA1" w:rsidP="00922D1A">
      <w:pPr>
        <w:spacing w:after="0" w:line="288" w:lineRule="auto"/>
        <w:ind w:firstLine="709"/>
        <w:jc w:val="both"/>
        <w:rPr>
          <w:rFonts w:ascii="Times New Roman" w:eastAsia="Times New Roman" w:hAnsi="Times New Roman" w:cs="Times New Roman"/>
          <w:sz w:val="24"/>
          <w:szCs w:val="24"/>
        </w:rPr>
      </w:pPr>
      <w:r w:rsidRPr="000D4EDE">
        <w:rPr>
          <w:rFonts w:ascii="Times New Roman" w:eastAsia="Times New Roman" w:hAnsi="Times New Roman" w:cs="Times New Roman"/>
          <w:sz w:val="24"/>
          <w:szCs w:val="24"/>
        </w:rPr>
        <w:t xml:space="preserve">На территории  </w:t>
      </w:r>
      <w:r w:rsidR="00C63552" w:rsidRPr="000D4EDE">
        <w:rPr>
          <w:rFonts w:ascii="Times New Roman" w:eastAsia="Times New Roman" w:hAnsi="Times New Roman" w:cs="Times New Roman"/>
          <w:sz w:val="24"/>
          <w:szCs w:val="24"/>
        </w:rPr>
        <w:t xml:space="preserve">зарегистрировано 12 индивидуальных предпринимателей, работает 10 торговых точек. АТС «Алмазавтоматика» задействовано 400 телефонных аппаратов сети общего пользования, в том числе 352 квартирных. </w:t>
      </w:r>
    </w:p>
    <w:p w:rsidR="00C63552" w:rsidRPr="000D4EDE" w:rsidRDefault="00C63552" w:rsidP="00922D1A">
      <w:pPr>
        <w:spacing w:after="0" w:line="288" w:lineRule="auto"/>
        <w:ind w:firstLine="709"/>
        <w:jc w:val="both"/>
        <w:rPr>
          <w:rFonts w:ascii="Times New Roman" w:eastAsia="Times New Roman" w:hAnsi="Times New Roman" w:cs="Times New Roman"/>
          <w:sz w:val="24"/>
          <w:szCs w:val="24"/>
        </w:rPr>
      </w:pPr>
      <w:r w:rsidRPr="000D4EDE">
        <w:rPr>
          <w:rFonts w:ascii="Times New Roman" w:eastAsia="Times New Roman" w:hAnsi="Times New Roman" w:cs="Times New Roman"/>
          <w:sz w:val="24"/>
          <w:szCs w:val="24"/>
        </w:rPr>
        <w:t xml:space="preserve">Также в МО «Поселок Алмазный» </w:t>
      </w:r>
      <w:r w:rsidR="005B0FA1" w:rsidRPr="000D4EDE">
        <w:rPr>
          <w:rFonts w:ascii="Times New Roman" w:eastAsia="Times New Roman" w:hAnsi="Times New Roman" w:cs="Times New Roman"/>
          <w:sz w:val="24"/>
          <w:szCs w:val="24"/>
        </w:rPr>
        <w:t>расположены</w:t>
      </w:r>
      <w:r w:rsidR="00D37427" w:rsidRPr="000D4EDE">
        <w:rPr>
          <w:rFonts w:ascii="Times New Roman" w:eastAsia="Times New Roman" w:hAnsi="Times New Roman" w:cs="Times New Roman"/>
          <w:sz w:val="24"/>
          <w:szCs w:val="24"/>
        </w:rPr>
        <w:t>:</w:t>
      </w:r>
      <w:r w:rsidRPr="000D4EDE">
        <w:rPr>
          <w:rFonts w:ascii="Times New Roman" w:eastAsia="Times New Roman" w:hAnsi="Times New Roman" w:cs="Times New Roman"/>
          <w:sz w:val="24"/>
          <w:szCs w:val="24"/>
        </w:rPr>
        <w:t>прииск «Ирелях» МГОКа АК «АЛРОСА»</w:t>
      </w:r>
      <w:r w:rsidR="00D37427" w:rsidRPr="000D4EDE">
        <w:rPr>
          <w:rFonts w:ascii="Times New Roman" w:eastAsia="Times New Roman" w:hAnsi="Times New Roman" w:cs="Times New Roman"/>
          <w:sz w:val="24"/>
          <w:szCs w:val="24"/>
        </w:rPr>
        <w:t>,</w:t>
      </w:r>
      <w:r w:rsidRPr="000D4EDE">
        <w:rPr>
          <w:rFonts w:ascii="Times New Roman" w:eastAsia="Times New Roman" w:hAnsi="Times New Roman" w:cs="Times New Roman"/>
          <w:sz w:val="24"/>
          <w:szCs w:val="24"/>
        </w:rPr>
        <w:t xml:space="preserve"> ООО МП ЖХ АК «АЛРОСА», ПТВС АК «АЛРОСА», ОПРС РС (Я) № 21 МПЧ № 5 п. Алмазный, КСК АК «АЛРОСА» с/к «Молодежный», КСК АК «АЛРОСА» ДК «Алмазный», МОУ «СОШ № 4» МОУ ДОД «ДМШ», МУ «МИБС», Поликлиника.</w:t>
      </w:r>
    </w:p>
    <w:p w:rsidR="0087687E" w:rsidRPr="000D4EDE" w:rsidRDefault="0087687E" w:rsidP="00922D1A">
      <w:pPr>
        <w:spacing w:after="0" w:line="288" w:lineRule="auto"/>
        <w:ind w:firstLine="709"/>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Оснащение потребителей приборами учета энергоресурсов, особенно тепловой энергии,  осуществляется медленными темпами</w:t>
      </w:r>
      <w:r w:rsidR="0034532E" w:rsidRPr="000D4EDE">
        <w:rPr>
          <w:rFonts w:ascii="Times New Roman" w:eastAsia="Times New Roman" w:hAnsi="Times New Roman" w:cs="Times New Roman"/>
          <w:sz w:val="24"/>
          <w:szCs w:val="24"/>
          <w:lang w:eastAsia="ru-RU"/>
        </w:rPr>
        <w:t>.</w:t>
      </w:r>
    </w:p>
    <w:p w:rsidR="0087687E" w:rsidRPr="000D4EDE" w:rsidRDefault="0087687E" w:rsidP="00922D1A">
      <w:pPr>
        <w:spacing w:after="0" w:line="288" w:lineRule="auto"/>
        <w:ind w:firstLine="709"/>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Проблема энергосбережения объясняется следующими факторами:</w:t>
      </w:r>
    </w:p>
    <w:p w:rsidR="0087687E" w:rsidRPr="000D4EDE" w:rsidRDefault="0087687E" w:rsidP="00922D1A">
      <w:pPr>
        <w:tabs>
          <w:tab w:val="left" w:pos="240"/>
        </w:tabs>
        <w:spacing w:after="0" w:line="288" w:lineRule="auto"/>
        <w:ind w:firstLine="709"/>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значительными потерями тепловой энергии и теплоносителя во всех элементах теплоснабжения;</w:t>
      </w:r>
    </w:p>
    <w:p w:rsidR="0087687E" w:rsidRPr="000D4EDE" w:rsidRDefault="0087687E" w:rsidP="00922D1A">
      <w:pPr>
        <w:spacing w:after="0" w:line="288" w:lineRule="auto"/>
        <w:ind w:firstLine="709"/>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низкой обеспеченностью приборами учета, в том числе теплосчетчиками, полным отсутствием систем автоматического регулирования потребления тепловой энергии с учетом температуры наружного воздуха;</w:t>
      </w:r>
    </w:p>
    <w:p w:rsidR="0087687E" w:rsidRPr="000D4EDE" w:rsidRDefault="0087687E" w:rsidP="00922D1A">
      <w:pPr>
        <w:spacing w:after="0" w:line="288" w:lineRule="auto"/>
        <w:ind w:firstLine="709"/>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неэффективным потреблением электрической энергии, отсутствием экономичных режимов систем освещения, значительными потерями в системах распределения и потребления;</w:t>
      </w:r>
    </w:p>
    <w:p w:rsidR="0087687E" w:rsidRPr="000D4EDE" w:rsidRDefault="0087687E" w:rsidP="00922D1A">
      <w:pPr>
        <w:spacing w:after="0" w:line="288" w:lineRule="auto"/>
        <w:ind w:firstLine="709"/>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отсутствием должного финансирования для внедрения энергосберегающих технологий;</w:t>
      </w:r>
    </w:p>
    <w:p w:rsidR="0087687E" w:rsidRPr="000D4EDE" w:rsidRDefault="0087687E" w:rsidP="00922D1A">
      <w:pPr>
        <w:spacing w:after="0" w:line="288" w:lineRule="auto"/>
        <w:ind w:firstLine="709"/>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нехваткой квалифицированного инженерно-технического персонала для проведения научно - технических исследований, проектирования и эксплуатации систем энергоснабжения.</w:t>
      </w:r>
    </w:p>
    <w:p w:rsidR="0087687E" w:rsidRPr="000D4EDE" w:rsidRDefault="0087687E" w:rsidP="00922D1A">
      <w:pPr>
        <w:spacing w:after="0" w:line="288" w:lineRule="auto"/>
        <w:ind w:firstLine="709"/>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xml:space="preserve">Ввиду постоянного роста цен на энергоносители затраты на них в социальной сфере значительно увеличились. Основной статьей расходов на коммунальные услуги, согласно </w:t>
      </w:r>
      <w:r w:rsidRPr="000D4EDE">
        <w:rPr>
          <w:rFonts w:ascii="Times New Roman" w:eastAsia="Times New Roman" w:hAnsi="Times New Roman" w:cs="Times New Roman"/>
          <w:sz w:val="24"/>
          <w:szCs w:val="24"/>
          <w:lang w:eastAsia="ru-RU"/>
        </w:rPr>
        <w:lastRenderedPageBreak/>
        <w:t>отчетным данным учреждений, являются расходы на оплату тепловой и электрической энергии.</w:t>
      </w:r>
    </w:p>
    <w:p w:rsidR="0087687E" w:rsidRPr="000D4EDE" w:rsidRDefault="0087687E" w:rsidP="00922D1A">
      <w:pPr>
        <w:spacing w:after="0" w:line="288" w:lineRule="auto"/>
        <w:ind w:firstLine="709"/>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xml:space="preserve">Дальнейшее продвижение по пути реализации энергоресурсосберегающей политики в </w:t>
      </w:r>
      <w:r w:rsidR="00C065BE" w:rsidRPr="000D4EDE">
        <w:rPr>
          <w:rFonts w:ascii="Times New Roman" w:eastAsia="Times New Roman" w:hAnsi="Times New Roman" w:cs="Times New Roman"/>
          <w:sz w:val="24"/>
          <w:szCs w:val="24"/>
          <w:lang w:eastAsia="ru-RU"/>
        </w:rPr>
        <w:t>МО «Поселок Алмазный»</w:t>
      </w:r>
      <w:r w:rsidRPr="000D4EDE">
        <w:rPr>
          <w:rFonts w:ascii="Times New Roman" w:eastAsia="Times New Roman" w:hAnsi="Times New Roman" w:cs="Times New Roman"/>
          <w:sz w:val="24"/>
          <w:szCs w:val="24"/>
          <w:lang w:eastAsia="ru-RU"/>
        </w:rPr>
        <w:t xml:space="preserve"> невозможно без объединения усилий всех заинтересованных сторон, без проведения специальных мероприятий, составляющих основу Программы энергоресурсосбережения.</w:t>
      </w:r>
    </w:p>
    <w:p w:rsidR="0087687E" w:rsidRPr="000D4EDE" w:rsidRDefault="0087687E" w:rsidP="00922D1A">
      <w:pPr>
        <w:spacing w:after="0" w:line="288" w:lineRule="auto"/>
        <w:ind w:firstLine="709"/>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xml:space="preserve">Необходимость разработки и реализации муниципальной </w:t>
      </w:r>
      <w:r w:rsidR="00C065BE" w:rsidRPr="000D4EDE">
        <w:rPr>
          <w:rFonts w:ascii="Times New Roman" w:eastAsia="Times New Roman" w:hAnsi="Times New Roman" w:cs="Times New Roman"/>
          <w:sz w:val="24"/>
          <w:szCs w:val="24"/>
          <w:lang w:eastAsia="ru-RU"/>
        </w:rPr>
        <w:t>адресной</w:t>
      </w:r>
      <w:r w:rsidRPr="000D4EDE">
        <w:rPr>
          <w:rFonts w:ascii="Times New Roman" w:eastAsia="Times New Roman" w:hAnsi="Times New Roman" w:cs="Times New Roman"/>
          <w:sz w:val="24"/>
          <w:szCs w:val="24"/>
          <w:lang w:eastAsia="ru-RU"/>
        </w:rPr>
        <w:t xml:space="preserve"> программы «Энергосбережение и повышение энергетической эффективности муниципального района» (далее по тексту – Программа) обусловлена  вступлением в силу федеральной и республиканской нормативно-правовой базы по энергосбережению.</w:t>
      </w:r>
    </w:p>
    <w:p w:rsidR="005B0FA1" w:rsidRPr="000D4EDE" w:rsidRDefault="005B0FA1" w:rsidP="0024531D">
      <w:pPr>
        <w:pStyle w:val="Default"/>
        <w:jc w:val="both"/>
        <w:rPr>
          <w:i/>
          <w:iCs/>
        </w:rPr>
      </w:pPr>
    </w:p>
    <w:p w:rsidR="006A3A02" w:rsidRPr="000D4EDE" w:rsidRDefault="006A3A02" w:rsidP="0024531D">
      <w:pPr>
        <w:spacing w:after="0" w:line="240" w:lineRule="auto"/>
        <w:jc w:val="center"/>
        <w:rPr>
          <w:rFonts w:ascii="Times New Roman" w:eastAsia="Times New Roman" w:hAnsi="Times New Roman" w:cs="Times New Roman"/>
          <w:i/>
          <w:sz w:val="24"/>
          <w:szCs w:val="24"/>
          <w:u w:val="single"/>
          <w:lang w:eastAsia="ru-RU"/>
        </w:rPr>
      </w:pPr>
    </w:p>
    <w:p w:rsidR="00C065BE" w:rsidRPr="000D4EDE" w:rsidRDefault="00C065BE" w:rsidP="0024531D">
      <w:pPr>
        <w:spacing w:after="0" w:line="240" w:lineRule="auto"/>
        <w:jc w:val="center"/>
        <w:rPr>
          <w:rFonts w:ascii="Times New Roman" w:eastAsia="Times New Roman" w:hAnsi="Times New Roman" w:cs="Times New Roman"/>
          <w:i/>
          <w:sz w:val="24"/>
          <w:szCs w:val="24"/>
          <w:u w:val="single"/>
          <w:lang w:eastAsia="ru-RU"/>
        </w:rPr>
      </w:pPr>
      <w:r w:rsidRPr="000D4EDE">
        <w:rPr>
          <w:rFonts w:ascii="Times New Roman" w:eastAsia="Times New Roman" w:hAnsi="Times New Roman" w:cs="Times New Roman"/>
          <w:i/>
          <w:sz w:val="24"/>
          <w:szCs w:val="24"/>
          <w:u w:val="single"/>
          <w:lang w:eastAsia="ru-RU"/>
        </w:rPr>
        <w:t>Состояние и основные проблемы энергосбережения</w:t>
      </w:r>
    </w:p>
    <w:p w:rsidR="00C065BE" w:rsidRPr="000D4EDE" w:rsidRDefault="00C065BE" w:rsidP="0024531D">
      <w:pPr>
        <w:spacing w:after="0" w:line="240" w:lineRule="auto"/>
        <w:jc w:val="center"/>
        <w:rPr>
          <w:rFonts w:ascii="Times New Roman" w:eastAsia="Times New Roman" w:hAnsi="Times New Roman" w:cs="Times New Roman"/>
          <w:i/>
          <w:sz w:val="24"/>
          <w:szCs w:val="24"/>
          <w:lang w:eastAsia="ru-RU"/>
        </w:rPr>
      </w:pPr>
    </w:p>
    <w:p w:rsidR="00C065BE" w:rsidRPr="000D4EDE" w:rsidRDefault="00C065BE" w:rsidP="0024531D">
      <w:pPr>
        <w:spacing w:after="0" w:line="240" w:lineRule="auto"/>
        <w:ind w:right="-5" w:firstLine="540"/>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Основными поставщиками электрической энергии в МО «Поселок Алмазный» являются:</w:t>
      </w:r>
    </w:p>
    <w:p w:rsidR="00C065BE" w:rsidRPr="000D4EDE" w:rsidRDefault="00C065BE" w:rsidP="0024531D">
      <w:pPr>
        <w:spacing w:after="0" w:line="240" w:lineRule="auto"/>
        <w:ind w:right="-5" w:firstLine="540"/>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xml:space="preserve">- </w:t>
      </w:r>
      <w:r w:rsidR="00541E22" w:rsidRPr="000D4EDE">
        <w:rPr>
          <w:rFonts w:ascii="Times New Roman" w:eastAsia="Times New Roman" w:hAnsi="Times New Roman" w:cs="Times New Roman"/>
          <w:sz w:val="24"/>
          <w:szCs w:val="24"/>
          <w:lang w:eastAsia="ru-RU"/>
        </w:rPr>
        <w:t xml:space="preserve">Каскад Вилюйских ГЭС им. Е.Н. Батенчука ОАО Якутскэнерго, установленной мощностью 680 тыс. кВт, топливо гидроресурсы. </w:t>
      </w:r>
    </w:p>
    <w:p w:rsidR="00147FC3" w:rsidRPr="000D4EDE" w:rsidRDefault="00C065BE" w:rsidP="00F02C7F">
      <w:pPr>
        <w:spacing w:after="0" w:line="240" w:lineRule="auto"/>
        <w:ind w:right="-5" w:firstLine="540"/>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xml:space="preserve">Общая площадь жилого фонда </w:t>
      </w:r>
      <w:r w:rsidR="00147FC3" w:rsidRPr="000D4EDE">
        <w:rPr>
          <w:rFonts w:ascii="Times New Roman" w:eastAsia="Times New Roman" w:hAnsi="Times New Roman" w:cs="Times New Roman"/>
          <w:sz w:val="24"/>
          <w:szCs w:val="24"/>
          <w:lang w:eastAsia="ru-RU"/>
        </w:rPr>
        <w:t>МО «Поселок Алмазный»</w:t>
      </w:r>
      <w:r w:rsidRPr="000D4EDE">
        <w:rPr>
          <w:rFonts w:ascii="Times New Roman" w:eastAsia="Times New Roman" w:hAnsi="Times New Roman" w:cs="Times New Roman"/>
          <w:sz w:val="24"/>
          <w:szCs w:val="24"/>
          <w:lang w:eastAsia="ru-RU"/>
        </w:rPr>
        <w:t xml:space="preserve"> составляет </w:t>
      </w:r>
      <w:r w:rsidR="00147FC3" w:rsidRPr="000D4EDE">
        <w:rPr>
          <w:rFonts w:ascii="Times New Roman" w:eastAsia="Times New Roman" w:hAnsi="Times New Roman" w:cs="Times New Roman"/>
          <w:sz w:val="24"/>
          <w:szCs w:val="24"/>
          <w:lang w:eastAsia="ru-RU"/>
        </w:rPr>
        <w:t xml:space="preserve">37,438 </w:t>
      </w:r>
      <w:r w:rsidR="00B35AC5" w:rsidRPr="000D4EDE">
        <w:rPr>
          <w:rFonts w:ascii="Times New Roman" w:eastAsia="Times New Roman" w:hAnsi="Times New Roman" w:cs="Times New Roman"/>
          <w:sz w:val="24"/>
          <w:szCs w:val="24"/>
          <w:lang w:eastAsia="ru-RU"/>
        </w:rPr>
        <w:t xml:space="preserve">тыс.кв.м., </w:t>
      </w:r>
      <w:r w:rsidR="00147FC3" w:rsidRPr="000D4EDE">
        <w:rPr>
          <w:rFonts w:ascii="Times New Roman" w:eastAsia="Times New Roman" w:hAnsi="Times New Roman" w:cs="Times New Roman"/>
          <w:sz w:val="24"/>
          <w:szCs w:val="24"/>
          <w:lang w:eastAsia="ru-RU"/>
        </w:rPr>
        <w:t xml:space="preserve">68,37 </w:t>
      </w:r>
      <w:r w:rsidRPr="000D4EDE">
        <w:rPr>
          <w:rFonts w:ascii="Times New Roman" w:eastAsia="Times New Roman" w:hAnsi="Times New Roman" w:cs="Times New Roman"/>
          <w:sz w:val="24"/>
          <w:szCs w:val="24"/>
          <w:lang w:eastAsia="ru-RU"/>
        </w:rPr>
        <w:t xml:space="preserve">% которых составляет </w:t>
      </w:r>
      <w:r w:rsidR="00B35AC5" w:rsidRPr="000D4EDE">
        <w:rPr>
          <w:rFonts w:ascii="Times New Roman" w:eastAsia="Times New Roman" w:hAnsi="Times New Roman" w:cs="Times New Roman"/>
          <w:sz w:val="24"/>
          <w:szCs w:val="24"/>
          <w:lang w:eastAsia="ru-RU"/>
        </w:rPr>
        <w:t xml:space="preserve">муниципальный </w:t>
      </w:r>
      <w:r w:rsidRPr="000D4EDE">
        <w:rPr>
          <w:rFonts w:ascii="Times New Roman" w:eastAsia="Times New Roman" w:hAnsi="Times New Roman" w:cs="Times New Roman"/>
          <w:sz w:val="24"/>
          <w:szCs w:val="24"/>
          <w:lang w:eastAsia="ru-RU"/>
        </w:rPr>
        <w:t xml:space="preserve">жилой фонд. По годам застройки </w:t>
      </w:r>
      <w:r w:rsidR="00147FC3" w:rsidRPr="000D4EDE">
        <w:rPr>
          <w:rFonts w:ascii="Times New Roman" w:eastAsia="Times New Roman" w:hAnsi="Times New Roman" w:cs="Times New Roman"/>
          <w:sz w:val="24"/>
          <w:szCs w:val="24"/>
          <w:lang w:eastAsia="ru-RU"/>
        </w:rPr>
        <w:t xml:space="preserve">83,72 </w:t>
      </w:r>
      <w:r w:rsidRPr="000D4EDE">
        <w:rPr>
          <w:rFonts w:ascii="Times New Roman" w:eastAsia="Times New Roman" w:hAnsi="Times New Roman" w:cs="Times New Roman"/>
          <w:sz w:val="24"/>
          <w:szCs w:val="24"/>
          <w:lang w:eastAsia="ru-RU"/>
        </w:rPr>
        <w:t>% домов приходится на 19</w:t>
      </w:r>
      <w:r w:rsidR="00147FC3" w:rsidRPr="000D4EDE">
        <w:rPr>
          <w:rFonts w:ascii="Times New Roman" w:eastAsia="Times New Roman" w:hAnsi="Times New Roman" w:cs="Times New Roman"/>
          <w:sz w:val="24"/>
          <w:szCs w:val="24"/>
          <w:lang w:eastAsia="ru-RU"/>
        </w:rPr>
        <w:t>60</w:t>
      </w:r>
      <w:r w:rsidRPr="000D4EDE">
        <w:rPr>
          <w:rFonts w:ascii="Times New Roman" w:eastAsia="Times New Roman" w:hAnsi="Times New Roman" w:cs="Times New Roman"/>
          <w:sz w:val="24"/>
          <w:szCs w:val="24"/>
          <w:lang w:eastAsia="ru-RU"/>
        </w:rPr>
        <w:t>-19</w:t>
      </w:r>
      <w:r w:rsidR="00147FC3" w:rsidRPr="000D4EDE">
        <w:rPr>
          <w:rFonts w:ascii="Times New Roman" w:eastAsia="Times New Roman" w:hAnsi="Times New Roman" w:cs="Times New Roman"/>
          <w:sz w:val="24"/>
          <w:szCs w:val="24"/>
          <w:lang w:eastAsia="ru-RU"/>
        </w:rPr>
        <w:t xml:space="preserve">80 </w:t>
      </w:r>
      <w:r w:rsidR="00F02C7F" w:rsidRPr="000D4EDE">
        <w:rPr>
          <w:rFonts w:ascii="Times New Roman" w:eastAsia="Times New Roman" w:hAnsi="Times New Roman" w:cs="Times New Roman"/>
          <w:sz w:val="24"/>
          <w:szCs w:val="24"/>
          <w:lang w:eastAsia="ru-RU"/>
        </w:rPr>
        <w:t xml:space="preserve">гг., </w:t>
      </w:r>
      <w:r w:rsidR="00147FC3" w:rsidRPr="000D4EDE">
        <w:rPr>
          <w:rFonts w:ascii="Times New Roman" w:eastAsia="Times New Roman" w:hAnsi="Times New Roman" w:cs="Times New Roman"/>
          <w:sz w:val="24"/>
          <w:szCs w:val="24"/>
          <w:lang w:eastAsia="ru-RU"/>
        </w:rPr>
        <w:t xml:space="preserve">16,28 </w:t>
      </w:r>
      <w:r w:rsidRPr="000D4EDE">
        <w:rPr>
          <w:rFonts w:ascii="Times New Roman" w:eastAsia="Times New Roman" w:hAnsi="Times New Roman" w:cs="Times New Roman"/>
          <w:sz w:val="24"/>
          <w:szCs w:val="24"/>
          <w:lang w:eastAsia="ru-RU"/>
        </w:rPr>
        <w:t xml:space="preserve">% </w:t>
      </w:r>
      <w:r w:rsidR="00147FC3" w:rsidRPr="000D4EDE">
        <w:rPr>
          <w:rFonts w:ascii="Times New Roman" w:eastAsia="Times New Roman" w:hAnsi="Times New Roman" w:cs="Times New Roman"/>
          <w:sz w:val="24"/>
          <w:szCs w:val="24"/>
          <w:lang w:eastAsia="ru-RU"/>
        </w:rPr>
        <w:t xml:space="preserve">домов </w:t>
      </w:r>
      <w:r w:rsidRPr="000D4EDE">
        <w:rPr>
          <w:rFonts w:ascii="Times New Roman" w:eastAsia="Times New Roman" w:hAnsi="Times New Roman" w:cs="Times New Roman"/>
          <w:sz w:val="24"/>
          <w:szCs w:val="24"/>
          <w:lang w:eastAsia="ru-RU"/>
        </w:rPr>
        <w:t>на 19</w:t>
      </w:r>
      <w:r w:rsidR="00147FC3" w:rsidRPr="000D4EDE">
        <w:rPr>
          <w:rFonts w:ascii="Times New Roman" w:eastAsia="Times New Roman" w:hAnsi="Times New Roman" w:cs="Times New Roman"/>
          <w:sz w:val="24"/>
          <w:szCs w:val="24"/>
          <w:lang w:eastAsia="ru-RU"/>
        </w:rPr>
        <w:t>80</w:t>
      </w:r>
      <w:r w:rsidRPr="000D4EDE">
        <w:rPr>
          <w:rFonts w:ascii="Times New Roman" w:eastAsia="Times New Roman" w:hAnsi="Times New Roman" w:cs="Times New Roman"/>
          <w:sz w:val="24"/>
          <w:szCs w:val="24"/>
          <w:lang w:eastAsia="ru-RU"/>
        </w:rPr>
        <w:t>-</w:t>
      </w:r>
      <w:r w:rsidR="00147FC3" w:rsidRPr="000D4EDE">
        <w:rPr>
          <w:rFonts w:ascii="Times New Roman" w:eastAsia="Times New Roman" w:hAnsi="Times New Roman" w:cs="Times New Roman"/>
          <w:sz w:val="24"/>
          <w:szCs w:val="24"/>
          <w:lang w:eastAsia="ru-RU"/>
        </w:rPr>
        <w:t>2010 гг.</w:t>
      </w:r>
    </w:p>
    <w:p w:rsidR="00B35AC5" w:rsidRPr="000D4EDE" w:rsidRDefault="00C065BE" w:rsidP="0024531D">
      <w:pPr>
        <w:spacing w:after="0" w:line="240" w:lineRule="auto"/>
        <w:ind w:right="-5" w:firstLine="540"/>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xml:space="preserve">По </w:t>
      </w:r>
      <w:r w:rsidR="00147FC3" w:rsidRPr="000D4EDE">
        <w:rPr>
          <w:rFonts w:ascii="Times New Roman" w:eastAsia="Times New Roman" w:hAnsi="Times New Roman" w:cs="Times New Roman"/>
          <w:sz w:val="24"/>
          <w:szCs w:val="24"/>
          <w:lang w:eastAsia="ru-RU"/>
        </w:rPr>
        <w:t>МО «Поселок Алмазный» 214</w:t>
      </w:r>
      <w:r w:rsidRPr="000D4EDE">
        <w:rPr>
          <w:rFonts w:ascii="Times New Roman" w:eastAsia="Times New Roman" w:hAnsi="Times New Roman" w:cs="Times New Roman"/>
          <w:sz w:val="24"/>
          <w:szCs w:val="24"/>
          <w:lang w:eastAsia="ru-RU"/>
        </w:rPr>
        <w:t xml:space="preserve"> домов преимущественно </w:t>
      </w:r>
      <w:r w:rsidR="00147FC3" w:rsidRPr="000D4EDE">
        <w:rPr>
          <w:rFonts w:ascii="Times New Roman" w:eastAsia="Times New Roman" w:hAnsi="Times New Roman" w:cs="Times New Roman"/>
          <w:sz w:val="24"/>
          <w:szCs w:val="24"/>
          <w:lang w:eastAsia="ru-RU"/>
        </w:rPr>
        <w:t>бр</w:t>
      </w:r>
      <w:r w:rsidR="00367B16">
        <w:rPr>
          <w:rFonts w:ascii="Times New Roman" w:eastAsia="Times New Roman" w:hAnsi="Times New Roman" w:cs="Times New Roman"/>
          <w:sz w:val="24"/>
          <w:szCs w:val="24"/>
          <w:lang w:eastAsia="ru-RU"/>
        </w:rPr>
        <w:t>у</w:t>
      </w:r>
      <w:r w:rsidR="00147FC3" w:rsidRPr="000D4EDE">
        <w:rPr>
          <w:rFonts w:ascii="Times New Roman" w:eastAsia="Times New Roman" w:hAnsi="Times New Roman" w:cs="Times New Roman"/>
          <w:sz w:val="24"/>
          <w:szCs w:val="24"/>
          <w:lang w:eastAsia="ru-RU"/>
        </w:rPr>
        <w:t xml:space="preserve">сового и бревенчатого </w:t>
      </w:r>
      <w:r w:rsidRPr="000D4EDE">
        <w:rPr>
          <w:rFonts w:ascii="Times New Roman" w:eastAsia="Times New Roman" w:hAnsi="Times New Roman" w:cs="Times New Roman"/>
          <w:sz w:val="24"/>
          <w:szCs w:val="24"/>
          <w:lang w:eastAsia="ru-RU"/>
        </w:rPr>
        <w:t xml:space="preserve">исполнения общей площадью </w:t>
      </w:r>
      <w:r w:rsidR="00147FC3" w:rsidRPr="000D4EDE">
        <w:rPr>
          <w:rFonts w:ascii="Times New Roman" w:eastAsia="Times New Roman" w:hAnsi="Times New Roman" w:cs="Times New Roman"/>
          <w:sz w:val="24"/>
          <w:szCs w:val="24"/>
          <w:lang w:eastAsia="ru-RU"/>
        </w:rPr>
        <w:t xml:space="preserve">36,559 </w:t>
      </w:r>
      <w:r w:rsidRPr="000D4EDE">
        <w:rPr>
          <w:rFonts w:ascii="Times New Roman" w:eastAsia="Times New Roman" w:hAnsi="Times New Roman" w:cs="Times New Roman"/>
          <w:sz w:val="24"/>
          <w:szCs w:val="24"/>
          <w:lang w:eastAsia="ru-RU"/>
        </w:rPr>
        <w:t>тыс.кв.м</w:t>
      </w:r>
      <w:r w:rsidR="0048069F" w:rsidRPr="000D4EDE">
        <w:rPr>
          <w:rFonts w:ascii="Times New Roman" w:eastAsia="Times New Roman" w:hAnsi="Times New Roman" w:cs="Times New Roman"/>
          <w:sz w:val="24"/>
          <w:szCs w:val="24"/>
          <w:lang w:eastAsia="ru-RU"/>
        </w:rPr>
        <w:t>, 1 дом блочного исполнения, общей площадью 0,879 тыс.кв.м.</w:t>
      </w:r>
    </w:p>
    <w:p w:rsidR="009F74DB" w:rsidRPr="000D4EDE" w:rsidRDefault="009F74DB" w:rsidP="009F74DB">
      <w:pPr>
        <w:spacing w:after="0" w:line="240" w:lineRule="auto"/>
        <w:ind w:right="-5" w:firstLine="540"/>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Техническое состояние зданий в % к общей площади находится в следующем соотношении: аварийное и ветхое – 18 %; требует капитального ремонта – 75 %; удовлетворительное – 7 %.</w:t>
      </w:r>
    </w:p>
    <w:p w:rsidR="00C065BE" w:rsidRPr="000D4EDE" w:rsidRDefault="00C065BE" w:rsidP="0024531D">
      <w:pPr>
        <w:spacing w:after="0" w:line="264" w:lineRule="auto"/>
        <w:ind w:firstLine="567"/>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xml:space="preserve">Проблемами жилищно-коммунального хозяйства </w:t>
      </w:r>
      <w:r w:rsidR="0024531D" w:rsidRPr="000D4EDE">
        <w:rPr>
          <w:rFonts w:ascii="Times New Roman" w:eastAsia="Times New Roman" w:hAnsi="Times New Roman" w:cs="Times New Roman"/>
          <w:sz w:val="24"/>
          <w:szCs w:val="24"/>
          <w:lang w:eastAsia="ru-RU"/>
        </w:rPr>
        <w:t>МО «Поселок Алмазный»</w:t>
      </w:r>
      <w:r w:rsidRPr="000D4EDE">
        <w:rPr>
          <w:rFonts w:ascii="Times New Roman" w:eastAsia="Times New Roman" w:hAnsi="Times New Roman" w:cs="Times New Roman"/>
          <w:sz w:val="24"/>
          <w:szCs w:val="24"/>
          <w:lang w:eastAsia="ru-RU"/>
        </w:rPr>
        <w:t xml:space="preserve"> являются следующие факторы:</w:t>
      </w:r>
    </w:p>
    <w:p w:rsidR="00C065BE" w:rsidRPr="000D4EDE" w:rsidRDefault="00C065BE" w:rsidP="0024531D">
      <w:pPr>
        <w:spacing w:after="0" w:line="264" w:lineRule="auto"/>
        <w:ind w:firstLine="567"/>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высокая степень износа основных производственных фондов предприятий ЖКХ;</w:t>
      </w:r>
    </w:p>
    <w:p w:rsidR="00C065BE" w:rsidRPr="000D4EDE" w:rsidRDefault="00C065BE" w:rsidP="0024531D">
      <w:pPr>
        <w:spacing w:after="0" w:line="264" w:lineRule="auto"/>
        <w:ind w:firstLine="567"/>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низкий уровень оснащенности материально-технической базы предприятий ЖКХ;</w:t>
      </w:r>
    </w:p>
    <w:p w:rsidR="00C065BE" w:rsidRPr="000D4EDE" w:rsidRDefault="00C065BE" w:rsidP="0024531D">
      <w:pPr>
        <w:spacing w:after="0" w:line="264" w:lineRule="auto"/>
        <w:ind w:firstLine="567"/>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низкий уровень инвестиций в коммунальное хозяйство;</w:t>
      </w:r>
    </w:p>
    <w:p w:rsidR="00C065BE" w:rsidRPr="000D4EDE" w:rsidRDefault="00C065BE" w:rsidP="0024531D">
      <w:pPr>
        <w:spacing w:after="0" w:line="264" w:lineRule="auto"/>
        <w:ind w:firstLine="567"/>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низкая энергоэффективность и использование устаревших технологий;</w:t>
      </w:r>
    </w:p>
    <w:p w:rsidR="00C065BE" w:rsidRPr="000D4EDE" w:rsidRDefault="00C065BE" w:rsidP="0024531D">
      <w:pPr>
        <w:spacing w:after="0" w:line="264" w:lineRule="auto"/>
        <w:ind w:firstLine="567"/>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xml:space="preserve">- нехватка квалифицированного профильного персонала вследствие оттока специалистов </w:t>
      </w:r>
    </w:p>
    <w:p w:rsidR="00C065BE" w:rsidRPr="000D4EDE" w:rsidRDefault="00C065BE" w:rsidP="0024531D">
      <w:pPr>
        <w:spacing w:after="0" w:line="264" w:lineRule="auto"/>
        <w:ind w:firstLine="567"/>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xml:space="preserve">  из-за непривлекательной заработной платы и жилищно-бытовых условий жизни.</w:t>
      </w:r>
    </w:p>
    <w:p w:rsidR="00C065BE" w:rsidRPr="000D4EDE" w:rsidRDefault="00C065BE" w:rsidP="0024531D">
      <w:pPr>
        <w:pStyle w:val="Default"/>
        <w:jc w:val="both"/>
        <w:rPr>
          <w:i/>
          <w:iCs/>
        </w:rPr>
      </w:pPr>
    </w:p>
    <w:p w:rsidR="0024531D" w:rsidRPr="000D4EDE" w:rsidRDefault="0024531D" w:rsidP="0024531D">
      <w:pPr>
        <w:spacing w:after="0" w:line="264" w:lineRule="auto"/>
        <w:ind w:firstLine="567"/>
        <w:jc w:val="center"/>
        <w:rPr>
          <w:rFonts w:ascii="Times New Roman" w:eastAsia="Times New Roman" w:hAnsi="Times New Roman" w:cs="Times New Roman"/>
          <w:i/>
          <w:sz w:val="24"/>
          <w:szCs w:val="24"/>
          <w:u w:val="single"/>
          <w:lang w:eastAsia="ru-RU"/>
        </w:rPr>
      </w:pPr>
      <w:r w:rsidRPr="000D4EDE">
        <w:rPr>
          <w:rFonts w:ascii="Times New Roman" w:eastAsia="Times New Roman" w:hAnsi="Times New Roman" w:cs="Times New Roman"/>
          <w:i/>
          <w:sz w:val="24"/>
          <w:szCs w:val="24"/>
          <w:u w:val="single"/>
          <w:lang w:eastAsia="ru-RU"/>
        </w:rPr>
        <w:t xml:space="preserve">Жилой фонд </w:t>
      </w:r>
      <w:r w:rsidR="0048069F" w:rsidRPr="000D4EDE">
        <w:rPr>
          <w:rFonts w:ascii="Times New Roman" w:eastAsia="Times New Roman" w:hAnsi="Times New Roman" w:cs="Times New Roman"/>
          <w:i/>
          <w:sz w:val="24"/>
          <w:szCs w:val="24"/>
          <w:u w:val="single"/>
          <w:lang w:eastAsia="ru-RU"/>
        </w:rPr>
        <w:t>МО «Поселок Алмазный»</w:t>
      </w:r>
      <w:r w:rsidRPr="000D4EDE">
        <w:rPr>
          <w:rFonts w:ascii="Times New Roman" w:eastAsia="Times New Roman" w:hAnsi="Times New Roman" w:cs="Times New Roman"/>
          <w:i/>
          <w:sz w:val="24"/>
          <w:szCs w:val="24"/>
          <w:u w:val="single"/>
          <w:lang w:eastAsia="ru-RU"/>
        </w:rPr>
        <w:t xml:space="preserve"> характеризуется следующими показателями:</w:t>
      </w:r>
    </w:p>
    <w:p w:rsidR="0024531D" w:rsidRPr="000D4EDE" w:rsidRDefault="0024531D" w:rsidP="0024531D">
      <w:pPr>
        <w:spacing w:after="0" w:line="264" w:lineRule="auto"/>
        <w:ind w:firstLine="567"/>
        <w:jc w:val="both"/>
        <w:rPr>
          <w:rFonts w:ascii="Times New Roman" w:eastAsia="Times New Roman" w:hAnsi="Times New Roman" w:cs="Times New Roman"/>
          <w:i/>
          <w:sz w:val="24"/>
          <w:szCs w:val="24"/>
          <w:u w:val="single"/>
          <w:lang w:eastAsia="ru-RU"/>
        </w:rPr>
      </w:pPr>
    </w:p>
    <w:p w:rsidR="0024531D" w:rsidRPr="000D4EDE" w:rsidRDefault="0024531D" w:rsidP="0024531D">
      <w:pPr>
        <w:spacing w:after="0" w:line="240" w:lineRule="auto"/>
        <w:ind w:left="-120" w:firstLine="480"/>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xml:space="preserve">Площадь квартир многоквартирных домов с центральным отоплением составляет </w:t>
      </w:r>
      <w:r w:rsidR="00B65850" w:rsidRPr="000D4EDE">
        <w:rPr>
          <w:rFonts w:ascii="Times New Roman" w:eastAsia="Times New Roman" w:hAnsi="Times New Roman" w:cs="Times New Roman"/>
          <w:sz w:val="24"/>
          <w:szCs w:val="24"/>
          <w:lang w:eastAsia="ru-RU"/>
        </w:rPr>
        <w:t>33,678</w:t>
      </w:r>
      <w:r w:rsidRPr="000D4EDE">
        <w:rPr>
          <w:rFonts w:ascii="Times New Roman" w:eastAsia="Times New Roman" w:hAnsi="Times New Roman" w:cs="Times New Roman"/>
          <w:sz w:val="24"/>
          <w:szCs w:val="24"/>
          <w:lang w:eastAsia="ru-RU"/>
        </w:rPr>
        <w:t>тыс. м</w:t>
      </w:r>
      <w:r w:rsidRPr="000D4EDE">
        <w:rPr>
          <w:rFonts w:ascii="Times New Roman" w:eastAsia="Times New Roman" w:hAnsi="Times New Roman" w:cs="Times New Roman"/>
          <w:sz w:val="24"/>
          <w:szCs w:val="24"/>
          <w:vertAlign w:val="superscript"/>
          <w:lang w:eastAsia="ru-RU"/>
        </w:rPr>
        <w:t>2</w:t>
      </w:r>
      <w:r w:rsidRPr="000D4EDE">
        <w:rPr>
          <w:rFonts w:ascii="Times New Roman" w:eastAsia="Times New Roman" w:hAnsi="Times New Roman" w:cs="Times New Roman"/>
          <w:sz w:val="24"/>
          <w:szCs w:val="24"/>
          <w:lang w:eastAsia="ru-RU"/>
        </w:rPr>
        <w:t xml:space="preserve">, из них в «каменном» жилищном фонде – </w:t>
      </w:r>
      <w:r w:rsidR="0048069F" w:rsidRPr="000D4EDE">
        <w:rPr>
          <w:rFonts w:ascii="Times New Roman" w:eastAsia="Times New Roman" w:hAnsi="Times New Roman" w:cs="Times New Roman"/>
          <w:sz w:val="24"/>
          <w:szCs w:val="24"/>
          <w:lang w:eastAsia="ru-RU"/>
        </w:rPr>
        <w:t>0,879</w:t>
      </w:r>
      <w:r w:rsidRPr="000D4EDE">
        <w:rPr>
          <w:rFonts w:ascii="Times New Roman" w:eastAsia="Times New Roman" w:hAnsi="Times New Roman" w:cs="Times New Roman"/>
          <w:sz w:val="24"/>
          <w:szCs w:val="24"/>
          <w:lang w:eastAsia="ru-RU"/>
        </w:rPr>
        <w:t>тыс. м</w:t>
      </w:r>
      <w:r w:rsidRPr="000D4EDE">
        <w:rPr>
          <w:rFonts w:ascii="Times New Roman" w:eastAsia="Times New Roman" w:hAnsi="Times New Roman" w:cs="Times New Roman"/>
          <w:sz w:val="24"/>
          <w:szCs w:val="24"/>
          <w:vertAlign w:val="superscript"/>
          <w:lang w:eastAsia="ru-RU"/>
        </w:rPr>
        <w:t>2</w:t>
      </w:r>
      <w:r w:rsidRPr="000D4EDE">
        <w:rPr>
          <w:rFonts w:ascii="Times New Roman" w:eastAsia="Times New Roman" w:hAnsi="Times New Roman" w:cs="Times New Roman"/>
          <w:sz w:val="24"/>
          <w:szCs w:val="24"/>
          <w:lang w:eastAsia="ru-RU"/>
        </w:rPr>
        <w:t xml:space="preserve">. Многоквартирный жилой фонд характеризуется степенью благоустройства от </w:t>
      </w:r>
      <w:r w:rsidR="00820064" w:rsidRPr="000D4EDE">
        <w:rPr>
          <w:rFonts w:ascii="Times New Roman" w:eastAsia="Times New Roman" w:hAnsi="Times New Roman" w:cs="Times New Roman"/>
          <w:sz w:val="24"/>
          <w:szCs w:val="24"/>
          <w:lang w:eastAsia="ru-RU"/>
        </w:rPr>
        <w:t>0</w:t>
      </w:r>
      <w:r w:rsidRPr="000D4EDE">
        <w:rPr>
          <w:rFonts w:ascii="Times New Roman" w:eastAsia="Times New Roman" w:hAnsi="Times New Roman" w:cs="Times New Roman"/>
          <w:sz w:val="24"/>
          <w:szCs w:val="24"/>
          <w:lang w:eastAsia="ru-RU"/>
        </w:rPr>
        <w:t xml:space="preserve">% обеспечения горячим водоснабжением до </w:t>
      </w:r>
      <w:r w:rsidR="00820064" w:rsidRPr="000D4EDE">
        <w:rPr>
          <w:rFonts w:ascii="Times New Roman" w:eastAsia="Times New Roman" w:hAnsi="Times New Roman" w:cs="Times New Roman"/>
          <w:sz w:val="24"/>
          <w:szCs w:val="24"/>
          <w:lang w:eastAsia="ru-RU"/>
        </w:rPr>
        <w:t>100</w:t>
      </w:r>
      <w:r w:rsidRPr="000D4EDE">
        <w:rPr>
          <w:rFonts w:ascii="Times New Roman" w:eastAsia="Times New Roman" w:hAnsi="Times New Roman" w:cs="Times New Roman"/>
          <w:sz w:val="24"/>
          <w:szCs w:val="24"/>
          <w:lang w:eastAsia="ru-RU"/>
        </w:rPr>
        <w:t>% жилого фонда с центральным отоплением.</w:t>
      </w:r>
    </w:p>
    <w:p w:rsidR="0024531D" w:rsidRPr="000D4EDE" w:rsidRDefault="0024531D" w:rsidP="0024531D">
      <w:pPr>
        <w:spacing w:after="0" w:line="240" w:lineRule="auto"/>
        <w:ind w:left="-120" w:firstLine="480"/>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В полностью благоустроенных квартирах многоквартирн</w:t>
      </w:r>
      <w:r w:rsidR="009F74DB" w:rsidRPr="000D4EDE">
        <w:rPr>
          <w:rFonts w:ascii="Times New Roman" w:eastAsia="Times New Roman" w:hAnsi="Times New Roman" w:cs="Times New Roman"/>
          <w:sz w:val="24"/>
          <w:szCs w:val="24"/>
          <w:lang w:eastAsia="ru-RU"/>
        </w:rPr>
        <w:t>ых домов проживают 1,769тыс. человек.</w:t>
      </w:r>
      <w:r w:rsidRPr="000D4EDE">
        <w:rPr>
          <w:rFonts w:ascii="Times New Roman" w:eastAsia="Times New Roman" w:hAnsi="Times New Roman" w:cs="Times New Roman"/>
          <w:sz w:val="24"/>
          <w:szCs w:val="24"/>
          <w:lang w:eastAsia="ru-RU"/>
        </w:rPr>
        <w:t xml:space="preserve"> В жилых домах освещается </w:t>
      </w:r>
      <w:r w:rsidR="006B37DC" w:rsidRPr="000D4EDE">
        <w:rPr>
          <w:rFonts w:ascii="Times New Roman" w:eastAsia="Times New Roman" w:hAnsi="Times New Roman" w:cs="Times New Roman"/>
          <w:sz w:val="24"/>
          <w:szCs w:val="24"/>
          <w:lang w:eastAsia="ru-RU"/>
        </w:rPr>
        <w:t xml:space="preserve">27 </w:t>
      </w:r>
      <w:r w:rsidRPr="000D4EDE">
        <w:rPr>
          <w:rFonts w:ascii="Times New Roman" w:eastAsia="Times New Roman" w:hAnsi="Times New Roman" w:cs="Times New Roman"/>
          <w:sz w:val="24"/>
          <w:szCs w:val="24"/>
          <w:lang w:eastAsia="ru-RU"/>
        </w:rPr>
        <w:t xml:space="preserve">подъездов. Многоквартирный жилой фонд </w:t>
      </w:r>
      <w:r w:rsidR="00D03EE0" w:rsidRPr="000D4EDE">
        <w:rPr>
          <w:rFonts w:ascii="Times New Roman" w:eastAsia="Times New Roman" w:hAnsi="Times New Roman" w:cs="Times New Roman"/>
          <w:sz w:val="24"/>
          <w:szCs w:val="24"/>
          <w:lang w:eastAsia="ru-RU"/>
        </w:rPr>
        <w:t xml:space="preserve">бросового, бревенчатого </w:t>
      </w:r>
      <w:r w:rsidRPr="000D4EDE">
        <w:rPr>
          <w:rFonts w:ascii="Times New Roman" w:eastAsia="Times New Roman" w:hAnsi="Times New Roman" w:cs="Times New Roman"/>
          <w:sz w:val="24"/>
          <w:szCs w:val="24"/>
          <w:lang w:eastAsia="ru-RU"/>
        </w:rPr>
        <w:t xml:space="preserve">исполнения составляет </w:t>
      </w:r>
      <w:r w:rsidR="00D03EE0" w:rsidRPr="000D4EDE">
        <w:rPr>
          <w:rFonts w:ascii="Times New Roman" w:eastAsia="Times New Roman" w:hAnsi="Times New Roman" w:cs="Times New Roman"/>
          <w:sz w:val="24"/>
          <w:szCs w:val="24"/>
          <w:lang w:eastAsia="ru-RU"/>
        </w:rPr>
        <w:t xml:space="preserve">99%, блочного исполнения 1%. </w:t>
      </w:r>
      <w:r w:rsidRPr="000D4EDE">
        <w:rPr>
          <w:rFonts w:ascii="Times New Roman" w:eastAsia="Times New Roman" w:hAnsi="Times New Roman" w:cs="Times New Roman"/>
          <w:sz w:val="24"/>
          <w:szCs w:val="24"/>
          <w:lang w:eastAsia="ru-RU"/>
        </w:rPr>
        <w:t xml:space="preserve">Количество многоквартирных домов: </w:t>
      </w:r>
      <w:r w:rsidR="00B65850" w:rsidRPr="000D4EDE">
        <w:rPr>
          <w:rFonts w:ascii="Times New Roman" w:eastAsia="Times New Roman" w:hAnsi="Times New Roman" w:cs="Times New Roman"/>
          <w:sz w:val="24"/>
          <w:szCs w:val="24"/>
          <w:lang w:eastAsia="ru-RU"/>
        </w:rPr>
        <w:t>150</w:t>
      </w:r>
      <w:r w:rsidRPr="000D4EDE">
        <w:rPr>
          <w:rFonts w:ascii="Times New Roman" w:eastAsia="Times New Roman" w:hAnsi="Times New Roman" w:cs="Times New Roman"/>
          <w:sz w:val="24"/>
          <w:szCs w:val="24"/>
          <w:lang w:eastAsia="ru-RU"/>
        </w:rPr>
        <w:t xml:space="preserve"> домов общей площадью – </w:t>
      </w:r>
      <w:r w:rsidR="00B65850" w:rsidRPr="000D4EDE">
        <w:rPr>
          <w:rFonts w:ascii="Times New Roman" w:eastAsia="Times New Roman" w:hAnsi="Times New Roman" w:cs="Times New Roman"/>
          <w:sz w:val="24"/>
          <w:szCs w:val="24"/>
          <w:lang w:eastAsia="ru-RU"/>
        </w:rPr>
        <w:t>33,678</w:t>
      </w:r>
      <w:r w:rsidRPr="000D4EDE">
        <w:rPr>
          <w:rFonts w:ascii="Times New Roman" w:eastAsia="Times New Roman" w:hAnsi="Times New Roman" w:cs="Times New Roman"/>
          <w:sz w:val="24"/>
          <w:szCs w:val="24"/>
          <w:lang w:eastAsia="ru-RU"/>
        </w:rPr>
        <w:t xml:space="preserve">тыс.кв.м; индивидуальных жилых домов </w:t>
      </w:r>
      <w:r w:rsidR="0048069F" w:rsidRPr="000D4EDE">
        <w:rPr>
          <w:rFonts w:ascii="Times New Roman" w:eastAsia="Times New Roman" w:hAnsi="Times New Roman" w:cs="Times New Roman"/>
          <w:sz w:val="24"/>
          <w:szCs w:val="24"/>
          <w:lang w:eastAsia="ru-RU"/>
        </w:rPr>
        <w:t>65</w:t>
      </w:r>
      <w:r w:rsidRPr="000D4EDE">
        <w:rPr>
          <w:rFonts w:ascii="Times New Roman" w:eastAsia="Times New Roman" w:hAnsi="Times New Roman" w:cs="Times New Roman"/>
          <w:sz w:val="24"/>
          <w:szCs w:val="24"/>
          <w:lang w:eastAsia="ru-RU"/>
        </w:rPr>
        <w:t xml:space="preserve">, общей площадью – </w:t>
      </w:r>
      <w:r w:rsidR="006B37DC" w:rsidRPr="000D4EDE">
        <w:rPr>
          <w:rFonts w:ascii="Times New Roman" w:eastAsia="Times New Roman" w:hAnsi="Times New Roman" w:cs="Times New Roman"/>
          <w:sz w:val="24"/>
          <w:szCs w:val="24"/>
          <w:lang w:eastAsia="ru-RU"/>
        </w:rPr>
        <w:t>3,</w:t>
      </w:r>
      <w:r w:rsidR="0048069F" w:rsidRPr="000D4EDE">
        <w:rPr>
          <w:rFonts w:ascii="Times New Roman" w:eastAsia="Times New Roman" w:hAnsi="Times New Roman" w:cs="Times New Roman"/>
          <w:sz w:val="24"/>
          <w:szCs w:val="24"/>
          <w:lang w:eastAsia="ru-RU"/>
        </w:rPr>
        <w:t>760</w:t>
      </w:r>
      <w:r w:rsidRPr="000D4EDE">
        <w:rPr>
          <w:rFonts w:ascii="Times New Roman" w:eastAsia="Times New Roman" w:hAnsi="Times New Roman" w:cs="Times New Roman"/>
          <w:sz w:val="24"/>
          <w:szCs w:val="24"/>
          <w:lang w:eastAsia="ru-RU"/>
        </w:rPr>
        <w:t>тыс.кв.м.</w:t>
      </w:r>
    </w:p>
    <w:p w:rsidR="00383068" w:rsidRPr="0024531D" w:rsidRDefault="00383068" w:rsidP="0024531D">
      <w:pPr>
        <w:spacing w:after="0" w:line="240" w:lineRule="auto"/>
        <w:ind w:left="-120" w:firstLine="480"/>
        <w:jc w:val="both"/>
        <w:rPr>
          <w:rFonts w:ascii="Times New Roman" w:eastAsia="Times New Roman" w:hAnsi="Times New Roman" w:cs="Times New Roman"/>
          <w:lang w:eastAsia="ru-RU"/>
        </w:rPr>
      </w:pPr>
    </w:p>
    <w:p w:rsidR="00C065BE" w:rsidRDefault="00383068" w:rsidP="00383068">
      <w:pPr>
        <w:pStyle w:val="Default"/>
        <w:jc w:val="center"/>
        <w:rPr>
          <w:i/>
          <w:iCs/>
          <w:sz w:val="23"/>
          <w:szCs w:val="23"/>
        </w:rPr>
      </w:pPr>
      <w:r>
        <w:rPr>
          <w:i/>
          <w:iCs/>
          <w:noProof/>
          <w:sz w:val="23"/>
          <w:szCs w:val="23"/>
          <w:lang w:eastAsia="ru-RU"/>
        </w:rPr>
        <w:lastRenderedPageBreak/>
        <w:drawing>
          <wp:inline distT="0" distB="0" distL="0" distR="0">
            <wp:extent cx="5295900" cy="28860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065BE" w:rsidRDefault="00C065BE" w:rsidP="00E37F87">
      <w:pPr>
        <w:pStyle w:val="Default"/>
        <w:rPr>
          <w:i/>
          <w:iCs/>
          <w:sz w:val="23"/>
          <w:szCs w:val="23"/>
        </w:rPr>
      </w:pPr>
    </w:p>
    <w:p w:rsidR="00C065BE" w:rsidRDefault="00C065BE" w:rsidP="00E37F87">
      <w:pPr>
        <w:pStyle w:val="Default"/>
        <w:rPr>
          <w:i/>
          <w:iCs/>
          <w:sz w:val="23"/>
          <w:szCs w:val="23"/>
        </w:rPr>
      </w:pPr>
    </w:p>
    <w:p w:rsidR="009E7A9E" w:rsidRPr="000D4EDE" w:rsidRDefault="009E7A9E" w:rsidP="009E7A9E">
      <w:pPr>
        <w:spacing w:after="0" w:line="240" w:lineRule="auto"/>
        <w:ind w:left="-120" w:firstLine="480"/>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По времени застройки  жилой фонд района относится к периоду 1960-2010 гг.</w:t>
      </w:r>
    </w:p>
    <w:p w:rsidR="00147FC3" w:rsidRDefault="00147FC3" w:rsidP="009E7A9E">
      <w:pPr>
        <w:spacing w:after="0" w:line="240" w:lineRule="auto"/>
        <w:ind w:left="-120" w:firstLine="480"/>
        <w:jc w:val="both"/>
        <w:rPr>
          <w:rFonts w:ascii="Times New Roman" w:eastAsia="Times New Roman" w:hAnsi="Times New Roman" w:cs="Times New Roman"/>
          <w:sz w:val="24"/>
          <w:szCs w:val="24"/>
          <w:lang w:eastAsia="ru-RU"/>
        </w:rPr>
      </w:pPr>
    </w:p>
    <w:p w:rsidR="009E7A9E" w:rsidRDefault="009E7A9E" w:rsidP="009E7A9E">
      <w:pPr>
        <w:pStyle w:val="Default"/>
        <w:jc w:val="center"/>
        <w:rPr>
          <w:i/>
          <w:iCs/>
          <w:sz w:val="23"/>
          <w:szCs w:val="23"/>
        </w:rPr>
      </w:pPr>
      <w:r>
        <w:rPr>
          <w:i/>
          <w:iCs/>
          <w:noProof/>
          <w:sz w:val="23"/>
          <w:szCs w:val="23"/>
          <w:lang w:eastAsia="ru-RU"/>
        </w:rPr>
        <w:drawing>
          <wp:inline distT="0" distB="0" distL="0" distR="0">
            <wp:extent cx="4218317" cy="3200400"/>
            <wp:effectExtent l="0" t="0" r="1079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E7A9E" w:rsidRDefault="009E7A9E" w:rsidP="00E37F87">
      <w:pPr>
        <w:pStyle w:val="Default"/>
        <w:rPr>
          <w:i/>
          <w:iCs/>
          <w:sz w:val="23"/>
          <w:szCs w:val="23"/>
        </w:rPr>
      </w:pPr>
    </w:p>
    <w:p w:rsidR="009E7A9E" w:rsidRPr="000D4EDE" w:rsidRDefault="009E7A9E" w:rsidP="00E37F87">
      <w:pPr>
        <w:pStyle w:val="Default"/>
        <w:rPr>
          <w:i/>
          <w:iCs/>
        </w:rPr>
      </w:pPr>
    </w:p>
    <w:p w:rsidR="002355A6" w:rsidRPr="000D4EDE" w:rsidRDefault="002355A6" w:rsidP="0048069F">
      <w:pPr>
        <w:spacing w:after="0" w:line="240" w:lineRule="auto"/>
        <w:ind w:firstLine="709"/>
        <w:jc w:val="both"/>
        <w:rPr>
          <w:rFonts w:ascii="Times New Roman" w:eastAsia="Times New Roman" w:hAnsi="Times New Roman" w:cs="Times New Roman"/>
          <w:sz w:val="24"/>
          <w:szCs w:val="24"/>
          <w:lang w:eastAsia="ru-RU"/>
        </w:rPr>
      </w:pPr>
      <w:r w:rsidRPr="008E1D25">
        <w:rPr>
          <w:rFonts w:ascii="Times New Roman" w:eastAsia="Times New Roman" w:hAnsi="Times New Roman" w:cs="Times New Roman"/>
          <w:sz w:val="24"/>
          <w:szCs w:val="24"/>
          <w:lang w:eastAsia="ru-RU"/>
        </w:rPr>
        <w:t xml:space="preserve">Для обогрева требуется  </w:t>
      </w:r>
      <w:r w:rsidR="004E3367" w:rsidRPr="008E1D25">
        <w:rPr>
          <w:rFonts w:ascii="Times New Roman" w:eastAsia="Times New Roman" w:hAnsi="Times New Roman" w:cs="Times New Roman"/>
          <w:sz w:val="24"/>
          <w:szCs w:val="24"/>
          <w:lang w:eastAsia="ru-RU"/>
        </w:rPr>
        <w:t xml:space="preserve">21,523 тыс. Гкал/год, </w:t>
      </w:r>
      <w:r w:rsidRPr="008E1D25">
        <w:rPr>
          <w:rFonts w:ascii="Times New Roman" w:eastAsia="Times New Roman" w:hAnsi="Times New Roman" w:cs="Times New Roman"/>
          <w:sz w:val="24"/>
          <w:szCs w:val="24"/>
          <w:lang w:eastAsia="ru-RU"/>
        </w:rPr>
        <w:t>квартир</w:t>
      </w:r>
      <w:r w:rsidR="004E3367" w:rsidRPr="008E1D25">
        <w:rPr>
          <w:rFonts w:ascii="Times New Roman" w:eastAsia="Times New Roman" w:hAnsi="Times New Roman" w:cs="Times New Roman"/>
          <w:sz w:val="24"/>
          <w:szCs w:val="24"/>
          <w:lang w:eastAsia="ru-RU"/>
        </w:rPr>
        <w:t>ы</w:t>
      </w:r>
      <w:r w:rsidRPr="008E1D25">
        <w:rPr>
          <w:rFonts w:ascii="Times New Roman" w:eastAsia="Times New Roman" w:hAnsi="Times New Roman" w:cs="Times New Roman"/>
          <w:sz w:val="24"/>
          <w:szCs w:val="24"/>
          <w:lang w:eastAsia="ru-RU"/>
        </w:rPr>
        <w:t xml:space="preserve"> в «каменном» жилищном фонде </w:t>
      </w:r>
      <w:r w:rsidR="004E3367" w:rsidRPr="008E1D25">
        <w:rPr>
          <w:rFonts w:ascii="Times New Roman" w:eastAsia="Times New Roman" w:hAnsi="Times New Roman" w:cs="Times New Roman"/>
          <w:sz w:val="24"/>
          <w:szCs w:val="24"/>
          <w:lang w:eastAsia="ru-RU"/>
        </w:rPr>
        <w:t>отсутствуют</w:t>
      </w:r>
      <w:r w:rsidRPr="008E1D25">
        <w:rPr>
          <w:rFonts w:ascii="Times New Roman" w:eastAsia="Times New Roman" w:hAnsi="Times New Roman" w:cs="Times New Roman"/>
          <w:sz w:val="24"/>
          <w:szCs w:val="24"/>
          <w:lang w:eastAsia="ru-RU"/>
        </w:rPr>
        <w:t xml:space="preserve">. Общее водопотребление населения составляет </w:t>
      </w:r>
      <w:r w:rsidR="004E3367" w:rsidRPr="008E1D25">
        <w:rPr>
          <w:rFonts w:ascii="Times New Roman" w:eastAsia="Times New Roman" w:hAnsi="Times New Roman" w:cs="Times New Roman"/>
          <w:sz w:val="24"/>
          <w:szCs w:val="24"/>
          <w:lang w:eastAsia="ru-RU"/>
        </w:rPr>
        <w:t>105,167</w:t>
      </w:r>
      <w:r w:rsidRPr="008E1D25">
        <w:rPr>
          <w:rFonts w:ascii="Times New Roman" w:eastAsia="Times New Roman" w:hAnsi="Times New Roman" w:cs="Times New Roman"/>
          <w:sz w:val="24"/>
          <w:szCs w:val="24"/>
          <w:lang w:eastAsia="ru-RU"/>
        </w:rPr>
        <w:t xml:space="preserve"> тыс. м</w:t>
      </w:r>
      <w:r w:rsidRPr="008E1D25">
        <w:rPr>
          <w:rFonts w:ascii="Times New Roman" w:eastAsia="Times New Roman" w:hAnsi="Times New Roman" w:cs="Times New Roman"/>
          <w:sz w:val="24"/>
          <w:szCs w:val="24"/>
          <w:vertAlign w:val="superscript"/>
          <w:lang w:eastAsia="ru-RU"/>
        </w:rPr>
        <w:t>3</w:t>
      </w:r>
      <w:r w:rsidRPr="008E1D25">
        <w:rPr>
          <w:rFonts w:ascii="Times New Roman" w:eastAsia="Times New Roman" w:hAnsi="Times New Roman" w:cs="Times New Roman"/>
          <w:sz w:val="24"/>
          <w:szCs w:val="24"/>
          <w:lang w:eastAsia="ru-RU"/>
        </w:rPr>
        <w:t xml:space="preserve"> очищенной воды. </w:t>
      </w:r>
    </w:p>
    <w:p w:rsidR="0048069F" w:rsidRPr="000D4EDE" w:rsidRDefault="0048069F" w:rsidP="0048069F">
      <w:pPr>
        <w:spacing w:after="0" w:line="240" w:lineRule="auto"/>
        <w:ind w:firstLine="709"/>
        <w:jc w:val="both"/>
        <w:rPr>
          <w:rFonts w:ascii="Times New Roman" w:eastAsia="Times New Roman" w:hAnsi="Times New Roman" w:cs="Times New Roman"/>
          <w:sz w:val="24"/>
          <w:szCs w:val="24"/>
          <w:lang w:eastAsia="ru-RU"/>
        </w:rPr>
      </w:pPr>
    </w:p>
    <w:p w:rsidR="0048069F" w:rsidRPr="000D4EDE" w:rsidRDefault="0048069F" w:rsidP="0048069F">
      <w:pPr>
        <w:spacing w:after="0" w:line="240" w:lineRule="auto"/>
        <w:ind w:firstLine="709"/>
        <w:jc w:val="both"/>
        <w:rPr>
          <w:rFonts w:ascii="Times New Roman" w:eastAsia="Times New Roman" w:hAnsi="Times New Roman" w:cs="Times New Roman"/>
          <w:sz w:val="24"/>
          <w:szCs w:val="24"/>
          <w:lang w:eastAsia="ru-RU"/>
        </w:rPr>
      </w:pPr>
      <w:r w:rsidRPr="000D4EDE">
        <w:rPr>
          <w:rFonts w:ascii="Times New Roman" w:eastAsia="Times New Roman" w:hAnsi="Times New Roman" w:cs="Times New Roman"/>
          <w:sz w:val="24"/>
          <w:szCs w:val="24"/>
          <w:lang w:eastAsia="ru-RU"/>
        </w:rPr>
        <w:t xml:space="preserve">Подавляющее количество жителей платит за коммунальные услуги по утверждённым нормативам, без учёта качества и фактических объёмов оказанных коммунальных услуг. </w:t>
      </w:r>
    </w:p>
    <w:p w:rsidR="0048069F" w:rsidRPr="000D4EDE" w:rsidRDefault="0048069F" w:rsidP="0048069F">
      <w:pPr>
        <w:spacing w:after="0" w:line="240" w:lineRule="auto"/>
        <w:ind w:firstLine="709"/>
        <w:jc w:val="both"/>
        <w:rPr>
          <w:rFonts w:ascii="Times New Roman" w:eastAsia="Times New Roman" w:hAnsi="Times New Roman" w:cs="Times New Roman"/>
          <w:sz w:val="24"/>
          <w:szCs w:val="24"/>
          <w:lang w:eastAsia="ru-RU"/>
        </w:rPr>
      </w:pPr>
      <w:r w:rsidRPr="008E1D25">
        <w:rPr>
          <w:rFonts w:ascii="Times New Roman" w:eastAsia="Times New Roman" w:hAnsi="Times New Roman" w:cs="Times New Roman"/>
          <w:sz w:val="24"/>
          <w:szCs w:val="24"/>
          <w:lang w:eastAsia="ru-RU"/>
        </w:rPr>
        <w:t xml:space="preserve">За электроэнергию по приборам учета расчеты производятся в индивидуальных жилых домах - </w:t>
      </w:r>
      <w:r w:rsidR="004E3367" w:rsidRPr="008E1D25">
        <w:rPr>
          <w:rFonts w:ascii="Times New Roman" w:eastAsia="Times New Roman" w:hAnsi="Times New Roman" w:cs="Times New Roman"/>
          <w:sz w:val="24"/>
          <w:szCs w:val="24"/>
          <w:lang w:eastAsia="ru-RU"/>
        </w:rPr>
        <w:t>100</w:t>
      </w:r>
      <w:r w:rsidRPr="008E1D25">
        <w:rPr>
          <w:rFonts w:ascii="Times New Roman" w:eastAsia="Times New Roman" w:hAnsi="Times New Roman" w:cs="Times New Roman"/>
          <w:sz w:val="24"/>
          <w:szCs w:val="24"/>
          <w:lang w:eastAsia="ru-RU"/>
        </w:rPr>
        <w:t xml:space="preserve">% объема потребления, в многоквартирных жилых домах - </w:t>
      </w:r>
      <w:r w:rsidR="004E3367" w:rsidRPr="008E1D25">
        <w:rPr>
          <w:rFonts w:ascii="Times New Roman" w:eastAsia="Times New Roman" w:hAnsi="Times New Roman" w:cs="Times New Roman"/>
          <w:sz w:val="24"/>
          <w:szCs w:val="24"/>
          <w:lang w:eastAsia="ru-RU"/>
        </w:rPr>
        <w:t>100</w:t>
      </w:r>
      <w:r w:rsidRPr="008E1D25">
        <w:rPr>
          <w:rFonts w:ascii="Times New Roman" w:eastAsia="Times New Roman" w:hAnsi="Times New Roman" w:cs="Times New Roman"/>
          <w:sz w:val="24"/>
          <w:szCs w:val="24"/>
          <w:lang w:eastAsia="ru-RU"/>
        </w:rPr>
        <w:t xml:space="preserve">%, по общедомовым приборам учета - </w:t>
      </w:r>
      <w:r w:rsidR="004E3367" w:rsidRPr="008E1D25">
        <w:rPr>
          <w:rFonts w:ascii="Times New Roman" w:eastAsia="Times New Roman" w:hAnsi="Times New Roman" w:cs="Times New Roman"/>
          <w:sz w:val="24"/>
          <w:szCs w:val="24"/>
          <w:lang w:eastAsia="ru-RU"/>
        </w:rPr>
        <w:t>100</w:t>
      </w:r>
      <w:r w:rsidRPr="008E1D25">
        <w:rPr>
          <w:rFonts w:ascii="Times New Roman" w:eastAsia="Times New Roman" w:hAnsi="Times New Roman" w:cs="Times New Roman"/>
          <w:sz w:val="24"/>
          <w:szCs w:val="24"/>
          <w:lang w:eastAsia="ru-RU"/>
        </w:rPr>
        <w:t xml:space="preserve">%. За тепловую энергию в многоквартирных домах производят расчеты по общедомовым приборам учета - </w:t>
      </w:r>
      <w:r w:rsidR="004E3367" w:rsidRPr="008E1D25">
        <w:rPr>
          <w:rFonts w:ascii="Times New Roman" w:eastAsia="Times New Roman" w:hAnsi="Times New Roman" w:cs="Times New Roman"/>
          <w:sz w:val="24"/>
          <w:szCs w:val="24"/>
          <w:lang w:eastAsia="ru-RU"/>
        </w:rPr>
        <w:t>0</w:t>
      </w:r>
      <w:r w:rsidRPr="008E1D25">
        <w:rPr>
          <w:rFonts w:ascii="Times New Roman" w:eastAsia="Times New Roman" w:hAnsi="Times New Roman" w:cs="Times New Roman"/>
          <w:sz w:val="24"/>
          <w:szCs w:val="24"/>
          <w:lang w:eastAsia="ru-RU"/>
        </w:rPr>
        <w:t>%, за воду -</w:t>
      </w:r>
      <w:r w:rsidR="004E3367" w:rsidRPr="008E1D25">
        <w:rPr>
          <w:rFonts w:ascii="Times New Roman" w:eastAsia="Times New Roman" w:hAnsi="Times New Roman" w:cs="Times New Roman"/>
          <w:sz w:val="24"/>
          <w:szCs w:val="24"/>
          <w:lang w:eastAsia="ru-RU"/>
        </w:rPr>
        <w:t xml:space="preserve"> 0</w:t>
      </w:r>
      <w:r w:rsidRPr="008E1D25">
        <w:rPr>
          <w:rFonts w:ascii="Times New Roman" w:eastAsia="Times New Roman" w:hAnsi="Times New Roman" w:cs="Times New Roman"/>
          <w:sz w:val="24"/>
          <w:szCs w:val="24"/>
          <w:lang w:eastAsia="ru-RU"/>
        </w:rPr>
        <w:t xml:space="preserve">%. Удельный расход тепловой энергии расчеты за которую производятся по приборам учета меньше чем по нормативам на </w:t>
      </w:r>
      <w:r w:rsidR="004E3367" w:rsidRPr="008E1D25">
        <w:rPr>
          <w:rFonts w:ascii="Times New Roman" w:eastAsia="Times New Roman" w:hAnsi="Times New Roman" w:cs="Times New Roman"/>
          <w:sz w:val="24"/>
          <w:szCs w:val="24"/>
          <w:lang w:eastAsia="ru-RU"/>
        </w:rPr>
        <w:t>0</w:t>
      </w:r>
      <w:r w:rsidRPr="008E1D25">
        <w:rPr>
          <w:rFonts w:ascii="Times New Roman" w:eastAsia="Times New Roman" w:hAnsi="Times New Roman" w:cs="Times New Roman"/>
          <w:sz w:val="24"/>
          <w:szCs w:val="24"/>
          <w:lang w:eastAsia="ru-RU"/>
        </w:rPr>
        <w:t xml:space="preserve">%, по воде снижение соответственно составляет </w:t>
      </w:r>
      <w:r w:rsidR="004E3367" w:rsidRPr="008E1D25">
        <w:rPr>
          <w:rFonts w:ascii="Times New Roman" w:eastAsia="Times New Roman" w:hAnsi="Times New Roman" w:cs="Times New Roman"/>
          <w:sz w:val="24"/>
          <w:szCs w:val="24"/>
          <w:lang w:eastAsia="ru-RU"/>
        </w:rPr>
        <w:t>0</w:t>
      </w:r>
      <w:r w:rsidRPr="008E1D25">
        <w:rPr>
          <w:rFonts w:ascii="Times New Roman" w:eastAsia="Times New Roman" w:hAnsi="Times New Roman" w:cs="Times New Roman"/>
          <w:sz w:val="24"/>
          <w:szCs w:val="24"/>
          <w:lang w:eastAsia="ru-RU"/>
        </w:rPr>
        <w:t>%.</w:t>
      </w:r>
    </w:p>
    <w:p w:rsidR="0048069F" w:rsidRPr="000D4EDE" w:rsidRDefault="0048069F" w:rsidP="0048069F">
      <w:pPr>
        <w:spacing w:after="0" w:line="240" w:lineRule="auto"/>
        <w:jc w:val="center"/>
        <w:rPr>
          <w:rFonts w:ascii="Times New Roman" w:eastAsia="Times New Roman" w:hAnsi="Times New Roman" w:cs="Times New Roman"/>
          <w:b/>
          <w:sz w:val="24"/>
          <w:szCs w:val="24"/>
          <w:lang w:eastAsia="ru-RU"/>
        </w:rPr>
      </w:pPr>
    </w:p>
    <w:p w:rsidR="008E1D25" w:rsidRDefault="008E1D25" w:rsidP="0048069F">
      <w:pPr>
        <w:spacing w:after="0" w:line="240" w:lineRule="auto"/>
        <w:jc w:val="center"/>
        <w:rPr>
          <w:rFonts w:ascii="Times New Roman" w:eastAsia="Times New Roman" w:hAnsi="Times New Roman" w:cs="Times New Roman"/>
          <w:b/>
          <w:sz w:val="24"/>
          <w:szCs w:val="24"/>
          <w:lang w:eastAsia="ru-RU"/>
        </w:rPr>
      </w:pPr>
    </w:p>
    <w:p w:rsidR="008E1D25" w:rsidRDefault="008E1D25" w:rsidP="0048069F">
      <w:pPr>
        <w:spacing w:after="0" w:line="240" w:lineRule="auto"/>
        <w:jc w:val="center"/>
        <w:rPr>
          <w:rFonts w:ascii="Times New Roman" w:eastAsia="Times New Roman" w:hAnsi="Times New Roman" w:cs="Times New Roman"/>
          <w:b/>
          <w:sz w:val="24"/>
          <w:szCs w:val="24"/>
          <w:lang w:eastAsia="ru-RU"/>
        </w:rPr>
      </w:pPr>
    </w:p>
    <w:p w:rsidR="008E1D25" w:rsidRDefault="008E1D25" w:rsidP="0048069F">
      <w:pPr>
        <w:spacing w:after="0" w:line="240" w:lineRule="auto"/>
        <w:jc w:val="center"/>
        <w:rPr>
          <w:rFonts w:ascii="Times New Roman" w:eastAsia="Times New Roman" w:hAnsi="Times New Roman" w:cs="Times New Roman"/>
          <w:b/>
          <w:sz w:val="24"/>
          <w:szCs w:val="24"/>
          <w:lang w:eastAsia="ru-RU"/>
        </w:rPr>
      </w:pPr>
    </w:p>
    <w:p w:rsidR="008E1D25" w:rsidRDefault="008E1D25" w:rsidP="0048069F">
      <w:pPr>
        <w:spacing w:after="0" w:line="240" w:lineRule="auto"/>
        <w:jc w:val="center"/>
        <w:rPr>
          <w:rFonts w:ascii="Times New Roman" w:eastAsia="Times New Roman" w:hAnsi="Times New Roman" w:cs="Times New Roman"/>
          <w:b/>
          <w:sz w:val="24"/>
          <w:szCs w:val="24"/>
          <w:lang w:eastAsia="ru-RU"/>
        </w:rPr>
      </w:pPr>
    </w:p>
    <w:p w:rsidR="0048069F" w:rsidRPr="000D4EDE" w:rsidRDefault="0048069F" w:rsidP="0048069F">
      <w:pPr>
        <w:spacing w:after="0" w:line="240" w:lineRule="auto"/>
        <w:jc w:val="center"/>
        <w:rPr>
          <w:rFonts w:ascii="Times New Roman" w:eastAsia="Times New Roman" w:hAnsi="Times New Roman" w:cs="Times New Roman"/>
          <w:b/>
          <w:sz w:val="24"/>
          <w:szCs w:val="24"/>
          <w:lang w:eastAsia="ru-RU"/>
        </w:rPr>
      </w:pPr>
      <w:r w:rsidRPr="000D4EDE">
        <w:rPr>
          <w:rFonts w:ascii="Times New Roman" w:eastAsia="Times New Roman" w:hAnsi="Times New Roman" w:cs="Times New Roman"/>
          <w:b/>
          <w:sz w:val="24"/>
          <w:szCs w:val="24"/>
          <w:lang w:eastAsia="ru-RU"/>
        </w:rPr>
        <w:lastRenderedPageBreak/>
        <w:t>Степень оснащенности жилого фонда общедомовыми приборами учета энергоресурсов</w:t>
      </w:r>
    </w:p>
    <w:p w:rsidR="00E37F87" w:rsidRPr="000D4EDE" w:rsidRDefault="0048069F" w:rsidP="0048069F">
      <w:pPr>
        <w:spacing w:after="0" w:line="360" w:lineRule="auto"/>
        <w:jc w:val="center"/>
        <w:rPr>
          <w:rFonts w:ascii="Times New Roman" w:eastAsia="Times New Roman" w:hAnsi="Times New Roman" w:cs="Times New Roman"/>
          <w:b/>
          <w:sz w:val="24"/>
          <w:szCs w:val="24"/>
          <w:lang w:eastAsia="ru-RU"/>
        </w:rPr>
      </w:pPr>
      <w:r w:rsidRPr="000D4EDE">
        <w:rPr>
          <w:rFonts w:ascii="Times New Roman" w:eastAsia="Times New Roman" w:hAnsi="Times New Roman" w:cs="Times New Roman"/>
          <w:b/>
          <w:sz w:val="24"/>
          <w:szCs w:val="24"/>
          <w:lang w:eastAsia="ru-RU"/>
        </w:rPr>
        <w:t>от общего количества услуг</w:t>
      </w:r>
    </w:p>
    <w:p w:rsidR="00EE10AD" w:rsidRDefault="007B2B1A" w:rsidP="0048069F">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10AD" w:rsidRDefault="00EE10AD" w:rsidP="00EE1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E10AD" w:rsidRPr="009C43E2" w:rsidRDefault="00EE10AD" w:rsidP="008E1D25">
      <w:pPr>
        <w:spacing w:after="0" w:line="240" w:lineRule="auto"/>
        <w:ind w:firstLine="426"/>
        <w:jc w:val="both"/>
        <w:rPr>
          <w:rFonts w:ascii="Times New Roman" w:eastAsia="Times New Roman" w:hAnsi="Times New Roman" w:cs="Times New Roman"/>
          <w:sz w:val="24"/>
          <w:szCs w:val="24"/>
          <w:lang w:eastAsia="ru-RU"/>
        </w:rPr>
      </w:pPr>
      <w:r w:rsidRPr="008E7C9D">
        <w:rPr>
          <w:rFonts w:ascii="Times New Roman" w:eastAsia="Times New Roman" w:hAnsi="Times New Roman" w:cs="Times New Roman"/>
          <w:sz w:val="24"/>
          <w:szCs w:val="24"/>
          <w:lang w:eastAsia="ru-RU"/>
        </w:rPr>
        <w:t>Энергорасточительностьсвойственна всем российским поселениям. Она превратилась в проблему еще на стадии создания коммунальной инфраструктуры и сохраняется до нашего времени. Проводимая в прошлые годы политика «Дешевых» энергоносителей привела к строительству зданий с низким термическим сопровождением ограждающих конструкций, а отсутствие средств регулирования и учета расхода тепловой энергии, горячего и холодного водоснабжения – к расточительному их использованию.</w:t>
      </w:r>
    </w:p>
    <w:p w:rsidR="00EE10AD" w:rsidRPr="009C43E2" w:rsidRDefault="00EE10AD" w:rsidP="008E1D25">
      <w:pPr>
        <w:tabs>
          <w:tab w:val="left" w:pos="360"/>
        </w:tabs>
        <w:spacing w:after="0" w:line="240" w:lineRule="auto"/>
        <w:ind w:firstLine="426"/>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Программа направлена на решение следующих социально-значимых проблем:</w:t>
      </w:r>
    </w:p>
    <w:p w:rsidR="00EE10AD" w:rsidRPr="009C43E2" w:rsidRDefault="00EE10AD" w:rsidP="008E1D25">
      <w:pPr>
        <w:spacing w:after="0" w:line="240" w:lineRule="auto"/>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 xml:space="preserve">-  выявление и устранение неучтенных потерь энергетических и водных ресурсов. В целях снижения показателей потерь необходимо определить место утечек:  в сетях, во внутридомовом оборудовании или сверхнормативное потребление ресурсов населением. Для решения данной проблемы в данном направлении необходимо оснастить общедомовыми приборами учета жилищный фонд </w:t>
      </w:r>
      <w:r>
        <w:rPr>
          <w:rFonts w:ascii="Times New Roman" w:eastAsia="Times New Roman" w:hAnsi="Times New Roman" w:cs="Times New Roman"/>
          <w:sz w:val="24"/>
          <w:szCs w:val="24"/>
          <w:lang w:eastAsia="ru-RU"/>
        </w:rPr>
        <w:t>поселка</w:t>
      </w:r>
      <w:r w:rsidRPr="009C43E2">
        <w:rPr>
          <w:rFonts w:ascii="Times New Roman" w:eastAsia="Times New Roman" w:hAnsi="Times New Roman" w:cs="Times New Roman"/>
          <w:sz w:val="24"/>
          <w:szCs w:val="24"/>
          <w:lang w:eastAsia="ru-RU"/>
        </w:rPr>
        <w:t>;</w:t>
      </w:r>
    </w:p>
    <w:p w:rsidR="00EE10AD" w:rsidRPr="009C43E2" w:rsidRDefault="008E1D25" w:rsidP="008E1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EE10AD" w:rsidRPr="009C43E2">
        <w:rPr>
          <w:rFonts w:ascii="Times New Roman" w:eastAsia="Times New Roman" w:hAnsi="Times New Roman" w:cs="Times New Roman"/>
          <w:sz w:val="24"/>
          <w:szCs w:val="24"/>
          <w:lang w:eastAsia="ru-RU"/>
        </w:rPr>
        <w:t>нижение издержек на эксплуатацию жилищного фонда путем внедрения новейших энергосберегающих технологий. В настоящее время нерационально используется электрическая энергия в подъездах жилых домов. Существующее оборудование не позволяет регулировать процесс освещения мест общего пользования, что приводит к круглосуточному потреблению электроэнергии;</w:t>
      </w:r>
    </w:p>
    <w:p w:rsidR="008E1D25" w:rsidRDefault="008E1D25" w:rsidP="008E1D25">
      <w:pPr>
        <w:tabs>
          <w:tab w:val="left" w:pos="600"/>
          <w:tab w:val="left" w:pos="840"/>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10AD" w:rsidRPr="009C43E2">
        <w:rPr>
          <w:rFonts w:ascii="Times New Roman" w:eastAsia="Times New Roman" w:hAnsi="Times New Roman" w:cs="Times New Roman"/>
          <w:sz w:val="24"/>
          <w:szCs w:val="24"/>
          <w:lang w:eastAsia="ru-RU"/>
        </w:rPr>
        <w:t>снижение теплопотерь ограждающими конструкциями зда</w:t>
      </w:r>
      <w:r>
        <w:rPr>
          <w:rFonts w:ascii="Times New Roman" w:eastAsia="Times New Roman" w:hAnsi="Times New Roman" w:cs="Times New Roman"/>
          <w:sz w:val="24"/>
          <w:szCs w:val="24"/>
          <w:lang w:eastAsia="ru-RU"/>
        </w:rPr>
        <w:t>ний, особенно старой постройки.</w:t>
      </w:r>
    </w:p>
    <w:p w:rsidR="00EE10AD" w:rsidRDefault="00EE10AD" w:rsidP="008E1D25">
      <w:pPr>
        <w:tabs>
          <w:tab w:val="left" w:pos="-284"/>
          <w:tab w:val="left" w:pos="600"/>
          <w:tab w:val="left" w:pos="840"/>
          <w:tab w:val="left" w:pos="1080"/>
        </w:tabs>
        <w:spacing w:after="0" w:line="240" w:lineRule="auto"/>
        <w:ind w:firstLine="426"/>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Основные теплопотери происходят через чердаки, цоколя, полы первых этажей, двери, окна. Основная доля энергозатрат приходится на обогрев холодного инфильтрующегося воздуха. Для уменьшения потерь при проведении текущего обслуживания и ремонтных работ  необходимо акцентировать внимание на уплотнении, утеплении теплового контура здания и улучшении характеристик тепло-, воздухонепроницаемости. Данные мероприятия позволят улучшить комфортабельность условий проживания граждан.</w:t>
      </w:r>
    </w:p>
    <w:p w:rsidR="00EE10AD" w:rsidRDefault="00EE10AD" w:rsidP="00EE10AD">
      <w:pPr>
        <w:tabs>
          <w:tab w:val="left" w:pos="600"/>
          <w:tab w:val="left" w:pos="840"/>
          <w:tab w:val="left" w:pos="1080"/>
        </w:tabs>
        <w:spacing w:after="0" w:line="240" w:lineRule="auto"/>
        <w:ind w:left="-120"/>
        <w:jc w:val="both"/>
        <w:rPr>
          <w:rFonts w:ascii="Times New Roman" w:eastAsia="Times New Roman" w:hAnsi="Times New Roman" w:cs="Times New Roman"/>
          <w:sz w:val="24"/>
          <w:szCs w:val="24"/>
          <w:lang w:eastAsia="ru-RU"/>
        </w:rPr>
      </w:pPr>
    </w:p>
    <w:p w:rsidR="00A54A83" w:rsidRPr="009C43E2" w:rsidRDefault="00EE10AD" w:rsidP="00A54A83">
      <w:pPr>
        <w:spacing w:after="0" w:line="264" w:lineRule="auto"/>
        <w:ind w:firstLine="567"/>
        <w:jc w:val="center"/>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Б</w:t>
      </w:r>
      <w:r w:rsidRPr="009C43E2">
        <w:rPr>
          <w:rFonts w:ascii="Times New Roman" w:eastAsia="Times New Roman" w:hAnsi="Times New Roman" w:cs="Times New Roman"/>
          <w:i/>
          <w:sz w:val="24"/>
          <w:szCs w:val="24"/>
          <w:u w:val="single"/>
          <w:lang w:eastAsia="ru-RU"/>
        </w:rPr>
        <w:t xml:space="preserve">юджетная сфера </w:t>
      </w:r>
    </w:p>
    <w:p w:rsidR="00EE10AD" w:rsidRDefault="00EE10AD" w:rsidP="00EE10A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Бюджетная сфера в муниципальном образовании представлена объектами культуры, здравоохранения, образования и </w:t>
      </w:r>
      <w:r w:rsidR="00F0349C">
        <w:rPr>
          <w:rFonts w:ascii="Times New Roman" w:eastAsia="Times New Roman" w:hAnsi="Times New Roman" w:cs="Times New Roman"/>
          <w:sz w:val="24"/>
          <w:szCs w:val="24"/>
          <w:lang w:eastAsia="ru-RU"/>
        </w:rPr>
        <w:t>административными объектами. Общее количество объектов – 8</w:t>
      </w:r>
      <w:r>
        <w:rPr>
          <w:rFonts w:ascii="Times New Roman" w:eastAsia="Times New Roman" w:hAnsi="Times New Roman" w:cs="Times New Roman"/>
          <w:sz w:val="24"/>
          <w:szCs w:val="24"/>
          <w:lang w:eastAsia="ru-RU"/>
        </w:rPr>
        <w:t xml:space="preserve"> с общей площадью </w:t>
      </w:r>
      <w:r w:rsidR="00F0349C">
        <w:rPr>
          <w:rFonts w:ascii="Times New Roman" w:eastAsia="Times New Roman" w:hAnsi="Times New Roman" w:cs="Times New Roman"/>
          <w:sz w:val="24"/>
          <w:szCs w:val="24"/>
          <w:lang w:eastAsia="ru-RU"/>
        </w:rPr>
        <w:t>4,285</w:t>
      </w:r>
      <w:r>
        <w:rPr>
          <w:rFonts w:ascii="Times New Roman" w:eastAsia="Times New Roman" w:hAnsi="Times New Roman" w:cs="Times New Roman"/>
          <w:sz w:val="24"/>
          <w:szCs w:val="24"/>
          <w:lang w:eastAsia="ru-RU"/>
        </w:rPr>
        <w:t xml:space="preserve">тыс.кв.м в том числе: управление культуры </w:t>
      </w:r>
      <w:r w:rsidR="00F0349C">
        <w:rPr>
          <w:rFonts w:ascii="Times New Roman" w:eastAsia="Times New Roman" w:hAnsi="Times New Roman" w:cs="Times New Roman"/>
          <w:sz w:val="24"/>
          <w:szCs w:val="24"/>
          <w:lang w:eastAsia="ru-RU"/>
        </w:rPr>
        <w:t>0,204</w:t>
      </w:r>
      <w:r>
        <w:rPr>
          <w:rFonts w:ascii="Times New Roman" w:eastAsia="Times New Roman" w:hAnsi="Times New Roman" w:cs="Times New Roman"/>
          <w:sz w:val="24"/>
          <w:szCs w:val="24"/>
          <w:lang w:eastAsia="ru-RU"/>
        </w:rPr>
        <w:t xml:space="preserve">тыс.кв.м; управление здравоохранения </w:t>
      </w:r>
      <w:r w:rsidR="00F0349C">
        <w:rPr>
          <w:rFonts w:ascii="Times New Roman" w:eastAsia="Times New Roman" w:hAnsi="Times New Roman" w:cs="Times New Roman"/>
          <w:sz w:val="24"/>
          <w:szCs w:val="24"/>
          <w:lang w:eastAsia="ru-RU"/>
        </w:rPr>
        <w:t xml:space="preserve">– 0,988 </w:t>
      </w:r>
      <w:r>
        <w:rPr>
          <w:rFonts w:ascii="Times New Roman" w:eastAsia="Times New Roman" w:hAnsi="Times New Roman" w:cs="Times New Roman"/>
          <w:sz w:val="24"/>
          <w:szCs w:val="24"/>
          <w:lang w:eastAsia="ru-RU"/>
        </w:rPr>
        <w:t xml:space="preserve">тыс.кв.м; управление образования – </w:t>
      </w:r>
      <w:r w:rsidR="00F0349C">
        <w:rPr>
          <w:rFonts w:ascii="Times New Roman" w:eastAsia="Times New Roman" w:hAnsi="Times New Roman" w:cs="Times New Roman"/>
          <w:sz w:val="24"/>
          <w:szCs w:val="24"/>
          <w:lang w:eastAsia="ru-RU"/>
        </w:rPr>
        <w:t>2,693</w:t>
      </w:r>
      <w:r>
        <w:rPr>
          <w:rFonts w:ascii="Times New Roman" w:eastAsia="Times New Roman" w:hAnsi="Times New Roman" w:cs="Times New Roman"/>
          <w:sz w:val="24"/>
          <w:szCs w:val="24"/>
          <w:lang w:eastAsia="ru-RU"/>
        </w:rPr>
        <w:t xml:space="preserve"> тыс. кв.м, </w:t>
      </w:r>
      <w:r w:rsidR="00F0349C">
        <w:rPr>
          <w:rFonts w:ascii="Times New Roman" w:eastAsia="Times New Roman" w:hAnsi="Times New Roman" w:cs="Times New Roman"/>
          <w:sz w:val="24"/>
          <w:szCs w:val="24"/>
          <w:lang w:eastAsia="ru-RU"/>
        </w:rPr>
        <w:t xml:space="preserve">административные </w:t>
      </w:r>
      <w:r>
        <w:rPr>
          <w:rFonts w:ascii="Times New Roman" w:eastAsia="Times New Roman" w:hAnsi="Times New Roman" w:cs="Times New Roman"/>
          <w:sz w:val="24"/>
          <w:szCs w:val="24"/>
          <w:lang w:eastAsia="ru-RU"/>
        </w:rPr>
        <w:t xml:space="preserve">объекты – </w:t>
      </w:r>
      <w:r w:rsidR="00F0349C">
        <w:rPr>
          <w:rFonts w:ascii="Times New Roman" w:eastAsia="Times New Roman" w:hAnsi="Times New Roman" w:cs="Times New Roman"/>
          <w:sz w:val="24"/>
          <w:szCs w:val="24"/>
          <w:lang w:eastAsia="ru-RU"/>
        </w:rPr>
        <w:t>0,400</w:t>
      </w:r>
      <w:r>
        <w:rPr>
          <w:rFonts w:ascii="Times New Roman" w:eastAsia="Times New Roman" w:hAnsi="Times New Roman" w:cs="Times New Roman"/>
          <w:sz w:val="24"/>
          <w:szCs w:val="24"/>
          <w:lang w:eastAsia="ru-RU"/>
        </w:rPr>
        <w:t xml:space="preserve">тыс.кв.м.  </w:t>
      </w:r>
    </w:p>
    <w:p w:rsidR="00EE10AD" w:rsidRDefault="00EE10AD" w:rsidP="00EE10AD">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Бюджетная сфера на</w:t>
      </w:r>
      <w:r w:rsidRPr="009C43E2">
        <w:rPr>
          <w:rFonts w:ascii="Times New Roman" w:eastAsia="Times New Roman" w:hAnsi="Times New Roman" w:cs="Times New Roman"/>
          <w:sz w:val="24"/>
          <w:szCs w:val="24"/>
          <w:lang w:eastAsia="ru-RU"/>
        </w:rPr>
        <w:t xml:space="preserve"> муниципальном уровне является крупн</w:t>
      </w:r>
      <w:r>
        <w:rPr>
          <w:rFonts w:ascii="Times New Roman" w:eastAsia="Times New Roman" w:hAnsi="Times New Roman" w:cs="Times New Roman"/>
          <w:sz w:val="24"/>
          <w:szCs w:val="24"/>
          <w:lang w:eastAsia="ru-RU"/>
        </w:rPr>
        <w:t>ым</w:t>
      </w:r>
      <w:r w:rsidRPr="009C43E2">
        <w:rPr>
          <w:rFonts w:ascii="Times New Roman" w:eastAsia="Times New Roman" w:hAnsi="Times New Roman" w:cs="Times New Roman"/>
          <w:sz w:val="24"/>
          <w:szCs w:val="24"/>
          <w:lang w:eastAsia="ru-RU"/>
        </w:rPr>
        <w:t xml:space="preserve"> потре</w:t>
      </w:r>
      <w:r>
        <w:rPr>
          <w:rFonts w:ascii="Times New Roman" w:eastAsia="Times New Roman" w:hAnsi="Times New Roman" w:cs="Times New Roman"/>
          <w:sz w:val="24"/>
          <w:szCs w:val="24"/>
          <w:lang w:eastAsia="ru-RU"/>
        </w:rPr>
        <w:t>бителем энергоресурсов: электроэнергии –</w:t>
      </w:r>
      <w:r w:rsidR="008E1D25" w:rsidRPr="00FC0EFD">
        <w:rPr>
          <w:rFonts w:ascii="Times New Roman" w:eastAsia="Times New Roman" w:hAnsi="Times New Roman" w:cs="Times New Roman"/>
          <w:color w:val="000000"/>
          <w:sz w:val="24"/>
          <w:szCs w:val="24"/>
          <w:lang w:eastAsia="ru-RU"/>
        </w:rPr>
        <w:t>122,255</w:t>
      </w:r>
      <w:r>
        <w:rPr>
          <w:rFonts w:ascii="Times New Roman" w:eastAsia="Times New Roman" w:hAnsi="Times New Roman" w:cs="Times New Roman"/>
          <w:sz w:val="24"/>
          <w:szCs w:val="24"/>
          <w:lang w:eastAsia="ru-RU"/>
        </w:rPr>
        <w:t>т.кВт.час; тепловой энергии –</w:t>
      </w:r>
      <w:r w:rsidR="008E1D25" w:rsidRPr="00FC0EFD">
        <w:rPr>
          <w:rFonts w:ascii="Times New Roman" w:eastAsia="Times New Roman" w:hAnsi="Times New Roman" w:cs="Times New Roman"/>
          <w:color w:val="000000"/>
          <w:sz w:val="24"/>
          <w:szCs w:val="24"/>
          <w:lang w:eastAsia="ru-RU"/>
        </w:rPr>
        <w:t>1,632</w:t>
      </w:r>
      <w:r w:rsidR="008E1D25">
        <w:rPr>
          <w:rFonts w:ascii="Times New Roman" w:eastAsia="Times New Roman" w:hAnsi="Times New Roman" w:cs="Times New Roman"/>
          <w:color w:val="000000"/>
          <w:sz w:val="24"/>
          <w:szCs w:val="24"/>
          <w:lang w:eastAsia="ru-RU"/>
        </w:rPr>
        <w:t xml:space="preserve"> тыс.</w:t>
      </w:r>
      <w:r>
        <w:rPr>
          <w:rFonts w:ascii="Times New Roman" w:eastAsia="Times New Roman" w:hAnsi="Times New Roman" w:cs="Times New Roman"/>
          <w:sz w:val="24"/>
          <w:szCs w:val="24"/>
          <w:lang w:eastAsia="ru-RU"/>
        </w:rPr>
        <w:t>Гкал; воды –</w:t>
      </w:r>
      <w:r w:rsidR="008E1D25" w:rsidRPr="00FC0EFD">
        <w:rPr>
          <w:rFonts w:ascii="Times New Roman" w:eastAsia="Times New Roman" w:hAnsi="Times New Roman" w:cs="Times New Roman"/>
          <w:color w:val="000000"/>
          <w:sz w:val="24"/>
          <w:szCs w:val="24"/>
          <w:lang w:eastAsia="ru-RU"/>
        </w:rPr>
        <w:t>1,887</w:t>
      </w:r>
      <w:r>
        <w:rPr>
          <w:rFonts w:ascii="Times New Roman" w:eastAsia="Times New Roman" w:hAnsi="Times New Roman" w:cs="Times New Roman"/>
          <w:sz w:val="24"/>
          <w:szCs w:val="24"/>
          <w:lang w:eastAsia="ru-RU"/>
        </w:rPr>
        <w:t>т.куб.м.</w:t>
      </w:r>
    </w:p>
    <w:p w:rsidR="00EE10AD" w:rsidRDefault="00EE10AD" w:rsidP="00EE10AD">
      <w:pPr>
        <w:spacing w:after="0" w:line="240" w:lineRule="auto"/>
        <w:ind w:firstLine="540"/>
        <w:jc w:val="both"/>
        <w:rPr>
          <w:rFonts w:ascii="Times New Roman" w:eastAsia="Times New Roman" w:hAnsi="Times New Roman" w:cs="Times New Roman"/>
          <w:sz w:val="24"/>
          <w:szCs w:val="24"/>
          <w:lang w:eastAsia="ru-RU"/>
        </w:rPr>
      </w:pPr>
    </w:p>
    <w:p w:rsidR="00F0349C" w:rsidRDefault="00F0349C" w:rsidP="00EE10AD">
      <w:pPr>
        <w:spacing w:after="0" w:line="240" w:lineRule="auto"/>
        <w:ind w:firstLine="540"/>
        <w:jc w:val="both"/>
        <w:rPr>
          <w:rFonts w:ascii="Times New Roman" w:eastAsia="Times New Roman" w:hAnsi="Times New Roman" w:cs="Times New Roman"/>
          <w:sz w:val="24"/>
          <w:szCs w:val="24"/>
          <w:lang w:eastAsia="ru-RU"/>
        </w:rPr>
      </w:pPr>
    </w:p>
    <w:tbl>
      <w:tblPr>
        <w:tblStyle w:val="3-3"/>
        <w:tblW w:w="10505" w:type="dxa"/>
        <w:tblLayout w:type="fixed"/>
        <w:tblLook w:val="04A0"/>
      </w:tblPr>
      <w:tblGrid>
        <w:gridCol w:w="1858"/>
        <w:gridCol w:w="1134"/>
        <w:gridCol w:w="1559"/>
        <w:gridCol w:w="1560"/>
        <w:gridCol w:w="1701"/>
        <w:gridCol w:w="1559"/>
        <w:gridCol w:w="1134"/>
      </w:tblGrid>
      <w:tr w:rsidR="00F0349C" w:rsidRPr="00F0349C" w:rsidTr="00A54A83">
        <w:trPr>
          <w:cnfStyle w:val="100000000000"/>
          <w:trHeight w:val="315"/>
        </w:trPr>
        <w:tc>
          <w:tcPr>
            <w:cnfStyle w:val="001000000000"/>
            <w:tcW w:w="1858" w:type="dxa"/>
            <w:vMerge w:val="restart"/>
            <w:hideMark/>
          </w:tcPr>
          <w:p w:rsidR="00F0349C" w:rsidRPr="00F0349C" w:rsidRDefault="00F0349C" w:rsidP="00F0349C">
            <w:pPr>
              <w:jc w:val="center"/>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 </w:t>
            </w:r>
          </w:p>
        </w:tc>
        <w:tc>
          <w:tcPr>
            <w:tcW w:w="1134" w:type="dxa"/>
            <w:vMerge w:val="restart"/>
            <w:hideMark/>
          </w:tcPr>
          <w:p w:rsidR="00F0349C" w:rsidRPr="00F0349C" w:rsidRDefault="00F0349C" w:rsidP="00F0349C">
            <w:pPr>
              <w:jc w:val="center"/>
              <w:cnfStyle w:val="1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Всего</w:t>
            </w:r>
          </w:p>
        </w:tc>
        <w:tc>
          <w:tcPr>
            <w:tcW w:w="7513" w:type="dxa"/>
            <w:gridSpan w:val="5"/>
            <w:hideMark/>
          </w:tcPr>
          <w:p w:rsidR="00F0349C" w:rsidRPr="00F0349C" w:rsidRDefault="00F0349C" w:rsidP="00F0349C">
            <w:pPr>
              <w:jc w:val="center"/>
              <w:cnfStyle w:val="1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в т.ч.</w:t>
            </w:r>
          </w:p>
        </w:tc>
      </w:tr>
      <w:tr w:rsidR="00A54A83" w:rsidRPr="00F0349C" w:rsidTr="00A54A83">
        <w:trPr>
          <w:cnfStyle w:val="000000100000"/>
          <w:trHeight w:val="630"/>
        </w:trPr>
        <w:tc>
          <w:tcPr>
            <w:cnfStyle w:val="001000000000"/>
            <w:tcW w:w="1858" w:type="dxa"/>
            <w:vMerge/>
            <w:hideMark/>
          </w:tcPr>
          <w:p w:rsidR="00F0349C" w:rsidRPr="00F0349C" w:rsidRDefault="00F0349C" w:rsidP="00F0349C">
            <w:pPr>
              <w:rPr>
                <w:rFonts w:ascii="Times New Roman" w:eastAsia="Times New Roman" w:hAnsi="Times New Roman" w:cs="Times New Roman"/>
                <w:color w:val="000000"/>
                <w:sz w:val="24"/>
                <w:szCs w:val="24"/>
                <w:lang w:eastAsia="ru-RU"/>
              </w:rPr>
            </w:pPr>
          </w:p>
        </w:tc>
        <w:tc>
          <w:tcPr>
            <w:tcW w:w="1134" w:type="dxa"/>
            <w:vMerge/>
            <w:hideMark/>
          </w:tcPr>
          <w:p w:rsidR="00F0349C" w:rsidRPr="00F0349C" w:rsidRDefault="00F0349C" w:rsidP="00F0349C">
            <w:pPr>
              <w:cnfStyle w:val="000000100000"/>
              <w:rPr>
                <w:rFonts w:ascii="Times New Roman" w:eastAsia="Times New Roman" w:hAnsi="Times New Roman" w:cs="Times New Roman"/>
                <w:b/>
                <w:bCs/>
                <w:color w:val="000000"/>
                <w:sz w:val="24"/>
                <w:szCs w:val="24"/>
                <w:lang w:eastAsia="ru-RU"/>
              </w:rPr>
            </w:pPr>
          </w:p>
        </w:tc>
        <w:tc>
          <w:tcPr>
            <w:tcW w:w="1559" w:type="dxa"/>
            <w:hideMark/>
          </w:tcPr>
          <w:p w:rsidR="00F0349C" w:rsidRPr="00F0349C" w:rsidRDefault="00F0349C" w:rsidP="00F0349C">
            <w:pPr>
              <w:jc w:val="center"/>
              <w:cnfStyle w:val="000000100000"/>
              <w:rPr>
                <w:rFonts w:ascii="Times New Roman" w:eastAsia="Times New Roman" w:hAnsi="Times New Roman" w:cs="Times New Roman"/>
                <w:b/>
                <w:bCs/>
                <w:color w:val="000000"/>
                <w:sz w:val="24"/>
                <w:szCs w:val="24"/>
                <w:lang w:eastAsia="ru-RU"/>
              </w:rPr>
            </w:pPr>
            <w:r w:rsidRPr="00F0349C">
              <w:rPr>
                <w:rFonts w:ascii="Times New Roman" w:eastAsia="Times New Roman" w:hAnsi="Times New Roman" w:cs="Times New Roman"/>
                <w:b/>
                <w:bCs/>
                <w:color w:val="000000"/>
                <w:sz w:val="24"/>
                <w:szCs w:val="24"/>
                <w:lang w:eastAsia="ru-RU"/>
              </w:rPr>
              <w:t>Образование</w:t>
            </w:r>
          </w:p>
        </w:tc>
        <w:tc>
          <w:tcPr>
            <w:tcW w:w="1560" w:type="dxa"/>
            <w:hideMark/>
          </w:tcPr>
          <w:p w:rsidR="00F0349C" w:rsidRPr="00F0349C" w:rsidRDefault="00F0349C" w:rsidP="00F0349C">
            <w:pPr>
              <w:jc w:val="center"/>
              <w:cnfStyle w:val="000000100000"/>
              <w:rPr>
                <w:rFonts w:ascii="Times New Roman" w:eastAsia="Times New Roman" w:hAnsi="Times New Roman" w:cs="Times New Roman"/>
                <w:b/>
                <w:bCs/>
                <w:color w:val="000000"/>
                <w:sz w:val="24"/>
                <w:szCs w:val="24"/>
                <w:lang w:eastAsia="ru-RU"/>
              </w:rPr>
            </w:pPr>
            <w:r w:rsidRPr="00F0349C">
              <w:rPr>
                <w:rFonts w:ascii="Times New Roman" w:eastAsia="Times New Roman" w:hAnsi="Times New Roman" w:cs="Times New Roman"/>
                <w:b/>
                <w:bCs/>
                <w:color w:val="000000"/>
                <w:sz w:val="24"/>
                <w:szCs w:val="24"/>
                <w:lang w:eastAsia="ru-RU"/>
              </w:rPr>
              <w:t>Здравоохранение</w:t>
            </w:r>
          </w:p>
        </w:tc>
        <w:tc>
          <w:tcPr>
            <w:tcW w:w="1701" w:type="dxa"/>
            <w:hideMark/>
          </w:tcPr>
          <w:p w:rsidR="00F0349C" w:rsidRPr="00F0349C" w:rsidRDefault="00F0349C" w:rsidP="00F0349C">
            <w:pPr>
              <w:jc w:val="center"/>
              <w:cnfStyle w:val="000000100000"/>
              <w:rPr>
                <w:rFonts w:ascii="Times New Roman" w:eastAsia="Times New Roman" w:hAnsi="Times New Roman" w:cs="Times New Roman"/>
                <w:b/>
                <w:bCs/>
                <w:color w:val="000000"/>
                <w:sz w:val="24"/>
                <w:szCs w:val="24"/>
                <w:lang w:eastAsia="ru-RU"/>
              </w:rPr>
            </w:pPr>
            <w:r w:rsidRPr="00F0349C">
              <w:rPr>
                <w:rFonts w:ascii="Times New Roman" w:eastAsia="Times New Roman" w:hAnsi="Times New Roman" w:cs="Times New Roman"/>
                <w:b/>
                <w:bCs/>
                <w:color w:val="000000"/>
                <w:sz w:val="24"/>
                <w:szCs w:val="24"/>
                <w:lang w:eastAsia="ru-RU"/>
              </w:rPr>
              <w:t>Культура</w:t>
            </w:r>
          </w:p>
        </w:tc>
        <w:tc>
          <w:tcPr>
            <w:tcW w:w="1559" w:type="dxa"/>
            <w:hideMark/>
          </w:tcPr>
          <w:p w:rsidR="00F0349C" w:rsidRPr="00F0349C" w:rsidRDefault="00F0349C" w:rsidP="00F0349C">
            <w:pPr>
              <w:jc w:val="center"/>
              <w:cnfStyle w:val="00000010000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Административные объекты</w:t>
            </w:r>
          </w:p>
        </w:tc>
        <w:tc>
          <w:tcPr>
            <w:tcW w:w="1134" w:type="dxa"/>
            <w:hideMark/>
          </w:tcPr>
          <w:p w:rsidR="00F0349C" w:rsidRPr="00F0349C" w:rsidRDefault="00F0349C" w:rsidP="00F0349C">
            <w:pPr>
              <w:jc w:val="center"/>
              <w:cnfStyle w:val="000000100000"/>
              <w:rPr>
                <w:rFonts w:ascii="Times New Roman" w:eastAsia="Times New Roman" w:hAnsi="Times New Roman" w:cs="Times New Roman"/>
                <w:b/>
                <w:bCs/>
                <w:color w:val="000000"/>
                <w:sz w:val="24"/>
                <w:szCs w:val="24"/>
                <w:lang w:eastAsia="ru-RU"/>
              </w:rPr>
            </w:pPr>
            <w:r w:rsidRPr="00F0349C">
              <w:rPr>
                <w:rFonts w:ascii="Times New Roman" w:eastAsia="Times New Roman" w:hAnsi="Times New Roman" w:cs="Times New Roman"/>
                <w:b/>
                <w:bCs/>
                <w:color w:val="000000"/>
                <w:sz w:val="24"/>
                <w:szCs w:val="24"/>
                <w:lang w:eastAsia="ru-RU"/>
              </w:rPr>
              <w:t>Другие БУ</w:t>
            </w:r>
          </w:p>
        </w:tc>
      </w:tr>
      <w:tr w:rsidR="00A54A83" w:rsidRPr="00F0349C" w:rsidTr="00A54A83">
        <w:trPr>
          <w:trHeight w:val="315"/>
        </w:trPr>
        <w:tc>
          <w:tcPr>
            <w:cnfStyle w:val="001000000000"/>
            <w:tcW w:w="1858" w:type="dxa"/>
            <w:hideMark/>
          </w:tcPr>
          <w:p w:rsidR="00F0349C" w:rsidRPr="00F0349C" w:rsidRDefault="00F0349C" w:rsidP="00F0349C">
            <w:pPr>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Количество учреждений</w:t>
            </w:r>
          </w:p>
        </w:tc>
        <w:tc>
          <w:tcPr>
            <w:tcW w:w="1134" w:type="dxa"/>
            <w:hideMark/>
          </w:tcPr>
          <w:p w:rsidR="00F0349C" w:rsidRPr="00F0349C" w:rsidRDefault="00F0349C" w:rsidP="00F0349C">
            <w:pPr>
              <w:jc w:val="center"/>
              <w:cnfStyle w:val="000000000000"/>
              <w:rPr>
                <w:rFonts w:ascii="Times New Roman" w:eastAsia="Times New Roman" w:hAnsi="Times New Roman" w:cs="Times New Roman"/>
                <w:b/>
                <w:bCs/>
                <w:color w:val="000000"/>
                <w:sz w:val="24"/>
                <w:szCs w:val="24"/>
                <w:lang w:eastAsia="ru-RU"/>
              </w:rPr>
            </w:pPr>
            <w:r w:rsidRPr="00F0349C">
              <w:rPr>
                <w:rFonts w:ascii="Times New Roman" w:eastAsia="Times New Roman" w:hAnsi="Times New Roman" w:cs="Times New Roman"/>
                <w:b/>
                <w:bCs/>
                <w:color w:val="000000"/>
                <w:sz w:val="24"/>
                <w:szCs w:val="24"/>
                <w:lang w:eastAsia="ru-RU"/>
              </w:rPr>
              <w:t>6</w:t>
            </w:r>
          </w:p>
        </w:tc>
        <w:tc>
          <w:tcPr>
            <w:tcW w:w="1559"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1</w:t>
            </w:r>
          </w:p>
        </w:tc>
        <w:tc>
          <w:tcPr>
            <w:tcW w:w="1560"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2</w:t>
            </w:r>
          </w:p>
        </w:tc>
        <w:tc>
          <w:tcPr>
            <w:tcW w:w="1701"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2</w:t>
            </w:r>
          </w:p>
        </w:tc>
        <w:tc>
          <w:tcPr>
            <w:tcW w:w="1559"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1</w:t>
            </w:r>
          </w:p>
        </w:tc>
        <w:tc>
          <w:tcPr>
            <w:tcW w:w="1134"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0</w:t>
            </w:r>
          </w:p>
        </w:tc>
      </w:tr>
      <w:tr w:rsidR="00A54A83" w:rsidRPr="00F0349C" w:rsidTr="00A54A83">
        <w:trPr>
          <w:cnfStyle w:val="000000100000"/>
          <w:trHeight w:val="315"/>
        </w:trPr>
        <w:tc>
          <w:tcPr>
            <w:cnfStyle w:val="001000000000"/>
            <w:tcW w:w="1858" w:type="dxa"/>
            <w:hideMark/>
          </w:tcPr>
          <w:p w:rsidR="00F0349C" w:rsidRPr="00F0349C" w:rsidRDefault="00F0349C" w:rsidP="00F0349C">
            <w:pPr>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Количество объектов</w:t>
            </w:r>
          </w:p>
        </w:tc>
        <w:tc>
          <w:tcPr>
            <w:tcW w:w="1134" w:type="dxa"/>
            <w:hideMark/>
          </w:tcPr>
          <w:p w:rsidR="00F0349C" w:rsidRPr="00F0349C" w:rsidRDefault="00F0349C" w:rsidP="00F0349C">
            <w:pPr>
              <w:jc w:val="center"/>
              <w:cnfStyle w:val="000000100000"/>
              <w:rPr>
                <w:rFonts w:ascii="Times New Roman" w:eastAsia="Times New Roman" w:hAnsi="Times New Roman" w:cs="Times New Roman"/>
                <w:b/>
                <w:bCs/>
                <w:color w:val="000000"/>
                <w:sz w:val="24"/>
                <w:szCs w:val="24"/>
                <w:lang w:eastAsia="ru-RU"/>
              </w:rPr>
            </w:pPr>
            <w:r w:rsidRPr="00F0349C">
              <w:rPr>
                <w:rFonts w:ascii="Times New Roman" w:eastAsia="Times New Roman" w:hAnsi="Times New Roman" w:cs="Times New Roman"/>
                <w:b/>
                <w:bCs/>
                <w:color w:val="000000"/>
                <w:sz w:val="24"/>
                <w:szCs w:val="24"/>
                <w:lang w:eastAsia="ru-RU"/>
              </w:rPr>
              <w:t>2</w:t>
            </w:r>
          </w:p>
        </w:tc>
        <w:tc>
          <w:tcPr>
            <w:tcW w:w="1559" w:type="dxa"/>
            <w:hideMark/>
          </w:tcPr>
          <w:p w:rsidR="00F0349C" w:rsidRPr="00F0349C" w:rsidRDefault="00F0349C" w:rsidP="00F0349C">
            <w:pPr>
              <w:jc w:val="center"/>
              <w:cnfStyle w:val="0000001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0</w:t>
            </w:r>
          </w:p>
        </w:tc>
        <w:tc>
          <w:tcPr>
            <w:tcW w:w="1560" w:type="dxa"/>
            <w:hideMark/>
          </w:tcPr>
          <w:p w:rsidR="00F0349C" w:rsidRPr="00F0349C" w:rsidRDefault="00F0349C" w:rsidP="00F0349C">
            <w:pPr>
              <w:jc w:val="center"/>
              <w:cnfStyle w:val="0000001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1</w:t>
            </w:r>
          </w:p>
        </w:tc>
        <w:tc>
          <w:tcPr>
            <w:tcW w:w="1701" w:type="dxa"/>
            <w:hideMark/>
          </w:tcPr>
          <w:p w:rsidR="00F0349C" w:rsidRPr="00F0349C" w:rsidRDefault="00F0349C" w:rsidP="00F0349C">
            <w:pPr>
              <w:jc w:val="center"/>
              <w:cnfStyle w:val="0000001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0</w:t>
            </w:r>
          </w:p>
        </w:tc>
        <w:tc>
          <w:tcPr>
            <w:tcW w:w="1559" w:type="dxa"/>
            <w:hideMark/>
          </w:tcPr>
          <w:p w:rsidR="00F0349C" w:rsidRPr="00F0349C" w:rsidRDefault="00F0349C" w:rsidP="00F0349C">
            <w:pPr>
              <w:jc w:val="center"/>
              <w:cnfStyle w:val="0000001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1</w:t>
            </w:r>
          </w:p>
        </w:tc>
        <w:tc>
          <w:tcPr>
            <w:tcW w:w="1134" w:type="dxa"/>
            <w:hideMark/>
          </w:tcPr>
          <w:p w:rsidR="00F0349C" w:rsidRPr="00F0349C" w:rsidRDefault="00F0349C" w:rsidP="00F0349C">
            <w:pPr>
              <w:jc w:val="center"/>
              <w:cnfStyle w:val="0000001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0</w:t>
            </w:r>
          </w:p>
        </w:tc>
      </w:tr>
      <w:tr w:rsidR="00A54A83" w:rsidRPr="00F0349C" w:rsidTr="00A54A83">
        <w:trPr>
          <w:trHeight w:val="315"/>
        </w:trPr>
        <w:tc>
          <w:tcPr>
            <w:cnfStyle w:val="001000000000"/>
            <w:tcW w:w="1858" w:type="dxa"/>
            <w:hideMark/>
          </w:tcPr>
          <w:p w:rsidR="00F0349C" w:rsidRPr="00F0349C" w:rsidRDefault="00F0349C" w:rsidP="00F0349C">
            <w:pPr>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Площадь (м2)</w:t>
            </w:r>
          </w:p>
        </w:tc>
        <w:tc>
          <w:tcPr>
            <w:tcW w:w="1134" w:type="dxa"/>
            <w:hideMark/>
          </w:tcPr>
          <w:p w:rsidR="00F0349C" w:rsidRPr="00F0349C" w:rsidRDefault="00F0349C" w:rsidP="00F0349C">
            <w:pPr>
              <w:jc w:val="center"/>
              <w:cnfStyle w:val="000000000000"/>
              <w:rPr>
                <w:rFonts w:ascii="Times New Roman" w:eastAsia="Times New Roman" w:hAnsi="Times New Roman" w:cs="Times New Roman"/>
                <w:b/>
                <w:bCs/>
                <w:color w:val="000000"/>
                <w:sz w:val="24"/>
                <w:szCs w:val="24"/>
                <w:lang w:eastAsia="ru-RU"/>
              </w:rPr>
            </w:pPr>
            <w:r w:rsidRPr="00F0349C">
              <w:rPr>
                <w:rFonts w:ascii="Times New Roman" w:eastAsia="Times New Roman" w:hAnsi="Times New Roman" w:cs="Times New Roman"/>
                <w:b/>
                <w:bCs/>
                <w:color w:val="000000"/>
                <w:sz w:val="24"/>
                <w:szCs w:val="24"/>
                <w:lang w:eastAsia="ru-RU"/>
              </w:rPr>
              <w:t>4285,500</w:t>
            </w:r>
          </w:p>
        </w:tc>
        <w:tc>
          <w:tcPr>
            <w:tcW w:w="1559"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2693,300</w:t>
            </w:r>
          </w:p>
        </w:tc>
        <w:tc>
          <w:tcPr>
            <w:tcW w:w="1560"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988,000</w:t>
            </w:r>
          </w:p>
        </w:tc>
        <w:tc>
          <w:tcPr>
            <w:tcW w:w="1701"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204,200</w:t>
            </w:r>
          </w:p>
        </w:tc>
        <w:tc>
          <w:tcPr>
            <w:tcW w:w="1559"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400,000</w:t>
            </w:r>
          </w:p>
        </w:tc>
        <w:tc>
          <w:tcPr>
            <w:tcW w:w="1134"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0,000</w:t>
            </w:r>
          </w:p>
        </w:tc>
      </w:tr>
      <w:tr w:rsidR="00A54A83" w:rsidRPr="00F0349C" w:rsidTr="00A54A83">
        <w:trPr>
          <w:cnfStyle w:val="000000100000"/>
          <w:trHeight w:val="315"/>
        </w:trPr>
        <w:tc>
          <w:tcPr>
            <w:cnfStyle w:val="001000000000"/>
            <w:tcW w:w="1858" w:type="dxa"/>
            <w:hideMark/>
          </w:tcPr>
          <w:p w:rsidR="00F0349C" w:rsidRPr="00F0349C" w:rsidRDefault="00F0349C" w:rsidP="00F0349C">
            <w:pPr>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Объем (м3)</w:t>
            </w:r>
          </w:p>
        </w:tc>
        <w:tc>
          <w:tcPr>
            <w:tcW w:w="1134" w:type="dxa"/>
            <w:hideMark/>
          </w:tcPr>
          <w:p w:rsidR="00F0349C" w:rsidRPr="00F0349C" w:rsidRDefault="00F0349C" w:rsidP="00C2281B">
            <w:pPr>
              <w:jc w:val="center"/>
              <w:cnfStyle w:val="000000100000"/>
              <w:rPr>
                <w:rFonts w:ascii="Times New Roman" w:eastAsia="Times New Roman" w:hAnsi="Times New Roman" w:cs="Times New Roman"/>
                <w:b/>
                <w:bCs/>
                <w:color w:val="000000"/>
                <w:sz w:val="24"/>
                <w:szCs w:val="24"/>
                <w:lang w:eastAsia="ru-RU"/>
              </w:rPr>
            </w:pPr>
            <w:r w:rsidRPr="00F0349C">
              <w:rPr>
                <w:rFonts w:ascii="Times New Roman" w:eastAsia="Times New Roman" w:hAnsi="Times New Roman" w:cs="Times New Roman"/>
                <w:b/>
                <w:bCs/>
                <w:color w:val="000000"/>
                <w:sz w:val="24"/>
                <w:szCs w:val="24"/>
                <w:lang w:eastAsia="ru-RU"/>
              </w:rPr>
              <w:t>1</w:t>
            </w:r>
            <w:r w:rsidR="00C2281B">
              <w:rPr>
                <w:rFonts w:ascii="Times New Roman" w:eastAsia="Times New Roman" w:hAnsi="Times New Roman" w:cs="Times New Roman"/>
                <w:b/>
                <w:bCs/>
                <w:color w:val="000000"/>
                <w:sz w:val="24"/>
                <w:szCs w:val="24"/>
                <w:lang w:eastAsia="ru-RU"/>
              </w:rPr>
              <w:t>1</w:t>
            </w:r>
            <w:r w:rsidRPr="00F0349C">
              <w:rPr>
                <w:rFonts w:ascii="Times New Roman" w:eastAsia="Times New Roman" w:hAnsi="Times New Roman" w:cs="Times New Roman"/>
                <w:b/>
                <w:bCs/>
                <w:color w:val="000000"/>
                <w:sz w:val="24"/>
                <w:szCs w:val="24"/>
                <w:lang w:eastAsia="ru-RU"/>
              </w:rPr>
              <w:t>897,000</w:t>
            </w:r>
          </w:p>
        </w:tc>
        <w:tc>
          <w:tcPr>
            <w:tcW w:w="1559" w:type="dxa"/>
            <w:hideMark/>
          </w:tcPr>
          <w:p w:rsidR="00F0349C" w:rsidRPr="00F0349C" w:rsidRDefault="00F0349C" w:rsidP="00F0349C">
            <w:pPr>
              <w:jc w:val="center"/>
              <w:cnfStyle w:val="0000001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5039,000</w:t>
            </w:r>
          </w:p>
        </w:tc>
        <w:tc>
          <w:tcPr>
            <w:tcW w:w="1560" w:type="dxa"/>
            <w:hideMark/>
          </w:tcPr>
          <w:p w:rsidR="00F0349C" w:rsidRPr="00F0349C" w:rsidRDefault="00C2281B" w:rsidP="00F0349C">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0349C" w:rsidRPr="00F0349C">
              <w:rPr>
                <w:rFonts w:ascii="Times New Roman" w:eastAsia="Times New Roman" w:hAnsi="Times New Roman" w:cs="Times New Roman"/>
                <w:color w:val="000000"/>
                <w:sz w:val="24"/>
                <w:szCs w:val="24"/>
                <w:lang w:eastAsia="ru-RU"/>
              </w:rPr>
              <w:t>979,000</w:t>
            </w:r>
          </w:p>
        </w:tc>
        <w:tc>
          <w:tcPr>
            <w:tcW w:w="1701" w:type="dxa"/>
            <w:hideMark/>
          </w:tcPr>
          <w:p w:rsidR="00F0349C" w:rsidRPr="00F0349C" w:rsidRDefault="00F0349C" w:rsidP="00F0349C">
            <w:pPr>
              <w:jc w:val="center"/>
              <w:cnfStyle w:val="0000001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677,000</w:t>
            </w:r>
          </w:p>
        </w:tc>
        <w:tc>
          <w:tcPr>
            <w:tcW w:w="1559" w:type="dxa"/>
            <w:hideMark/>
          </w:tcPr>
          <w:p w:rsidR="00F0349C" w:rsidRPr="00F0349C" w:rsidRDefault="00F0349C" w:rsidP="00F0349C">
            <w:pPr>
              <w:jc w:val="center"/>
              <w:cnfStyle w:val="0000001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1202,000</w:t>
            </w:r>
          </w:p>
        </w:tc>
        <w:tc>
          <w:tcPr>
            <w:tcW w:w="1134" w:type="dxa"/>
            <w:hideMark/>
          </w:tcPr>
          <w:p w:rsidR="00F0349C" w:rsidRPr="00F0349C" w:rsidRDefault="00F0349C" w:rsidP="00F0349C">
            <w:pPr>
              <w:jc w:val="center"/>
              <w:cnfStyle w:val="0000001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0,000</w:t>
            </w:r>
          </w:p>
        </w:tc>
      </w:tr>
      <w:tr w:rsidR="00A54A83" w:rsidRPr="00F0349C" w:rsidTr="00A54A83">
        <w:trPr>
          <w:trHeight w:val="315"/>
        </w:trPr>
        <w:tc>
          <w:tcPr>
            <w:cnfStyle w:val="001000000000"/>
            <w:tcW w:w="1858" w:type="dxa"/>
            <w:hideMark/>
          </w:tcPr>
          <w:p w:rsidR="00F0349C" w:rsidRPr="00F0349C" w:rsidRDefault="00F0349C" w:rsidP="00F0349C">
            <w:pPr>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Количество работников</w:t>
            </w:r>
          </w:p>
        </w:tc>
        <w:tc>
          <w:tcPr>
            <w:tcW w:w="1134" w:type="dxa"/>
            <w:hideMark/>
          </w:tcPr>
          <w:p w:rsidR="00F0349C" w:rsidRPr="00F0349C" w:rsidRDefault="00F0349C" w:rsidP="00F0349C">
            <w:pPr>
              <w:jc w:val="center"/>
              <w:cnfStyle w:val="000000000000"/>
              <w:rPr>
                <w:rFonts w:ascii="Times New Roman" w:eastAsia="Times New Roman" w:hAnsi="Times New Roman" w:cs="Times New Roman"/>
                <w:b/>
                <w:bCs/>
                <w:color w:val="000000"/>
                <w:sz w:val="24"/>
                <w:szCs w:val="24"/>
                <w:lang w:eastAsia="ru-RU"/>
              </w:rPr>
            </w:pPr>
            <w:r w:rsidRPr="00F0349C">
              <w:rPr>
                <w:rFonts w:ascii="Times New Roman" w:eastAsia="Times New Roman" w:hAnsi="Times New Roman" w:cs="Times New Roman"/>
                <w:b/>
                <w:bCs/>
                <w:color w:val="000000"/>
                <w:sz w:val="24"/>
                <w:szCs w:val="24"/>
                <w:lang w:eastAsia="ru-RU"/>
              </w:rPr>
              <w:t>78</w:t>
            </w:r>
          </w:p>
        </w:tc>
        <w:tc>
          <w:tcPr>
            <w:tcW w:w="1559"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33</w:t>
            </w:r>
          </w:p>
        </w:tc>
        <w:tc>
          <w:tcPr>
            <w:tcW w:w="1560"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25</w:t>
            </w:r>
          </w:p>
        </w:tc>
        <w:tc>
          <w:tcPr>
            <w:tcW w:w="1701"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13</w:t>
            </w:r>
          </w:p>
        </w:tc>
        <w:tc>
          <w:tcPr>
            <w:tcW w:w="1559"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7</w:t>
            </w:r>
          </w:p>
        </w:tc>
        <w:tc>
          <w:tcPr>
            <w:tcW w:w="1134" w:type="dxa"/>
            <w:hideMark/>
          </w:tcPr>
          <w:p w:rsidR="00F0349C" w:rsidRPr="00F0349C" w:rsidRDefault="00F0349C" w:rsidP="00F0349C">
            <w:pPr>
              <w:jc w:val="center"/>
              <w:cnfStyle w:val="000000000000"/>
              <w:rPr>
                <w:rFonts w:ascii="Times New Roman" w:eastAsia="Times New Roman" w:hAnsi="Times New Roman" w:cs="Times New Roman"/>
                <w:color w:val="000000"/>
                <w:sz w:val="24"/>
                <w:szCs w:val="24"/>
                <w:lang w:eastAsia="ru-RU"/>
              </w:rPr>
            </w:pPr>
            <w:r w:rsidRPr="00F0349C">
              <w:rPr>
                <w:rFonts w:ascii="Times New Roman" w:eastAsia="Times New Roman" w:hAnsi="Times New Roman" w:cs="Times New Roman"/>
                <w:color w:val="000000"/>
                <w:sz w:val="24"/>
                <w:szCs w:val="24"/>
                <w:lang w:eastAsia="ru-RU"/>
              </w:rPr>
              <w:t>0</w:t>
            </w:r>
          </w:p>
        </w:tc>
      </w:tr>
    </w:tbl>
    <w:p w:rsidR="00EE10AD" w:rsidRDefault="00EE10AD" w:rsidP="00EE10AD">
      <w:pPr>
        <w:tabs>
          <w:tab w:val="left" w:pos="1065"/>
        </w:tabs>
        <w:rPr>
          <w:rFonts w:ascii="Times New Roman" w:hAnsi="Times New Roman" w:cs="Times New Roman"/>
          <w:sz w:val="28"/>
          <w:szCs w:val="28"/>
        </w:rPr>
      </w:pPr>
    </w:p>
    <w:p w:rsidR="00A54A83" w:rsidRDefault="00A54A83" w:rsidP="00A54A83">
      <w:pPr>
        <w:tabs>
          <w:tab w:val="left" w:pos="1065"/>
        </w:tabs>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072270" cy="2169042"/>
            <wp:effectExtent l="38100" t="0" r="23495" b="222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4A83" w:rsidRPr="00AF0BC8" w:rsidRDefault="00A54A83" w:rsidP="00A54A83">
      <w:pPr>
        <w:spacing w:after="0" w:line="240" w:lineRule="auto"/>
        <w:ind w:firstLine="540"/>
        <w:rPr>
          <w:rFonts w:ascii="Times New Roman" w:eastAsia="Times New Roman" w:hAnsi="Times New Roman" w:cs="Times New Roman"/>
          <w:sz w:val="24"/>
          <w:szCs w:val="24"/>
          <w:lang w:eastAsia="ru-RU"/>
        </w:rPr>
      </w:pPr>
      <w:r>
        <w:rPr>
          <w:rFonts w:ascii="Times New Roman" w:hAnsi="Times New Roman" w:cs="Times New Roman"/>
          <w:sz w:val="28"/>
          <w:szCs w:val="28"/>
        </w:rPr>
        <w:tab/>
      </w:r>
      <w:r w:rsidRPr="00AF0BC8">
        <w:rPr>
          <w:rFonts w:ascii="Times New Roman" w:eastAsia="Times New Roman" w:hAnsi="Times New Roman" w:cs="Times New Roman"/>
          <w:sz w:val="24"/>
          <w:szCs w:val="24"/>
          <w:lang w:eastAsia="ru-RU"/>
        </w:rPr>
        <w:t>Приведенные графики показывают, что основными потребителями энергоресурсов являются объекты образования и здраво</w:t>
      </w:r>
      <w:r>
        <w:rPr>
          <w:rFonts w:ascii="Times New Roman" w:eastAsia="Times New Roman" w:hAnsi="Times New Roman" w:cs="Times New Roman"/>
          <w:sz w:val="24"/>
          <w:szCs w:val="24"/>
          <w:lang w:eastAsia="ru-RU"/>
        </w:rPr>
        <w:t>о</w:t>
      </w:r>
      <w:r w:rsidRPr="00AF0BC8">
        <w:rPr>
          <w:rFonts w:ascii="Times New Roman" w:eastAsia="Times New Roman" w:hAnsi="Times New Roman" w:cs="Times New Roman"/>
          <w:sz w:val="24"/>
          <w:szCs w:val="24"/>
          <w:lang w:eastAsia="ru-RU"/>
        </w:rPr>
        <w:t>хранения.</w:t>
      </w:r>
    </w:p>
    <w:p w:rsidR="00A54A83" w:rsidRDefault="00A54A83" w:rsidP="00A54A83">
      <w:pPr>
        <w:spacing w:after="0" w:line="240" w:lineRule="auto"/>
        <w:rPr>
          <w:rFonts w:ascii="Times New Roman" w:eastAsia="Times New Roman" w:hAnsi="Times New Roman" w:cs="Times New Roman"/>
          <w:b/>
          <w:lang w:eastAsia="ru-RU"/>
        </w:rPr>
      </w:pPr>
    </w:p>
    <w:p w:rsidR="00B3084F" w:rsidRDefault="00B3084F" w:rsidP="00A54A83">
      <w:pPr>
        <w:spacing w:after="0" w:line="240" w:lineRule="auto"/>
        <w:ind w:firstLine="540"/>
        <w:jc w:val="center"/>
        <w:rPr>
          <w:rFonts w:ascii="Times New Roman" w:eastAsia="Times New Roman" w:hAnsi="Times New Roman" w:cs="Times New Roman"/>
          <w:b/>
          <w:sz w:val="24"/>
          <w:szCs w:val="24"/>
          <w:lang w:eastAsia="ru-RU"/>
        </w:rPr>
      </w:pPr>
    </w:p>
    <w:p w:rsidR="00A54A83" w:rsidRDefault="00A54A83" w:rsidP="00A54A83">
      <w:pPr>
        <w:spacing w:after="0" w:line="240" w:lineRule="auto"/>
        <w:ind w:firstLine="540"/>
        <w:jc w:val="center"/>
        <w:rPr>
          <w:rFonts w:ascii="Times New Roman" w:eastAsia="Times New Roman" w:hAnsi="Times New Roman" w:cs="Times New Roman"/>
          <w:b/>
          <w:sz w:val="24"/>
          <w:szCs w:val="24"/>
          <w:lang w:eastAsia="ru-RU"/>
        </w:rPr>
      </w:pPr>
      <w:r w:rsidRPr="000D4EDE">
        <w:rPr>
          <w:rFonts w:ascii="Times New Roman" w:eastAsia="Times New Roman" w:hAnsi="Times New Roman" w:cs="Times New Roman"/>
          <w:b/>
          <w:sz w:val="24"/>
          <w:szCs w:val="24"/>
          <w:lang w:eastAsia="ru-RU"/>
        </w:rPr>
        <w:t>Удельные нормы потребления воды, тепловой и электроэнергии бюджетными учреждениями</w:t>
      </w:r>
    </w:p>
    <w:p w:rsidR="00FA523B" w:rsidRPr="000D4EDE" w:rsidRDefault="00FA523B" w:rsidP="00A54A83">
      <w:pPr>
        <w:spacing w:after="0" w:line="240" w:lineRule="auto"/>
        <w:ind w:firstLine="540"/>
        <w:jc w:val="center"/>
        <w:rPr>
          <w:rFonts w:ascii="Times New Roman" w:eastAsia="Times New Roman" w:hAnsi="Times New Roman" w:cs="Times New Roman"/>
          <w:b/>
          <w:sz w:val="24"/>
          <w:szCs w:val="24"/>
          <w:lang w:eastAsia="ru-RU"/>
        </w:rPr>
      </w:pPr>
    </w:p>
    <w:p w:rsidR="00FC0EFD" w:rsidRDefault="000B27AD" w:rsidP="00FC0EFD">
      <w:pPr>
        <w:tabs>
          <w:tab w:val="left" w:pos="1575"/>
        </w:tabs>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0EFD" w:rsidRDefault="00FC0EFD" w:rsidP="00FC0EFD">
      <w:pPr>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z w:val="28"/>
          <w:szCs w:val="28"/>
        </w:rPr>
        <w:lastRenderedPageBreak/>
        <w:tab/>
      </w:r>
      <w:r>
        <w:rPr>
          <w:rFonts w:ascii="Times New Roman" w:eastAsia="Times New Roman" w:hAnsi="Times New Roman" w:cs="Times New Roman"/>
          <w:sz w:val="24"/>
          <w:szCs w:val="24"/>
          <w:lang w:eastAsia="ru-RU"/>
        </w:rPr>
        <w:t xml:space="preserve">Удельные нормы потребления электрической энергии самые высокие по Управлению здравоохранения и административным объектам, самые низкие по Управлению образования. </w:t>
      </w:r>
    </w:p>
    <w:p w:rsidR="00FC0EFD" w:rsidRPr="00FC0EFD" w:rsidRDefault="00FC0EFD" w:rsidP="00FC0EFD">
      <w:pPr>
        <w:spacing w:after="0" w:line="240" w:lineRule="auto"/>
        <w:ind w:firstLine="540"/>
        <w:jc w:val="both"/>
        <w:rPr>
          <w:rFonts w:ascii="Times New Roman" w:eastAsia="Times New Roman" w:hAnsi="Times New Roman" w:cs="Times New Roman"/>
          <w:sz w:val="24"/>
          <w:szCs w:val="24"/>
          <w:lang w:eastAsia="ru-RU"/>
        </w:rPr>
      </w:pPr>
    </w:p>
    <w:p w:rsidR="00FC0EFD" w:rsidRPr="00FC0EFD" w:rsidRDefault="00FC0EFD" w:rsidP="00FC0EFD">
      <w:pPr>
        <w:tabs>
          <w:tab w:val="left" w:pos="1575"/>
        </w:tabs>
        <w:jc w:val="center"/>
        <w:rPr>
          <w:rFonts w:ascii="Times New Roman" w:hAnsi="Times New Roman" w:cs="Times New Roman"/>
          <w:sz w:val="24"/>
          <w:szCs w:val="24"/>
        </w:rPr>
      </w:pPr>
      <w:r w:rsidRPr="000A085E">
        <w:rPr>
          <w:rFonts w:ascii="Times New Roman" w:hAnsi="Times New Roman" w:cs="Times New Roman"/>
          <w:bCs/>
          <w:iCs/>
          <w:sz w:val="24"/>
          <w:szCs w:val="24"/>
        </w:rPr>
        <w:t>Данные по фактиче</w:t>
      </w:r>
      <w:r w:rsidR="008E04DD" w:rsidRPr="000A085E">
        <w:rPr>
          <w:rFonts w:ascii="Times New Roman" w:hAnsi="Times New Roman" w:cs="Times New Roman"/>
          <w:bCs/>
          <w:iCs/>
          <w:sz w:val="24"/>
          <w:szCs w:val="24"/>
        </w:rPr>
        <w:t>скому потреблению ТЭР за 2009 г.</w:t>
      </w:r>
    </w:p>
    <w:tbl>
      <w:tblPr>
        <w:tblStyle w:val="3-3"/>
        <w:tblW w:w="10363" w:type="dxa"/>
        <w:tblLook w:val="04A0"/>
      </w:tblPr>
      <w:tblGrid>
        <w:gridCol w:w="2992"/>
        <w:gridCol w:w="1701"/>
        <w:gridCol w:w="1843"/>
        <w:gridCol w:w="1843"/>
        <w:gridCol w:w="1984"/>
      </w:tblGrid>
      <w:tr w:rsidR="008E04DD" w:rsidRPr="00E66098" w:rsidTr="008E04DD">
        <w:trPr>
          <w:cnfStyle w:val="100000000000"/>
          <w:trHeight w:val="315"/>
        </w:trPr>
        <w:tc>
          <w:tcPr>
            <w:cnfStyle w:val="001000000000"/>
            <w:tcW w:w="2992" w:type="dxa"/>
            <w:vMerge w:val="restart"/>
            <w:hideMark/>
          </w:tcPr>
          <w:p w:rsidR="00FC0EFD" w:rsidRPr="00E66098" w:rsidRDefault="00FC0EFD" w:rsidP="00FC0EFD">
            <w:pPr>
              <w:jc w:val="center"/>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Наименование</w:t>
            </w:r>
          </w:p>
        </w:tc>
        <w:tc>
          <w:tcPr>
            <w:tcW w:w="3544" w:type="dxa"/>
            <w:gridSpan w:val="2"/>
            <w:hideMark/>
          </w:tcPr>
          <w:p w:rsidR="00FC0EFD" w:rsidRPr="00E66098" w:rsidRDefault="00FC0EFD" w:rsidP="00FC0EFD">
            <w:pPr>
              <w:jc w:val="center"/>
              <w:cnfStyle w:val="1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Жилфонд</w:t>
            </w:r>
          </w:p>
        </w:tc>
        <w:tc>
          <w:tcPr>
            <w:tcW w:w="3827" w:type="dxa"/>
            <w:gridSpan w:val="2"/>
            <w:hideMark/>
          </w:tcPr>
          <w:p w:rsidR="00FC0EFD" w:rsidRPr="00E66098" w:rsidRDefault="00FC0EFD" w:rsidP="00FC0EFD">
            <w:pPr>
              <w:jc w:val="center"/>
              <w:cnfStyle w:val="1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Бюджет</w:t>
            </w:r>
          </w:p>
        </w:tc>
      </w:tr>
      <w:tr w:rsidR="008E04DD" w:rsidRPr="00E66098" w:rsidTr="008E04DD">
        <w:trPr>
          <w:cnfStyle w:val="000000100000"/>
          <w:trHeight w:val="630"/>
        </w:trPr>
        <w:tc>
          <w:tcPr>
            <w:cnfStyle w:val="001000000000"/>
            <w:tcW w:w="2992" w:type="dxa"/>
            <w:vMerge/>
            <w:hideMark/>
          </w:tcPr>
          <w:p w:rsidR="00FC0EFD" w:rsidRPr="00E66098" w:rsidRDefault="00FC0EFD" w:rsidP="00FC0EFD">
            <w:pPr>
              <w:rPr>
                <w:rFonts w:ascii="Times New Roman" w:eastAsia="Times New Roman" w:hAnsi="Times New Roman" w:cs="Times New Roman"/>
                <w:color w:val="000000"/>
                <w:sz w:val="24"/>
                <w:szCs w:val="24"/>
                <w:lang w:eastAsia="ru-RU"/>
              </w:rPr>
            </w:pPr>
          </w:p>
        </w:tc>
        <w:tc>
          <w:tcPr>
            <w:tcW w:w="1701"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всего</w:t>
            </w:r>
          </w:p>
        </w:tc>
        <w:tc>
          <w:tcPr>
            <w:tcW w:w="1843"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в т.ч. по приборам учета</w:t>
            </w:r>
          </w:p>
        </w:tc>
        <w:tc>
          <w:tcPr>
            <w:tcW w:w="1843"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всего</w:t>
            </w:r>
          </w:p>
        </w:tc>
        <w:tc>
          <w:tcPr>
            <w:tcW w:w="1984"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в т.ч. по приборам учета</w:t>
            </w:r>
          </w:p>
        </w:tc>
      </w:tr>
      <w:tr w:rsidR="008E04DD" w:rsidRPr="00E66098" w:rsidTr="008E04DD">
        <w:trPr>
          <w:trHeight w:val="315"/>
        </w:trPr>
        <w:tc>
          <w:tcPr>
            <w:cnfStyle w:val="001000000000"/>
            <w:tcW w:w="2992" w:type="dxa"/>
            <w:hideMark/>
          </w:tcPr>
          <w:p w:rsidR="00FC0EFD" w:rsidRPr="00E66098" w:rsidRDefault="00FC0EFD" w:rsidP="00FC0EFD">
            <w:pPr>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Электроэнергия (тыс. кВт*ч)</w:t>
            </w:r>
          </w:p>
        </w:tc>
        <w:tc>
          <w:tcPr>
            <w:tcW w:w="1701" w:type="dxa"/>
            <w:hideMark/>
          </w:tcPr>
          <w:p w:rsidR="00FC0EFD" w:rsidRPr="00E66098" w:rsidRDefault="00FC0EFD" w:rsidP="00FC0EFD">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2057,068</w:t>
            </w:r>
          </w:p>
        </w:tc>
        <w:tc>
          <w:tcPr>
            <w:tcW w:w="1843" w:type="dxa"/>
            <w:hideMark/>
          </w:tcPr>
          <w:p w:rsidR="00FC0EFD" w:rsidRPr="00E66098" w:rsidRDefault="00FC0EFD" w:rsidP="00FC0EFD">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2025,388</w:t>
            </w:r>
          </w:p>
        </w:tc>
        <w:tc>
          <w:tcPr>
            <w:tcW w:w="1843" w:type="dxa"/>
            <w:hideMark/>
          </w:tcPr>
          <w:p w:rsidR="00FC0EFD" w:rsidRPr="00E66098" w:rsidRDefault="00FC0EFD" w:rsidP="00FC0EFD">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122,255</w:t>
            </w:r>
          </w:p>
        </w:tc>
        <w:tc>
          <w:tcPr>
            <w:tcW w:w="1984" w:type="dxa"/>
            <w:hideMark/>
          </w:tcPr>
          <w:p w:rsidR="00FC0EFD" w:rsidRPr="00E66098" w:rsidRDefault="00C2281B" w:rsidP="00C2281B">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115</w:t>
            </w:r>
            <w:r w:rsidR="00FC0EFD" w:rsidRPr="00E66098">
              <w:rPr>
                <w:rFonts w:ascii="Times New Roman" w:eastAsia="Times New Roman" w:hAnsi="Times New Roman" w:cs="Times New Roman"/>
                <w:color w:val="000000"/>
                <w:sz w:val="24"/>
                <w:szCs w:val="24"/>
                <w:lang w:eastAsia="ru-RU"/>
              </w:rPr>
              <w:t>,6</w:t>
            </w:r>
            <w:r w:rsidRPr="00E66098">
              <w:rPr>
                <w:rFonts w:ascii="Times New Roman" w:eastAsia="Times New Roman" w:hAnsi="Times New Roman" w:cs="Times New Roman"/>
                <w:color w:val="000000"/>
                <w:sz w:val="24"/>
                <w:szCs w:val="24"/>
                <w:lang w:eastAsia="ru-RU"/>
              </w:rPr>
              <w:t>19</w:t>
            </w:r>
          </w:p>
        </w:tc>
      </w:tr>
      <w:tr w:rsidR="008E04DD" w:rsidRPr="00E66098" w:rsidTr="008E04DD">
        <w:trPr>
          <w:cnfStyle w:val="000000100000"/>
          <w:trHeight w:val="315"/>
        </w:trPr>
        <w:tc>
          <w:tcPr>
            <w:cnfStyle w:val="001000000000"/>
            <w:tcW w:w="2992" w:type="dxa"/>
            <w:hideMark/>
          </w:tcPr>
          <w:p w:rsidR="00FC0EFD" w:rsidRPr="00E66098" w:rsidRDefault="00FC0EFD" w:rsidP="00FC0EFD">
            <w:pPr>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Уд. расход э/энергии (кВт*ч/кв.м)</w:t>
            </w:r>
          </w:p>
        </w:tc>
        <w:tc>
          <w:tcPr>
            <w:tcW w:w="1701"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58,450</w:t>
            </w:r>
          </w:p>
        </w:tc>
        <w:tc>
          <w:tcPr>
            <w:tcW w:w="1843"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58,750</w:t>
            </w:r>
          </w:p>
        </w:tc>
        <w:tc>
          <w:tcPr>
            <w:tcW w:w="1843"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28,527</w:t>
            </w:r>
          </w:p>
        </w:tc>
        <w:tc>
          <w:tcPr>
            <w:tcW w:w="1984" w:type="dxa"/>
            <w:hideMark/>
          </w:tcPr>
          <w:p w:rsidR="00FC0EFD" w:rsidRPr="00E66098" w:rsidRDefault="002306F7"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26,979</w:t>
            </w:r>
          </w:p>
        </w:tc>
      </w:tr>
      <w:tr w:rsidR="008E04DD" w:rsidRPr="00E66098" w:rsidTr="008E04DD">
        <w:trPr>
          <w:trHeight w:val="315"/>
        </w:trPr>
        <w:tc>
          <w:tcPr>
            <w:cnfStyle w:val="001000000000"/>
            <w:tcW w:w="2992" w:type="dxa"/>
            <w:hideMark/>
          </w:tcPr>
          <w:p w:rsidR="00FC0EFD" w:rsidRPr="00E66098" w:rsidRDefault="00FC0EFD" w:rsidP="00FC0EFD">
            <w:pPr>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Тепловая энергия (тыс. Гкал)</w:t>
            </w:r>
          </w:p>
        </w:tc>
        <w:tc>
          <w:tcPr>
            <w:tcW w:w="1701" w:type="dxa"/>
            <w:hideMark/>
          </w:tcPr>
          <w:p w:rsidR="00FC0EFD" w:rsidRPr="00E66098" w:rsidRDefault="00FC0EFD" w:rsidP="00FC0EFD">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19,237</w:t>
            </w:r>
          </w:p>
        </w:tc>
        <w:tc>
          <w:tcPr>
            <w:tcW w:w="1843" w:type="dxa"/>
            <w:hideMark/>
          </w:tcPr>
          <w:p w:rsidR="00FC0EFD" w:rsidRPr="00E66098" w:rsidRDefault="00FC0EFD" w:rsidP="00FC0EFD">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0,000</w:t>
            </w:r>
          </w:p>
        </w:tc>
        <w:tc>
          <w:tcPr>
            <w:tcW w:w="1843" w:type="dxa"/>
            <w:hideMark/>
          </w:tcPr>
          <w:p w:rsidR="00FC0EFD" w:rsidRPr="00E66098" w:rsidRDefault="00FC0EFD" w:rsidP="00FC0EFD">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1,632</w:t>
            </w:r>
          </w:p>
        </w:tc>
        <w:tc>
          <w:tcPr>
            <w:tcW w:w="1984" w:type="dxa"/>
            <w:hideMark/>
          </w:tcPr>
          <w:p w:rsidR="00FC0EFD" w:rsidRPr="00E66098" w:rsidRDefault="000A085E" w:rsidP="000A085E">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1,331</w:t>
            </w:r>
          </w:p>
        </w:tc>
      </w:tr>
      <w:tr w:rsidR="008E04DD" w:rsidRPr="00E66098" w:rsidTr="008E04DD">
        <w:trPr>
          <w:cnfStyle w:val="000000100000"/>
          <w:trHeight w:val="315"/>
        </w:trPr>
        <w:tc>
          <w:tcPr>
            <w:cnfStyle w:val="001000000000"/>
            <w:tcW w:w="2992" w:type="dxa"/>
            <w:hideMark/>
          </w:tcPr>
          <w:p w:rsidR="00FC0EFD" w:rsidRPr="00E66098" w:rsidRDefault="00FC0EFD" w:rsidP="00FC0EFD">
            <w:pPr>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Уд. расход т/энергии (Гкал/кв.м)</w:t>
            </w:r>
          </w:p>
        </w:tc>
        <w:tc>
          <w:tcPr>
            <w:tcW w:w="1701"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0,547</w:t>
            </w:r>
          </w:p>
        </w:tc>
        <w:tc>
          <w:tcPr>
            <w:tcW w:w="1843"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0,000</w:t>
            </w:r>
          </w:p>
        </w:tc>
        <w:tc>
          <w:tcPr>
            <w:tcW w:w="1843"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0,381</w:t>
            </w:r>
          </w:p>
        </w:tc>
        <w:tc>
          <w:tcPr>
            <w:tcW w:w="1984" w:type="dxa"/>
            <w:hideMark/>
          </w:tcPr>
          <w:p w:rsidR="00FC0EFD" w:rsidRPr="00E66098" w:rsidRDefault="00FC0EFD" w:rsidP="000A085E">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0,3</w:t>
            </w:r>
            <w:r w:rsidR="000A085E" w:rsidRPr="00E66098">
              <w:rPr>
                <w:rFonts w:ascii="Times New Roman" w:eastAsia="Times New Roman" w:hAnsi="Times New Roman" w:cs="Times New Roman"/>
                <w:color w:val="000000"/>
                <w:sz w:val="24"/>
                <w:szCs w:val="24"/>
                <w:lang w:eastAsia="ru-RU"/>
              </w:rPr>
              <w:t>11</w:t>
            </w:r>
          </w:p>
        </w:tc>
      </w:tr>
      <w:tr w:rsidR="008E04DD" w:rsidRPr="00E66098" w:rsidTr="008E04DD">
        <w:trPr>
          <w:trHeight w:val="315"/>
        </w:trPr>
        <w:tc>
          <w:tcPr>
            <w:cnfStyle w:val="001000000000"/>
            <w:tcW w:w="2992" w:type="dxa"/>
            <w:hideMark/>
          </w:tcPr>
          <w:p w:rsidR="00FC0EFD" w:rsidRPr="00E66098" w:rsidRDefault="00FC0EFD" w:rsidP="00FC0EFD">
            <w:pPr>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ХВС (тыс.куб.м)</w:t>
            </w:r>
          </w:p>
        </w:tc>
        <w:tc>
          <w:tcPr>
            <w:tcW w:w="1701" w:type="dxa"/>
            <w:hideMark/>
          </w:tcPr>
          <w:p w:rsidR="00FC0EFD" w:rsidRPr="00E66098" w:rsidRDefault="00FC0EFD" w:rsidP="00FC0EFD">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132,787</w:t>
            </w:r>
          </w:p>
        </w:tc>
        <w:tc>
          <w:tcPr>
            <w:tcW w:w="1843" w:type="dxa"/>
            <w:hideMark/>
          </w:tcPr>
          <w:p w:rsidR="00FC0EFD" w:rsidRPr="00E66098" w:rsidRDefault="00FC0EFD" w:rsidP="00FC0EFD">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0,000</w:t>
            </w:r>
          </w:p>
        </w:tc>
        <w:tc>
          <w:tcPr>
            <w:tcW w:w="1843" w:type="dxa"/>
            <w:hideMark/>
          </w:tcPr>
          <w:p w:rsidR="00FC0EFD" w:rsidRPr="00E66098" w:rsidRDefault="00FC0EFD" w:rsidP="00FB3836">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1,88</w:t>
            </w:r>
            <w:r w:rsidR="00FB3836" w:rsidRPr="00E66098">
              <w:rPr>
                <w:rFonts w:ascii="Times New Roman" w:eastAsia="Times New Roman" w:hAnsi="Times New Roman" w:cs="Times New Roman"/>
                <w:color w:val="000000"/>
                <w:sz w:val="24"/>
                <w:szCs w:val="24"/>
                <w:lang w:eastAsia="ru-RU"/>
              </w:rPr>
              <w:t>8</w:t>
            </w:r>
          </w:p>
        </w:tc>
        <w:tc>
          <w:tcPr>
            <w:tcW w:w="1984" w:type="dxa"/>
            <w:hideMark/>
          </w:tcPr>
          <w:p w:rsidR="00FC0EFD" w:rsidRPr="00E66098" w:rsidRDefault="00FC0EFD" w:rsidP="000A085E">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w:t>
            </w:r>
            <w:r w:rsidR="000A085E" w:rsidRPr="00E66098">
              <w:rPr>
                <w:rFonts w:ascii="Times New Roman" w:eastAsia="Times New Roman" w:hAnsi="Times New Roman" w:cs="Times New Roman"/>
                <w:color w:val="000000"/>
                <w:sz w:val="24"/>
                <w:szCs w:val="24"/>
                <w:lang w:eastAsia="ru-RU"/>
              </w:rPr>
              <w:t>466</w:t>
            </w:r>
          </w:p>
        </w:tc>
      </w:tr>
      <w:tr w:rsidR="008E04DD" w:rsidRPr="00E66098" w:rsidTr="008E04DD">
        <w:trPr>
          <w:cnfStyle w:val="000000100000"/>
          <w:trHeight w:val="315"/>
        </w:trPr>
        <w:tc>
          <w:tcPr>
            <w:cnfStyle w:val="001000000000"/>
            <w:tcW w:w="2992" w:type="dxa"/>
            <w:hideMark/>
          </w:tcPr>
          <w:p w:rsidR="00FC0EFD" w:rsidRPr="00E66098" w:rsidRDefault="00FC0EFD" w:rsidP="00FC0EFD">
            <w:pPr>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Уд.расход ХВС *</w:t>
            </w:r>
          </w:p>
        </w:tc>
        <w:tc>
          <w:tcPr>
            <w:tcW w:w="1701"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3,773</w:t>
            </w:r>
          </w:p>
        </w:tc>
        <w:tc>
          <w:tcPr>
            <w:tcW w:w="1843"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0,000</w:t>
            </w:r>
          </w:p>
        </w:tc>
        <w:tc>
          <w:tcPr>
            <w:tcW w:w="1843"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0,159</w:t>
            </w:r>
          </w:p>
        </w:tc>
        <w:tc>
          <w:tcPr>
            <w:tcW w:w="1984" w:type="dxa"/>
            <w:hideMark/>
          </w:tcPr>
          <w:p w:rsidR="00FC0EFD" w:rsidRPr="00E66098" w:rsidRDefault="00FC0EFD" w:rsidP="000A085E">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0,0</w:t>
            </w:r>
            <w:r w:rsidR="000A085E" w:rsidRPr="00E66098">
              <w:rPr>
                <w:rFonts w:ascii="Times New Roman" w:eastAsia="Times New Roman" w:hAnsi="Times New Roman" w:cs="Times New Roman"/>
                <w:color w:val="000000"/>
                <w:sz w:val="24"/>
                <w:szCs w:val="24"/>
                <w:lang w:eastAsia="ru-RU"/>
              </w:rPr>
              <w:t>39</w:t>
            </w:r>
          </w:p>
        </w:tc>
      </w:tr>
      <w:tr w:rsidR="008E04DD" w:rsidRPr="00E66098" w:rsidTr="008E04DD">
        <w:trPr>
          <w:trHeight w:val="315"/>
        </w:trPr>
        <w:tc>
          <w:tcPr>
            <w:cnfStyle w:val="001000000000"/>
            <w:tcW w:w="2992" w:type="dxa"/>
            <w:hideMark/>
          </w:tcPr>
          <w:p w:rsidR="00FC0EFD" w:rsidRPr="00E66098" w:rsidRDefault="00FC0EFD" w:rsidP="00FC0EFD">
            <w:pPr>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ГВС (тыс.куб.м)</w:t>
            </w:r>
          </w:p>
        </w:tc>
        <w:tc>
          <w:tcPr>
            <w:tcW w:w="1701" w:type="dxa"/>
            <w:hideMark/>
          </w:tcPr>
          <w:p w:rsidR="00FC0EFD" w:rsidRPr="00E66098" w:rsidRDefault="00FC0EFD" w:rsidP="00FC0EFD">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0,000</w:t>
            </w:r>
          </w:p>
        </w:tc>
        <w:tc>
          <w:tcPr>
            <w:tcW w:w="1843" w:type="dxa"/>
            <w:hideMark/>
          </w:tcPr>
          <w:p w:rsidR="00FC0EFD" w:rsidRPr="00E66098" w:rsidRDefault="00FC0EFD" w:rsidP="00FC0EFD">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0,000</w:t>
            </w:r>
          </w:p>
        </w:tc>
        <w:tc>
          <w:tcPr>
            <w:tcW w:w="1843" w:type="dxa"/>
            <w:hideMark/>
          </w:tcPr>
          <w:p w:rsidR="00FC0EFD" w:rsidRPr="00E66098" w:rsidRDefault="009825F8" w:rsidP="00FC0EFD">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0,000</w:t>
            </w:r>
          </w:p>
        </w:tc>
        <w:tc>
          <w:tcPr>
            <w:tcW w:w="1984" w:type="dxa"/>
            <w:hideMark/>
          </w:tcPr>
          <w:p w:rsidR="00FC0EFD" w:rsidRPr="00E66098" w:rsidRDefault="00FC0EFD" w:rsidP="00FC0EFD">
            <w:pPr>
              <w:jc w:val="center"/>
              <w:cnfStyle w:val="0000000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0,000</w:t>
            </w:r>
          </w:p>
        </w:tc>
      </w:tr>
      <w:tr w:rsidR="008E04DD" w:rsidRPr="00FC0EFD" w:rsidTr="008E04DD">
        <w:trPr>
          <w:cnfStyle w:val="000000100000"/>
          <w:trHeight w:val="315"/>
        </w:trPr>
        <w:tc>
          <w:tcPr>
            <w:cnfStyle w:val="001000000000"/>
            <w:tcW w:w="2992" w:type="dxa"/>
            <w:hideMark/>
          </w:tcPr>
          <w:p w:rsidR="00FC0EFD" w:rsidRPr="00E66098" w:rsidRDefault="00FC0EFD" w:rsidP="00FC0EFD">
            <w:pPr>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Уд.расход ГВС*</w:t>
            </w:r>
          </w:p>
        </w:tc>
        <w:tc>
          <w:tcPr>
            <w:tcW w:w="1701"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0,000</w:t>
            </w:r>
          </w:p>
        </w:tc>
        <w:tc>
          <w:tcPr>
            <w:tcW w:w="1843"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0,000</w:t>
            </w:r>
          </w:p>
        </w:tc>
        <w:tc>
          <w:tcPr>
            <w:tcW w:w="1843" w:type="dxa"/>
            <w:hideMark/>
          </w:tcPr>
          <w:p w:rsidR="00FC0EFD" w:rsidRPr="00E66098" w:rsidRDefault="00FC0EFD" w:rsidP="009825F8">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w:t>
            </w:r>
            <w:r w:rsidR="009825F8" w:rsidRPr="00E66098">
              <w:rPr>
                <w:rFonts w:ascii="Times New Roman" w:eastAsia="Times New Roman" w:hAnsi="Times New Roman" w:cs="Times New Roman"/>
                <w:color w:val="000000"/>
                <w:sz w:val="24"/>
                <w:szCs w:val="24"/>
                <w:lang w:eastAsia="ru-RU"/>
              </w:rPr>
              <w:t>000</w:t>
            </w:r>
          </w:p>
        </w:tc>
        <w:tc>
          <w:tcPr>
            <w:tcW w:w="1984" w:type="dxa"/>
            <w:hideMark/>
          </w:tcPr>
          <w:p w:rsidR="00FC0EFD" w:rsidRPr="00E66098" w:rsidRDefault="00FC0EFD" w:rsidP="00FC0EFD">
            <w:pPr>
              <w:jc w:val="center"/>
              <w:cnfStyle w:val="000000100000"/>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0,000</w:t>
            </w:r>
          </w:p>
        </w:tc>
      </w:tr>
    </w:tbl>
    <w:p w:rsidR="00F0349C" w:rsidRDefault="00F0349C" w:rsidP="008E04DD">
      <w:pPr>
        <w:tabs>
          <w:tab w:val="left" w:pos="1575"/>
        </w:tabs>
        <w:rPr>
          <w:rFonts w:ascii="Times New Roman" w:hAnsi="Times New Roman" w:cs="Times New Roman"/>
          <w:sz w:val="24"/>
          <w:szCs w:val="24"/>
        </w:rPr>
      </w:pPr>
    </w:p>
    <w:p w:rsidR="008E04DD" w:rsidRDefault="008E04DD" w:rsidP="008E04DD">
      <w:pPr>
        <w:tabs>
          <w:tab w:val="left" w:pos="1575"/>
        </w:tabs>
        <w:spacing w:after="0"/>
        <w:ind w:firstLine="709"/>
        <w:jc w:val="both"/>
        <w:rPr>
          <w:rFonts w:ascii="Times New Roman" w:eastAsia="Times New Roman" w:hAnsi="Times New Roman" w:cs="Times New Roman"/>
          <w:color w:val="000000"/>
          <w:sz w:val="24"/>
          <w:szCs w:val="24"/>
          <w:lang w:eastAsia="ru-RU"/>
        </w:rPr>
      </w:pPr>
      <w:r w:rsidRPr="008E04DD">
        <w:rPr>
          <w:rFonts w:ascii="Times New Roman" w:eastAsia="Times New Roman" w:hAnsi="Times New Roman" w:cs="Times New Roman"/>
          <w:color w:val="000000"/>
          <w:sz w:val="24"/>
          <w:szCs w:val="24"/>
          <w:lang w:eastAsia="ru-RU"/>
        </w:rPr>
        <w:t>*уд. расход ХВС и ГВС для жилфонда в куб.м/кв.м, для бюджетной сферы в куб.м воды/куб.м.</w:t>
      </w:r>
    </w:p>
    <w:p w:rsidR="00C35133" w:rsidRDefault="00C35133" w:rsidP="008E04DD">
      <w:pPr>
        <w:spacing w:after="0" w:line="240" w:lineRule="auto"/>
        <w:ind w:firstLine="540"/>
        <w:jc w:val="center"/>
        <w:rPr>
          <w:rFonts w:ascii="Times New Roman" w:eastAsia="Times New Roman" w:hAnsi="Times New Roman" w:cs="Times New Roman"/>
          <w:b/>
          <w:sz w:val="24"/>
          <w:szCs w:val="24"/>
          <w:lang w:eastAsia="ru-RU"/>
        </w:rPr>
      </w:pPr>
    </w:p>
    <w:p w:rsidR="008E04DD" w:rsidRPr="000D4EDE" w:rsidRDefault="008E04DD" w:rsidP="008E04DD">
      <w:pPr>
        <w:spacing w:after="0" w:line="240" w:lineRule="auto"/>
        <w:ind w:firstLine="540"/>
        <w:jc w:val="center"/>
        <w:rPr>
          <w:rFonts w:ascii="Times New Roman" w:eastAsia="Times New Roman" w:hAnsi="Times New Roman" w:cs="Times New Roman"/>
          <w:b/>
          <w:sz w:val="24"/>
          <w:szCs w:val="24"/>
          <w:lang w:eastAsia="ru-RU"/>
        </w:rPr>
      </w:pPr>
      <w:r w:rsidRPr="000D4EDE">
        <w:rPr>
          <w:rFonts w:ascii="Times New Roman" w:eastAsia="Times New Roman" w:hAnsi="Times New Roman" w:cs="Times New Roman"/>
          <w:b/>
          <w:sz w:val="24"/>
          <w:szCs w:val="24"/>
          <w:lang w:eastAsia="ru-RU"/>
        </w:rPr>
        <w:t>Оснащенность объектов бюджетной сферы приборами учета энергоресурсов.</w:t>
      </w:r>
    </w:p>
    <w:p w:rsidR="008E04DD" w:rsidRDefault="008E04DD" w:rsidP="008E04DD">
      <w:pPr>
        <w:spacing w:after="0" w:line="240" w:lineRule="auto"/>
        <w:ind w:firstLine="540"/>
        <w:jc w:val="center"/>
        <w:rPr>
          <w:rFonts w:ascii="Times New Roman" w:eastAsia="Times New Roman" w:hAnsi="Times New Roman" w:cs="Times New Roman"/>
          <w:b/>
          <w:lang w:eastAsia="ru-RU"/>
        </w:rPr>
      </w:pPr>
    </w:p>
    <w:p w:rsidR="00F1540C" w:rsidRDefault="00C35133" w:rsidP="00C35133">
      <w:pPr>
        <w:tabs>
          <w:tab w:val="left" w:pos="3918"/>
        </w:tabs>
        <w:spacing w:after="0" w:line="240" w:lineRule="auto"/>
        <w:ind w:firstLine="540"/>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ab/>
      </w:r>
      <w:r w:rsidR="00F1540C">
        <w:rPr>
          <w:rFonts w:ascii="Times New Roman" w:eastAsia="Times New Roman" w:hAnsi="Times New Roman" w:cs="Times New Roman"/>
          <w:b/>
          <w:sz w:val="24"/>
          <w:szCs w:val="24"/>
          <w:lang w:eastAsia="ru-RU"/>
        </w:rPr>
        <w:t>Коммунальная инфраструктура</w:t>
      </w:r>
    </w:p>
    <w:p w:rsidR="00EA2BFB" w:rsidRDefault="00EA2BFB" w:rsidP="00C35133">
      <w:pPr>
        <w:tabs>
          <w:tab w:val="left" w:pos="3918"/>
        </w:tabs>
        <w:spacing w:after="0" w:line="240" w:lineRule="auto"/>
        <w:ind w:firstLine="540"/>
        <w:rPr>
          <w:rFonts w:ascii="Times New Roman" w:eastAsia="Times New Roman" w:hAnsi="Times New Roman" w:cs="Times New Roman"/>
          <w:b/>
          <w:sz w:val="24"/>
          <w:szCs w:val="24"/>
          <w:lang w:eastAsia="ru-RU"/>
        </w:rPr>
      </w:pPr>
    </w:p>
    <w:p w:rsidR="00CC6CF2" w:rsidRPr="009C43E2" w:rsidRDefault="00CC6CF2" w:rsidP="00CC6CF2">
      <w:pPr>
        <w:spacing w:after="0" w:line="240" w:lineRule="auto"/>
        <w:ind w:firstLine="709"/>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 xml:space="preserve">Жилищно-коммунальное хозяйство (далее </w:t>
      </w:r>
      <w:r w:rsidRPr="009C43E2">
        <w:rPr>
          <w:rFonts w:ascii="Times New Roman" w:hAnsi="Times New Roman" w:cs="Times New Roman"/>
          <w:sz w:val="24"/>
          <w:szCs w:val="24"/>
        </w:rPr>
        <w:t xml:space="preserve">– </w:t>
      </w:r>
      <w:r w:rsidRPr="009C43E2">
        <w:rPr>
          <w:rFonts w:ascii="Times New Roman" w:eastAsia="Times New Roman" w:hAnsi="Times New Roman" w:cs="Times New Roman"/>
          <w:sz w:val="24"/>
          <w:szCs w:val="24"/>
          <w:lang w:eastAsia="ru-RU"/>
        </w:rPr>
        <w:t xml:space="preserve">ЖКХ) является одной из жизнеобеспечивающих отраслей экономики. Климатические особенности Республики Саха (Якутия) требуют повышенной надежности и работоспособности инженерных систем жизнедеятельности. Длительность отопительного периода в районе составляет </w:t>
      </w:r>
      <w:r w:rsidRPr="009C43E2">
        <w:rPr>
          <w:rFonts w:ascii="Times New Roman" w:hAnsi="Times New Roman" w:cs="Times New Roman"/>
          <w:sz w:val="24"/>
          <w:szCs w:val="24"/>
        </w:rPr>
        <w:t xml:space="preserve">– </w:t>
      </w:r>
      <w:r w:rsidRPr="009C43E2">
        <w:rPr>
          <w:rFonts w:ascii="Times New Roman" w:eastAsia="Times New Roman" w:hAnsi="Times New Roman" w:cs="Times New Roman"/>
          <w:sz w:val="24"/>
          <w:szCs w:val="24"/>
          <w:lang w:eastAsia="ru-RU"/>
        </w:rPr>
        <w:t xml:space="preserve">267 дней. </w:t>
      </w:r>
    </w:p>
    <w:p w:rsidR="00F1540C" w:rsidRDefault="00F1540C" w:rsidP="00F1540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Единственным поставщиком тепловой энергии на территории МО «Поселок Алмазный»</w:t>
      </w:r>
      <w:r w:rsidR="00463B4B">
        <w:rPr>
          <w:rFonts w:ascii="Times New Roman" w:eastAsia="Times New Roman" w:hAnsi="Times New Roman" w:cs="Times New Roman"/>
          <w:sz w:val="24"/>
          <w:szCs w:val="24"/>
          <w:lang w:eastAsia="ru-RU"/>
        </w:rPr>
        <w:t xml:space="preserve"> является Предприятие тепло-водоснабжения</w:t>
      </w:r>
      <w:r>
        <w:rPr>
          <w:rFonts w:ascii="Times New Roman" w:eastAsia="Times New Roman" w:hAnsi="Times New Roman" w:cs="Times New Roman"/>
          <w:sz w:val="24"/>
          <w:szCs w:val="24"/>
          <w:lang w:eastAsia="ru-RU"/>
        </w:rPr>
        <w:t xml:space="preserve"> АК «АЛРОСА» (ОАО)</w:t>
      </w:r>
      <w:r w:rsidR="00B360EF">
        <w:rPr>
          <w:rFonts w:ascii="Times New Roman" w:eastAsia="Times New Roman" w:hAnsi="Times New Roman" w:cs="Times New Roman"/>
          <w:sz w:val="24"/>
          <w:szCs w:val="24"/>
          <w:lang w:eastAsia="ru-RU"/>
        </w:rPr>
        <w:t>, поставщиком э</w:t>
      </w:r>
      <w:r w:rsidR="00FB3836">
        <w:rPr>
          <w:rFonts w:ascii="Times New Roman" w:eastAsia="Times New Roman" w:hAnsi="Times New Roman" w:cs="Times New Roman"/>
          <w:sz w:val="24"/>
          <w:szCs w:val="24"/>
          <w:lang w:eastAsia="ru-RU"/>
        </w:rPr>
        <w:t>л</w:t>
      </w:r>
      <w:r w:rsidR="00B360EF">
        <w:rPr>
          <w:rFonts w:ascii="Times New Roman" w:eastAsia="Times New Roman" w:hAnsi="Times New Roman" w:cs="Times New Roman"/>
          <w:sz w:val="24"/>
          <w:szCs w:val="24"/>
          <w:lang w:eastAsia="ru-RU"/>
        </w:rPr>
        <w:t xml:space="preserve">ектроэнергии является </w:t>
      </w:r>
      <w:r w:rsidR="00B360EF" w:rsidRPr="009C43E2">
        <w:rPr>
          <w:rFonts w:ascii="Times New Roman" w:eastAsia="Times New Roman" w:hAnsi="Times New Roman" w:cs="Times New Roman"/>
          <w:sz w:val="24"/>
          <w:szCs w:val="24"/>
          <w:lang w:eastAsia="ru-RU"/>
        </w:rPr>
        <w:t>ОАО АК «Якутскэнерго»</w:t>
      </w:r>
      <w:r w:rsidR="00B360EF">
        <w:rPr>
          <w:rFonts w:ascii="Times New Roman" w:eastAsia="Times New Roman" w:hAnsi="Times New Roman" w:cs="Times New Roman"/>
          <w:sz w:val="24"/>
          <w:szCs w:val="24"/>
          <w:lang w:eastAsia="ru-RU"/>
        </w:rPr>
        <w:t xml:space="preserve">. </w:t>
      </w:r>
      <w:r w:rsidR="00463B4B">
        <w:rPr>
          <w:rFonts w:ascii="Times New Roman" w:eastAsia="Times New Roman" w:hAnsi="Times New Roman" w:cs="Times New Roman"/>
          <w:sz w:val="24"/>
          <w:szCs w:val="24"/>
          <w:lang w:eastAsia="ru-RU"/>
        </w:rPr>
        <w:t xml:space="preserve"> В ведение ПТВС находится ПАКУ (передвижная автоматическая котельная установка), которая работает на сырой нефти. На ПАКУ установлены</w:t>
      </w:r>
      <w:r w:rsidR="00463B4B" w:rsidRPr="00463B4B">
        <w:rPr>
          <w:rFonts w:ascii="Times New Roman" w:eastAsia="Times New Roman" w:hAnsi="Times New Roman" w:cs="Times New Roman"/>
          <w:sz w:val="24"/>
          <w:szCs w:val="24"/>
          <w:lang w:eastAsia="ru-RU"/>
        </w:rPr>
        <w:t>10</w:t>
      </w:r>
      <w:r w:rsidR="00463B4B">
        <w:rPr>
          <w:rFonts w:ascii="Times New Roman" w:eastAsia="Times New Roman" w:hAnsi="Times New Roman" w:cs="Times New Roman"/>
          <w:sz w:val="24"/>
          <w:szCs w:val="24"/>
          <w:lang w:eastAsia="ru-RU"/>
        </w:rPr>
        <w:t xml:space="preserve"> котлов</w:t>
      </w:r>
      <w:r w:rsidR="00463B4B" w:rsidRPr="00463B4B">
        <w:rPr>
          <w:rFonts w:ascii="Times New Roman" w:eastAsia="Times New Roman" w:hAnsi="Times New Roman" w:cs="Times New Roman"/>
          <w:sz w:val="24"/>
          <w:szCs w:val="24"/>
          <w:lang w:eastAsia="ru-RU"/>
        </w:rPr>
        <w:t xml:space="preserve"> КСВ-1.86 ЛЖ ВК21</w:t>
      </w:r>
      <w:r w:rsidR="00463B4B">
        <w:rPr>
          <w:rFonts w:ascii="Times New Roman" w:eastAsia="Times New Roman" w:hAnsi="Times New Roman" w:cs="Times New Roman"/>
          <w:sz w:val="24"/>
          <w:szCs w:val="24"/>
          <w:lang w:eastAsia="ru-RU"/>
        </w:rPr>
        <w:t xml:space="preserve"> с КПД равное 0,9. Мощнос</w:t>
      </w:r>
      <w:r w:rsidR="00B12DF6">
        <w:rPr>
          <w:rFonts w:ascii="Times New Roman" w:eastAsia="Times New Roman" w:hAnsi="Times New Roman" w:cs="Times New Roman"/>
          <w:sz w:val="24"/>
          <w:szCs w:val="24"/>
          <w:lang w:eastAsia="ru-RU"/>
        </w:rPr>
        <w:t xml:space="preserve">ть котельной составляет 16 Гкал/ч. </w:t>
      </w:r>
    </w:p>
    <w:p w:rsidR="00B12DF6" w:rsidRDefault="00B12DF6" w:rsidP="00F1540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сети, а также сети холодного водоснабжения выполнены в надземной прокладке. Общая протяженность тепловых сетей</w:t>
      </w:r>
      <w:r w:rsidR="00594815">
        <w:rPr>
          <w:rFonts w:ascii="Times New Roman" w:eastAsia="Times New Roman" w:hAnsi="Times New Roman" w:cs="Times New Roman"/>
          <w:sz w:val="24"/>
          <w:szCs w:val="24"/>
          <w:lang w:eastAsia="ru-RU"/>
        </w:rPr>
        <w:t xml:space="preserve"> в 2-х трубном исполнении8</w:t>
      </w:r>
      <w:r>
        <w:rPr>
          <w:rFonts w:ascii="Times New Roman" w:eastAsia="Times New Roman" w:hAnsi="Times New Roman" w:cs="Times New Roman"/>
          <w:sz w:val="24"/>
          <w:szCs w:val="24"/>
          <w:lang w:eastAsia="ru-RU"/>
        </w:rPr>
        <w:t>,</w:t>
      </w:r>
      <w:r w:rsidR="00594815">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 xml:space="preserve"> км, из них магистральных 1,922 км.</w:t>
      </w:r>
    </w:p>
    <w:p w:rsidR="003927C6" w:rsidRDefault="003927C6" w:rsidP="00F1540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Горячее водоснабжение отсутствует.</w:t>
      </w:r>
    </w:p>
    <w:p w:rsidR="00EA2BFB" w:rsidRDefault="00EA2BFB" w:rsidP="00F1540C">
      <w:pPr>
        <w:spacing w:after="0" w:line="240" w:lineRule="auto"/>
        <w:ind w:firstLine="540"/>
        <w:jc w:val="both"/>
        <w:rPr>
          <w:rFonts w:ascii="Times New Roman" w:eastAsia="Times New Roman" w:hAnsi="Times New Roman" w:cs="Times New Roman"/>
          <w:sz w:val="24"/>
          <w:szCs w:val="24"/>
          <w:lang w:eastAsia="ru-RU"/>
        </w:rPr>
      </w:pPr>
    </w:p>
    <w:p w:rsidR="00EA2BFB" w:rsidRDefault="00EA2BFB" w:rsidP="00F1540C">
      <w:pPr>
        <w:spacing w:after="0" w:line="240" w:lineRule="auto"/>
        <w:ind w:firstLine="540"/>
        <w:jc w:val="both"/>
        <w:rPr>
          <w:rFonts w:ascii="Times New Roman" w:eastAsia="Times New Roman" w:hAnsi="Times New Roman" w:cs="Times New Roman"/>
          <w:sz w:val="24"/>
          <w:szCs w:val="24"/>
          <w:lang w:eastAsia="ru-RU"/>
        </w:rPr>
      </w:pPr>
    </w:p>
    <w:p w:rsidR="00EA2BFB" w:rsidRDefault="00EA2BFB" w:rsidP="00F1540C">
      <w:pPr>
        <w:spacing w:after="0" w:line="240" w:lineRule="auto"/>
        <w:ind w:firstLine="540"/>
        <w:jc w:val="both"/>
        <w:rPr>
          <w:rFonts w:ascii="Times New Roman" w:eastAsia="Times New Roman" w:hAnsi="Times New Roman" w:cs="Times New Roman"/>
          <w:sz w:val="24"/>
          <w:szCs w:val="24"/>
          <w:lang w:eastAsia="ru-RU"/>
        </w:rPr>
      </w:pPr>
    </w:p>
    <w:p w:rsidR="00EA2BFB" w:rsidRDefault="00EA2BFB" w:rsidP="00F1540C">
      <w:pPr>
        <w:spacing w:after="0" w:line="240" w:lineRule="auto"/>
        <w:ind w:firstLine="540"/>
        <w:jc w:val="both"/>
        <w:rPr>
          <w:rFonts w:ascii="Times New Roman" w:eastAsia="Times New Roman" w:hAnsi="Times New Roman" w:cs="Times New Roman"/>
          <w:sz w:val="24"/>
          <w:szCs w:val="24"/>
          <w:lang w:eastAsia="ru-RU"/>
        </w:rPr>
      </w:pPr>
    </w:p>
    <w:p w:rsidR="00754010" w:rsidRPr="00F1540C" w:rsidRDefault="00754010" w:rsidP="00F1540C">
      <w:pPr>
        <w:spacing w:after="0" w:line="240" w:lineRule="auto"/>
        <w:ind w:firstLine="540"/>
        <w:jc w:val="both"/>
        <w:rPr>
          <w:rFonts w:ascii="Times New Roman" w:eastAsia="Times New Roman" w:hAnsi="Times New Roman" w:cs="Times New Roman"/>
          <w:sz w:val="24"/>
          <w:szCs w:val="24"/>
          <w:lang w:eastAsia="ru-RU"/>
        </w:rPr>
      </w:pPr>
    </w:p>
    <w:tbl>
      <w:tblPr>
        <w:tblStyle w:val="3-3"/>
        <w:tblW w:w="11057" w:type="dxa"/>
        <w:tblInd w:w="-459" w:type="dxa"/>
        <w:tblLayout w:type="fixed"/>
        <w:tblLook w:val="04A0"/>
      </w:tblPr>
      <w:tblGrid>
        <w:gridCol w:w="1580"/>
        <w:gridCol w:w="1397"/>
        <w:gridCol w:w="1276"/>
        <w:gridCol w:w="851"/>
        <w:gridCol w:w="1375"/>
        <w:gridCol w:w="830"/>
        <w:gridCol w:w="1071"/>
        <w:gridCol w:w="1259"/>
        <w:gridCol w:w="1418"/>
      </w:tblGrid>
      <w:tr w:rsidR="00754010" w:rsidRPr="00754010" w:rsidTr="00593B5B">
        <w:trPr>
          <w:cnfStyle w:val="100000000000"/>
          <w:trHeight w:val="315"/>
        </w:trPr>
        <w:tc>
          <w:tcPr>
            <w:cnfStyle w:val="001000000000"/>
            <w:tcW w:w="1580" w:type="dxa"/>
            <w:tcBorders>
              <w:bottom w:val="single" w:sz="8" w:space="0" w:color="FFFFFF" w:themeColor="background1"/>
            </w:tcBorders>
            <w:shd w:val="clear" w:color="auto" w:fill="548DD4" w:themeFill="text2" w:themeFillTint="99"/>
          </w:tcPr>
          <w:p w:rsidR="004B46DC" w:rsidRPr="00754010" w:rsidRDefault="004B46DC" w:rsidP="003B1306">
            <w:pPr>
              <w:jc w:val="center"/>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Населенный</w:t>
            </w:r>
          </w:p>
          <w:p w:rsidR="004B46DC" w:rsidRPr="00754010" w:rsidRDefault="004B46DC" w:rsidP="003B1306">
            <w:pPr>
              <w:jc w:val="center"/>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пункт</w:t>
            </w:r>
          </w:p>
        </w:tc>
        <w:tc>
          <w:tcPr>
            <w:tcW w:w="1397" w:type="dxa"/>
            <w:tcBorders>
              <w:bottom w:val="single" w:sz="8" w:space="0" w:color="FFFFFF" w:themeColor="background1"/>
            </w:tcBorders>
            <w:shd w:val="clear" w:color="auto" w:fill="548DD4" w:themeFill="text2" w:themeFillTint="99"/>
          </w:tcPr>
          <w:p w:rsidR="004B46DC" w:rsidRPr="00754010" w:rsidRDefault="004B46DC" w:rsidP="003B1306">
            <w:pPr>
              <w:jc w:val="center"/>
              <w:cnfStyle w:val="100000000000"/>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адрес</w:t>
            </w:r>
          </w:p>
        </w:tc>
        <w:tc>
          <w:tcPr>
            <w:tcW w:w="1276" w:type="dxa"/>
            <w:tcBorders>
              <w:bottom w:val="single" w:sz="8" w:space="0" w:color="FFFFFF" w:themeColor="background1"/>
            </w:tcBorders>
            <w:shd w:val="clear" w:color="auto" w:fill="548DD4" w:themeFill="text2" w:themeFillTint="99"/>
          </w:tcPr>
          <w:p w:rsidR="004B46DC" w:rsidRPr="00754010" w:rsidRDefault="004B46DC" w:rsidP="003B1306">
            <w:pPr>
              <w:jc w:val="center"/>
              <w:cnfStyle w:val="100000000000"/>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Наименование</w:t>
            </w:r>
          </w:p>
          <w:p w:rsidR="004B46DC" w:rsidRPr="00754010" w:rsidRDefault="004B46DC" w:rsidP="003B1306">
            <w:pPr>
              <w:jc w:val="center"/>
              <w:cnfStyle w:val="100000000000"/>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котельной</w:t>
            </w:r>
          </w:p>
        </w:tc>
        <w:tc>
          <w:tcPr>
            <w:tcW w:w="851" w:type="dxa"/>
            <w:tcBorders>
              <w:bottom w:val="single" w:sz="8" w:space="0" w:color="FFFFFF" w:themeColor="background1"/>
            </w:tcBorders>
            <w:shd w:val="clear" w:color="auto" w:fill="548DD4" w:themeFill="text2" w:themeFillTint="99"/>
          </w:tcPr>
          <w:p w:rsidR="004B46DC" w:rsidRPr="00754010" w:rsidRDefault="004B46DC" w:rsidP="003B1306">
            <w:pPr>
              <w:jc w:val="center"/>
              <w:cnfStyle w:val="100000000000"/>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Кол-во</w:t>
            </w:r>
          </w:p>
          <w:p w:rsidR="004B46DC" w:rsidRPr="00754010" w:rsidRDefault="004B46DC" w:rsidP="003B1306">
            <w:pPr>
              <w:jc w:val="center"/>
              <w:cnfStyle w:val="100000000000"/>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котлов</w:t>
            </w:r>
          </w:p>
        </w:tc>
        <w:tc>
          <w:tcPr>
            <w:tcW w:w="1375" w:type="dxa"/>
            <w:tcBorders>
              <w:bottom w:val="single" w:sz="8" w:space="0" w:color="FFFFFF" w:themeColor="background1"/>
            </w:tcBorders>
            <w:shd w:val="clear" w:color="auto" w:fill="548DD4" w:themeFill="text2" w:themeFillTint="99"/>
          </w:tcPr>
          <w:p w:rsidR="004B46DC" w:rsidRPr="00754010" w:rsidRDefault="004B46DC" w:rsidP="003B1306">
            <w:pPr>
              <w:jc w:val="center"/>
              <w:cnfStyle w:val="100000000000"/>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Мощность</w:t>
            </w:r>
          </w:p>
          <w:p w:rsidR="004B46DC" w:rsidRPr="00754010" w:rsidRDefault="004B46DC" w:rsidP="003B1306">
            <w:pPr>
              <w:jc w:val="center"/>
              <w:cnfStyle w:val="100000000000"/>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Гкал/ч</w:t>
            </w:r>
          </w:p>
        </w:tc>
        <w:tc>
          <w:tcPr>
            <w:tcW w:w="830" w:type="dxa"/>
            <w:tcBorders>
              <w:bottom w:val="single" w:sz="8" w:space="0" w:color="FFFFFF" w:themeColor="background1"/>
            </w:tcBorders>
            <w:shd w:val="clear" w:color="auto" w:fill="548DD4" w:themeFill="text2" w:themeFillTint="99"/>
          </w:tcPr>
          <w:p w:rsidR="004B46DC" w:rsidRPr="00754010" w:rsidRDefault="004B46DC" w:rsidP="003B1306">
            <w:pPr>
              <w:jc w:val="center"/>
              <w:cnfStyle w:val="100000000000"/>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Вид</w:t>
            </w:r>
          </w:p>
          <w:p w:rsidR="004B46DC" w:rsidRPr="00754010" w:rsidRDefault="004B46DC" w:rsidP="000F7C56">
            <w:pPr>
              <w:jc w:val="center"/>
              <w:cnfStyle w:val="100000000000"/>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Топл</w:t>
            </w:r>
            <w:r w:rsidR="000F7C56">
              <w:rPr>
                <w:rFonts w:ascii="Times New Roman" w:eastAsia="Times New Roman" w:hAnsi="Times New Roman" w:cs="Times New Roman"/>
                <w:color w:val="000000"/>
                <w:sz w:val="20"/>
                <w:szCs w:val="20"/>
                <w:lang w:eastAsia="ru-RU"/>
              </w:rPr>
              <w:t>ива</w:t>
            </w:r>
          </w:p>
        </w:tc>
        <w:tc>
          <w:tcPr>
            <w:tcW w:w="1071" w:type="dxa"/>
            <w:tcBorders>
              <w:bottom w:val="single" w:sz="8" w:space="0" w:color="FFFFFF" w:themeColor="background1"/>
            </w:tcBorders>
            <w:shd w:val="clear" w:color="auto" w:fill="548DD4" w:themeFill="text2" w:themeFillTint="99"/>
          </w:tcPr>
          <w:p w:rsidR="004B46DC" w:rsidRPr="00754010" w:rsidRDefault="004B46DC" w:rsidP="003B1306">
            <w:pPr>
              <w:jc w:val="center"/>
              <w:cnfStyle w:val="100000000000"/>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Расход</w:t>
            </w:r>
          </w:p>
          <w:p w:rsidR="004B46DC" w:rsidRDefault="00754010" w:rsidP="003B1306">
            <w:pPr>
              <w:jc w:val="center"/>
              <w:cnfStyle w:val="1000000000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000F7C56">
              <w:rPr>
                <w:rFonts w:ascii="Times New Roman" w:eastAsia="Times New Roman" w:hAnsi="Times New Roman" w:cs="Times New Roman"/>
                <w:color w:val="000000"/>
                <w:sz w:val="20"/>
                <w:szCs w:val="20"/>
                <w:lang w:eastAsia="ru-RU"/>
              </w:rPr>
              <w:t>оплива</w:t>
            </w:r>
          </w:p>
          <w:p w:rsidR="00754010" w:rsidRPr="00754010" w:rsidRDefault="00754010" w:rsidP="003B1306">
            <w:pPr>
              <w:jc w:val="center"/>
              <w:cnfStyle w:val="1000000000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Тыс. тон</w:t>
            </w:r>
          </w:p>
        </w:tc>
        <w:tc>
          <w:tcPr>
            <w:tcW w:w="1259" w:type="dxa"/>
            <w:tcBorders>
              <w:bottom w:val="single" w:sz="8" w:space="0" w:color="FFFFFF" w:themeColor="background1"/>
            </w:tcBorders>
            <w:shd w:val="clear" w:color="auto" w:fill="548DD4" w:themeFill="text2" w:themeFillTint="99"/>
          </w:tcPr>
          <w:p w:rsidR="004B46DC" w:rsidRPr="00754010" w:rsidRDefault="004B46DC" w:rsidP="003B1306">
            <w:pPr>
              <w:jc w:val="center"/>
              <w:cnfStyle w:val="100000000000"/>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Полезн</w:t>
            </w:r>
            <w:r w:rsidR="000F7C56">
              <w:rPr>
                <w:rFonts w:ascii="Times New Roman" w:eastAsia="Times New Roman" w:hAnsi="Times New Roman" w:cs="Times New Roman"/>
                <w:color w:val="000000"/>
                <w:sz w:val="20"/>
                <w:szCs w:val="20"/>
                <w:lang w:eastAsia="ru-RU"/>
              </w:rPr>
              <w:t>ый</w:t>
            </w:r>
          </w:p>
          <w:p w:rsidR="004B46DC" w:rsidRDefault="00754010" w:rsidP="003B1306">
            <w:pPr>
              <w:jc w:val="center"/>
              <w:cnfStyle w:val="100000000000"/>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О</w:t>
            </w:r>
            <w:r w:rsidR="004B46DC" w:rsidRPr="00754010">
              <w:rPr>
                <w:rFonts w:ascii="Times New Roman" w:eastAsia="Times New Roman" w:hAnsi="Times New Roman" w:cs="Times New Roman"/>
                <w:color w:val="000000"/>
                <w:sz w:val="20"/>
                <w:szCs w:val="20"/>
                <w:lang w:eastAsia="ru-RU"/>
              </w:rPr>
              <w:t>тпуск</w:t>
            </w:r>
          </w:p>
          <w:p w:rsidR="00754010" w:rsidRPr="00754010" w:rsidRDefault="00754010" w:rsidP="003B1306">
            <w:pPr>
              <w:jc w:val="center"/>
              <w:cnfStyle w:val="1000000000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Гкал</w:t>
            </w:r>
          </w:p>
        </w:tc>
        <w:tc>
          <w:tcPr>
            <w:tcW w:w="1418" w:type="dxa"/>
            <w:tcBorders>
              <w:bottom w:val="single" w:sz="8" w:space="0" w:color="FFFFFF" w:themeColor="background1"/>
            </w:tcBorders>
            <w:shd w:val="clear" w:color="auto" w:fill="548DD4" w:themeFill="text2" w:themeFillTint="99"/>
          </w:tcPr>
          <w:p w:rsidR="004B46DC" w:rsidRPr="00754010" w:rsidRDefault="004B46DC" w:rsidP="003B1306">
            <w:pPr>
              <w:jc w:val="center"/>
              <w:cnfStyle w:val="100000000000"/>
              <w:rPr>
                <w:rFonts w:ascii="Times New Roman" w:eastAsia="Times New Roman" w:hAnsi="Times New Roman" w:cs="Times New Roman"/>
                <w:color w:val="000000"/>
                <w:sz w:val="20"/>
                <w:szCs w:val="20"/>
                <w:lang w:eastAsia="ru-RU"/>
              </w:rPr>
            </w:pPr>
            <w:r w:rsidRPr="00754010">
              <w:rPr>
                <w:rFonts w:ascii="Times New Roman" w:eastAsia="Times New Roman" w:hAnsi="Times New Roman" w:cs="Times New Roman"/>
                <w:color w:val="000000"/>
                <w:sz w:val="20"/>
                <w:szCs w:val="20"/>
                <w:lang w:eastAsia="ru-RU"/>
              </w:rPr>
              <w:t>поставщик</w:t>
            </w:r>
          </w:p>
        </w:tc>
      </w:tr>
      <w:tr w:rsidR="00754010" w:rsidRPr="003D4357" w:rsidTr="00593B5B">
        <w:trPr>
          <w:cnfStyle w:val="000000100000"/>
          <w:trHeight w:val="630"/>
        </w:trPr>
        <w:tc>
          <w:tcPr>
            <w:cnfStyle w:val="001000000000"/>
            <w:tcW w:w="1580" w:type="dxa"/>
            <w:tcBorders>
              <w:right w:val="single" w:sz="8" w:space="0" w:color="FFFFFF" w:themeColor="background1"/>
            </w:tcBorders>
            <w:shd w:val="clear" w:color="auto" w:fill="8DB3E2" w:themeFill="text2" w:themeFillTint="66"/>
          </w:tcPr>
          <w:p w:rsidR="004B46DC" w:rsidRPr="003D4357" w:rsidRDefault="00754010" w:rsidP="003B1306">
            <w:pPr>
              <w:jc w:val="center"/>
              <w:rPr>
                <w:rFonts w:ascii="Times New Roman" w:eastAsia="Times New Roman" w:hAnsi="Times New Roman" w:cs="Times New Roman"/>
                <w:b w:val="0"/>
                <w:color w:val="000000"/>
                <w:sz w:val="20"/>
                <w:szCs w:val="20"/>
                <w:lang w:eastAsia="ru-RU"/>
              </w:rPr>
            </w:pPr>
            <w:r w:rsidRPr="003D4357">
              <w:rPr>
                <w:rFonts w:ascii="Times New Roman" w:eastAsia="Times New Roman" w:hAnsi="Times New Roman" w:cs="Times New Roman"/>
                <w:b w:val="0"/>
                <w:color w:val="000000"/>
                <w:sz w:val="20"/>
                <w:szCs w:val="20"/>
                <w:lang w:eastAsia="ru-RU"/>
              </w:rPr>
              <w:t>п. Алмазный</w:t>
            </w:r>
          </w:p>
        </w:tc>
        <w:tc>
          <w:tcPr>
            <w:tcW w:w="1397" w:type="dxa"/>
            <w:shd w:val="clear" w:color="auto" w:fill="8DB3E2" w:themeFill="text2" w:themeFillTint="66"/>
          </w:tcPr>
          <w:p w:rsidR="004B46DC" w:rsidRPr="003D4357" w:rsidRDefault="00754010" w:rsidP="003B1306">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ул. Байкалова</w:t>
            </w:r>
          </w:p>
        </w:tc>
        <w:tc>
          <w:tcPr>
            <w:tcW w:w="1276" w:type="dxa"/>
            <w:shd w:val="clear" w:color="auto" w:fill="8DB3E2" w:themeFill="text2" w:themeFillTint="66"/>
          </w:tcPr>
          <w:p w:rsidR="004B46DC" w:rsidRPr="003D4357" w:rsidRDefault="00754010" w:rsidP="003B1306">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ПАКУ</w:t>
            </w:r>
          </w:p>
        </w:tc>
        <w:tc>
          <w:tcPr>
            <w:tcW w:w="851" w:type="dxa"/>
            <w:shd w:val="clear" w:color="auto" w:fill="8DB3E2" w:themeFill="text2" w:themeFillTint="66"/>
          </w:tcPr>
          <w:p w:rsidR="004B46DC" w:rsidRPr="003D4357" w:rsidRDefault="00754010" w:rsidP="003B1306">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10</w:t>
            </w:r>
          </w:p>
        </w:tc>
        <w:tc>
          <w:tcPr>
            <w:tcW w:w="1375" w:type="dxa"/>
            <w:shd w:val="clear" w:color="auto" w:fill="8DB3E2" w:themeFill="text2" w:themeFillTint="66"/>
          </w:tcPr>
          <w:p w:rsidR="004B46DC" w:rsidRPr="003D4357" w:rsidRDefault="00754010" w:rsidP="003B1306">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16</w:t>
            </w:r>
          </w:p>
        </w:tc>
        <w:tc>
          <w:tcPr>
            <w:tcW w:w="830" w:type="dxa"/>
            <w:shd w:val="clear" w:color="auto" w:fill="8DB3E2" w:themeFill="text2" w:themeFillTint="66"/>
          </w:tcPr>
          <w:p w:rsidR="004B46DC" w:rsidRPr="003D4357" w:rsidRDefault="00754010" w:rsidP="003B1306">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нефть</w:t>
            </w:r>
          </w:p>
        </w:tc>
        <w:tc>
          <w:tcPr>
            <w:tcW w:w="1071" w:type="dxa"/>
            <w:shd w:val="clear" w:color="auto" w:fill="8DB3E2" w:themeFill="text2" w:themeFillTint="66"/>
          </w:tcPr>
          <w:p w:rsidR="004B46DC" w:rsidRPr="003D4357" w:rsidRDefault="00754010" w:rsidP="003B1306">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4389</w:t>
            </w:r>
          </w:p>
        </w:tc>
        <w:tc>
          <w:tcPr>
            <w:tcW w:w="1259" w:type="dxa"/>
            <w:shd w:val="clear" w:color="auto" w:fill="8DB3E2" w:themeFill="text2" w:themeFillTint="66"/>
          </w:tcPr>
          <w:p w:rsidR="004B46DC" w:rsidRPr="003D4357" w:rsidRDefault="00754010" w:rsidP="003B1306">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33538</w:t>
            </w:r>
          </w:p>
        </w:tc>
        <w:tc>
          <w:tcPr>
            <w:tcW w:w="1418" w:type="dxa"/>
            <w:shd w:val="clear" w:color="auto" w:fill="8DB3E2" w:themeFill="text2" w:themeFillTint="66"/>
          </w:tcPr>
          <w:p w:rsidR="004B46DC" w:rsidRPr="003D4357" w:rsidRDefault="00754010" w:rsidP="003B1306">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ПТВС</w:t>
            </w:r>
          </w:p>
          <w:p w:rsidR="00754010" w:rsidRPr="003D4357" w:rsidRDefault="00754010" w:rsidP="003B1306">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АК «АЛРОСА»</w:t>
            </w:r>
          </w:p>
          <w:p w:rsidR="00754010" w:rsidRPr="003D4357" w:rsidRDefault="00754010" w:rsidP="003B1306">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(ОАО)</w:t>
            </w:r>
          </w:p>
        </w:tc>
      </w:tr>
    </w:tbl>
    <w:p w:rsidR="008E04DD" w:rsidRDefault="008E04DD" w:rsidP="008E04DD">
      <w:pPr>
        <w:tabs>
          <w:tab w:val="left" w:pos="1575"/>
        </w:tabs>
        <w:spacing w:after="0"/>
        <w:ind w:firstLine="709"/>
        <w:jc w:val="both"/>
        <w:rPr>
          <w:rFonts w:ascii="Times New Roman" w:hAnsi="Times New Roman" w:cs="Times New Roman"/>
          <w:sz w:val="24"/>
          <w:szCs w:val="24"/>
        </w:rPr>
      </w:pPr>
    </w:p>
    <w:p w:rsidR="00754010" w:rsidRDefault="00754010" w:rsidP="00754010">
      <w:pPr>
        <w:tabs>
          <w:tab w:val="left" w:pos="1575"/>
        </w:tabs>
        <w:spacing w:after="0"/>
        <w:ind w:firstLine="709"/>
        <w:jc w:val="center"/>
        <w:rPr>
          <w:rFonts w:ascii="Times New Roman" w:hAnsi="Times New Roman" w:cs="Times New Roman"/>
          <w:sz w:val="24"/>
          <w:szCs w:val="24"/>
        </w:rPr>
      </w:pPr>
      <w:r>
        <w:rPr>
          <w:rFonts w:ascii="Times New Roman" w:hAnsi="Times New Roman" w:cs="Times New Roman"/>
          <w:sz w:val="24"/>
          <w:szCs w:val="24"/>
        </w:rPr>
        <w:lastRenderedPageBreak/>
        <w:t>Характеристика тепловых сетей</w:t>
      </w:r>
    </w:p>
    <w:tbl>
      <w:tblPr>
        <w:tblStyle w:val="3-3"/>
        <w:tblW w:w="11057" w:type="dxa"/>
        <w:tblInd w:w="-459" w:type="dxa"/>
        <w:tblLayout w:type="fixed"/>
        <w:tblLook w:val="04A0"/>
      </w:tblPr>
      <w:tblGrid>
        <w:gridCol w:w="1418"/>
        <w:gridCol w:w="1397"/>
        <w:gridCol w:w="1134"/>
        <w:gridCol w:w="1296"/>
        <w:gridCol w:w="1375"/>
        <w:gridCol w:w="1035"/>
        <w:gridCol w:w="1339"/>
        <w:gridCol w:w="1276"/>
        <w:gridCol w:w="787"/>
      </w:tblGrid>
      <w:tr w:rsidR="00754010" w:rsidRPr="003D4357" w:rsidTr="00593B5B">
        <w:trPr>
          <w:cnfStyle w:val="100000000000"/>
          <w:trHeight w:val="315"/>
        </w:trPr>
        <w:tc>
          <w:tcPr>
            <w:cnfStyle w:val="001000000000"/>
            <w:tcW w:w="1418" w:type="dxa"/>
            <w:tcBorders>
              <w:bottom w:val="single" w:sz="8" w:space="0" w:color="FFFFFF" w:themeColor="background1"/>
            </w:tcBorders>
            <w:shd w:val="clear" w:color="auto" w:fill="D99594" w:themeFill="accent2" w:themeFillTint="99"/>
          </w:tcPr>
          <w:p w:rsidR="003D4357" w:rsidRDefault="003D4357" w:rsidP="003B1306">
            <w:pPr>
              <w:jc w:val="center"/>
              <w:rPr>
                <w:rFonts w:ascii="Times New Roman" w:eastAsia="Times New Roman" w:hAnsi="Times New Roman" w:cs="Times New Roman"/>
                <w:color w:val="auto"/>
                <w:sz w:val="20"/>
                <w:szCs w:val="20"/>
                <w:lang w:eastAsia="ru-RU"/>
              </w:rPr>
            </w:pPr>
          </w:p>
          <w:p w:rsidR="003D4357" w:rsidRDefault="003D4357" w:rsidP="003B1306">
            <w:pPr>
              <w:jc w:val="center"/>
              <w:rPr>
                <w:rFonts w:ascii="Times New Roman" w:eastAsia="Times New Roman" w:hAnsi="Times New Roman" w:cs="Times New Roman"/>
                <w:color w:val="auto"/>
                <w:sz w:val="20"/>
                <w:szCs w:val="20"/>
                <w:lang w:eastAsia="ru-RU"/>
              </w:rPr>
            </w:pPr>
          </w:p>
          <w:p w:rsidR="00754010" w:rsidRPr="003D4357" w:rsidRDefault="003B1306" w:rsidP="003B1306">
            <w:pPr>
              <w:jc w:val="center"/>
              <w:rPr>
                <w:rFonts w:ascii="Times New Roman" w:eastAsia="Times New Roman" w:hAnsi="Times New Roman" w:cs="Times New Roman"/>
                <w:color w:val="auto"/>
                <w:sz w:val="20"/>
                <w:szCs w:val="20"/>
                <w:lang w:eastAsia="ru-RU"/>
              </w:rPr>
            </w:pPr>
            <w:r w:rsidRPr="003D4357">
              <w:rPr>
                <w:rFonts w:ascii="Times New Roman" w:eastAsia="Times New Roman" w:hAnsi="Times New Roman" w:cs="Times New Roman"/>
                <w:color w:val="auto"/>
                <w:sz w:val="20"/>
                <w:szCs w:val="20"/>
                <w:lang w:eastAsia="ru-RU"/>
              </w:rPr>
              <w:t>Населенный пункт</w:t>
            </w:r>
          </w:p>
        </w:tc>
        <w:tc>
          <w:tcPr>
            <w:tcW w:w="1397" w:type="dxa"/>
            <w:tcBorders>
              <w:bottom w:val="single" w:sz="8" w:space="0" w:color="FFFFFF" w:themeColor="background1"/>
            </w:tcBorders>
            <w:shd w:val="clear" w:color="auto" w:fill="D99594" w:themeFill="accent2" w:themeFillTint="99"/>
          </w:tcPr>
          <w:p w:rsidR="003D4357" w:rsidRDefault="003D4357" w:rsidP="003B1306">
            <w:pPr>
              <w:jc w:val="center"/>
              <w:cnfStyle w:val="100000000000"/>
              <w:rPr>
                <w:rFonts w:ascii="Times New Roman" w:eastAsia="Times New Roman" w:hAnsi="Times New Roman" w:cs="Times New Roman"/>
                <w:color w:val="auto"/>
                <w:sz w:val="20"/>
                <w:szCs w:val="20"/>
                <w:lang w:eastAsia="ru-RU"/>
              </w:rPr>
            </w:pPr>
          </w:p>
          <w:p w:rsidR="003D4357" w:rsidRDefault="003D4357" w:rsidP="003B1306">
            <w:pPr>
              <w:jc w:val="center"/>
              <w:cnfStyle w:val="100000000000"/>
              <w:rPr>
                <w:rFonts w:ascii="Times New Roman" w:eastAsia="Times New Roman" w:hAnsi="Times New Roman" w:cs="Times New Roman"/>
                <w:color w:val="auto"/>
                <w:sz w:val="20"/>
                <w:szCs w:val="20"/>
                <w:lang w:eastAsia="ru-RU"/>
              </w:rPr>
            </w:pPr>
          </w:p>
          <w:p w:rsidR="00754010" w:rsidRPr="003D4357" w:rsidRDefault="00754010" w:rsidP="003B1306">
            <w:pPr>
              <w:jc w:val="center"/>
              <w:cnfStyle w:val="100000000000"/>
              <w:rPr>
                <w:rFonts w:ascii="Times New Roman" w:eastAsia="Times New Roman" w:hAnsi="Times New Roman" w:cs="Times New Roman"/>
                <w:color w:val="auto"/>
                <w:sz w:val="20"/>
                <w:szCs w:val="20"/>
                <w:lang w:eastAsia="ru-RU"/>
              </w:rPr>
            </w:pPr>
            <w:r w:rsidRPr="003D4357">
              <w:rPr>
                <w:rFonts w:ascii="Times New Roman" w:eastAsia="Times New Roman" w:hAnsi="Times New Roman" w:cs="Times New Roman"/>
                <w:color w:val="auto"/>
                <w:sz w:val="20"/>
                <w:szCs w:val="20"/>
                <w:lang w:eastAsia="ru-RU"/>
              </w:rPr>
              <w:t>адрес</w:t>
            </w:r>
          </w:p>
        </w:tc>
        <w:tc>
          <w:tcPr>
            <w:tcW w:w="1134" w:type="dxa"/>
            <w:tcBorders>
              <w:bottom w:val="single" w:sz="8" w:space="0" w:color="FFFFFF" w:themeColor="background1"/>
            </w:tcBorders>
            <w:shd w:val="clear" w:color="auto" w:fill="D99594" w:themeFill="accent2" w:themeFillTint="99"/>
          </w:tcPr>
          <w:p w:rsidR="003D4357" w:rsidRDefault="003D4357" w:rsidP="003B1306">
            <w:pPr>
              <w:jc w:val="center"/>
              <w:cnfStyle w:val="100000000000"/>
              <w:rPr>
                <w:rFonts w:ascii="Times New Roman" w:eastAsia="Times New Roman" w:hAnsi="Times New Roman" w:cs="Times New Roman"/>
                <w:color w:val="auto"/>
                <w:sz w:val="20"/>
                <w:szCs w:val="20"/>
                <w:lang w:eastAsia="ru-RU"/>
              </w:rPr>
            </w:pPr>
          </w:p>
          <w:p w:rsidR="00754010" w:rsidRPr="003D4357" w:rsidRDefault="00754010" w:rsidP="003B1306">
            <w:pPr>
              <w:jc w:val="center"/>
              <w:cnfStyle w:val="100000000000"/>
              <w:rPr>
                <w:rFonts w:ascii="Times New Roman" w:eastAsia="Times New Roman" w:hAnsi="Times New Roman" w:cs="Times New Roman"/>
                <w:color w:val="auto"/>
                <w:sz w:val="20"/>
                <w:szCs w:val="20"/>
                <w:lang w:eastAsia="ru-RU"/>
              </w:rPr>
            </w:pPr>
            <w:r w:rsidRPr="003D4357">
              <w:rPr>
                <w:rFonts w:ascii="Times New Roman" w:eastAsia="Times New Roman" w:hAnsi="Times New Roman" w:cs="Times New Roman"/>
                <w:color w:val="auto"/>
                <w:sz w:val="20"/>
                <w:szCs w:val="20"/>
                <w:lang w:eastAsia="ru-RU"/>
              </w:rPr>
              <w:t>Наименование</w:t>
            </w:r>
          </w:p>
          <w:p w:rsidR="00754010" w:rsidRPr="003D4357" w:rsidRDefault="00754010" w:rsidP="003B1306">
            <w:pPr>
              <w:jc w:val="center"/>
              <w:cnfStyle w:val="100000000000"/>
              <w:rPr>
                <w:rFonts w:ascii="Times New Roman" w:eastAsia="Times New Roman" w:hAnsi="Times New Roman" w:cs="Times New Roman"/>
                <w:color w:val="auto"/>
                <w:sz w:val="20"/>
                <w:szCs w:val="20"/>
                <w:lang w:eastAsia="ru-RU"/>
              </w:rPr>
            </w:pPr>
            <w:r w:rsidRPr="003D4357">
              <w:rPr>
                <w:rFonts w:ascii="Times New Roman" w:eastAsia="Times New Roman" w:hAnsi="Times New Roman" w:cs="Times New Roman"/>
                <w:color w:val="auto"/>
                <w:sz w:val="20"/>
                <w:szCs w:val="20"/>
                <w:lang w:eastAsia="ru-RU"/>
              </w:rPr>
              <w:t>котельной</w:t>
            </w:r>
          </w:p>
        </w:tc>
        <w:tc>
          <w:tcPr>
            <w:tcW w:w="1296" w:type="dxa"/>
            <w:tcBorders>
              <w:bottom w:val="single" w:sz="8" w:space="0" w:color="FFFFFF" w:themeColor="background1"/>
            </w:tcBorders>
            <w:shd w:val="clear" w:color="auto" w:fill="D99594" w:themeFill="accent2" w:themeFillTint="99"/>
          </w:tcPr>
          <w:p w:rsidR="00754010" w:rsidRPr="003D4357" w:rsidRDefault="003D4357" w:rsidP="003B1306">
            <w:pPr>
              <w:jc w:val="center"/>
              <w:cnfStyle w:val="100000000000"/>
              <w:rPr>
                <w:rFonts w:ascii="Times New Roman" w:eastAsia="Times New Roman" w:hAnsi="Times New Roman" w:cs="Times New Roman"/>
                <w:color w:val="auto"/>
                <w:sz w:val="20"/>
                <w:szCs w:val="20"/>
                <w:lang w:eastAsia="ru-RU"/>
              </w:rPr>
            </w:pPr>
            <w:r w:rsidRPr="003D4357">
              <w:rPr>
                <w:rFonts w:ascii="Times New Roman" w:hAnsi="Times New Roman" w:cs="Times New Roman"/>
                <w:bCs w:val="0"/>
                <w:color w:val="auto"/>
                <w:sz w:val="20"/>
                <w:szCs w:val="20"/>
              </w:rPr>
              <w:t>Протяженность сетей теплоснабжения (Ду(мм), длина,км)</w:t>
            </w:r>
          </w:p>
        </w:tc>
        <w:tc>
          <w:tcPr>
            <w:tcW w:w="1375" w:type="dxa"/>
            <w:tcBorders>
              <w:bottom w:val="single" w:sz="8" w:space="0" w:color="FFFFFF" w:themeColor="background1"/>
            </w:tcBorders>
            <w:shd w:val="clear" w:color="auto" w:fill="D99594" w:themeFill="accent2" w:themeFillTint="99"/>
          </w:tcPr>
          <w:p w:rsidR="00754010" w:rsidRPr="003D4357" w:rsidRDefault="003D4357" w:rsidP="003B1306">
            <w:pPr>
              <w:jc w:val="center"/>
              <w:cnfStyle w:val="100000000000"/>
              <w:rPr>
                <w:rFonts w:ascii="Times New Roman" w:eastAsia="Times New Roman" w:hAnsi="Times New Roman" w:cs="Times New Roman"/>
                <w:color w:val="auto"/>
                <w:sz w:val="20"/>
                <w:szCs w:val="20"/>
                <w:lang w:eastAsia="ru-RU"/>
              </w:rPr>
            </w:pPr>
            <w:r w:rsidRPr="003D4357">
              <w:rPr>
                <w:rFonts w:ascii="Times New Roman" w:hAnsi="Times New Roman" w:cs="Times New Roman"/>
                <w:bCs w:val="0"/>
                <w:color w:val="auto"/>
                <w:sz w:val="20"/>
                <w:szCs w:val="20"/>
              </w:rPr>
              <w:t>Вид прокладки трасс теплоснабжения</w:t>
            </w:r>
          </w:p>
        </w:tc>
        <w:tc>
          <w:tcPr>
            <w:tcW w:w="1035" w:type="dxa"/>
            <w:tcBorders>
              <w:bottom w:val="single" w:sz="8" w:space="0" w:color="FFFFFF" w:themeColor="background1"/>
            </w:tcBorders>
            <w:shd w:val="clear" w:color="auto" w:fill="D99594" w:themeFill="accent2" w:themeFillTint="99"/>
          </w:tcPr>
          <w:p w:rsidR="003927C6" w:rsidRDefault="003927C6" w:rsidP="003B1306">
            <w:pPr>
              <w:jc w:val="center"/>
              <w:cnfStyle w:val="100000000000"/>
              <w:rPr>
                <w:rFonts w:ascii="Times New Roman" w:hAnsi="Times New Roman" w:cs="Times New Roman"/>
                <w:bCs w:val="0"/>
                <w:color w:val="auto"/>
                <w:sz w:val="20"/>
                <w:szCs w:val="20"/>
              </w:rPr>
            </w:pPr>
          </w:p>
          <w:p w:rsidR="00754010" w:rsidRPr="003D4357" w:rsidRDefault="003D4357" w:rsidP="003B1306">
            <w:pPr>
              <w:jc w:val="center"/>
              <w:cnfStyle w:val="100000000000"/>
              <w:rPr>
                <w:rFonts w:ascii="Times New Roman" w:eastAsia="Times New Roman" w:hAnsi="Times New Roman" w:cs="Times New Roman"/>
                <w:color w:val="auto"/>
                <w:sz w:val="20"/>
                <w:szCs w:val="20"/>
                <w:lang w:eastAsia="ru-RU"/>
              </w:rPr>
            </w:pPr>
            <w:r w:rsidRPr="003D4357">
              <w:rPr>
                <w:rFonts w:ascii="Times New Roman" w:hAnsi="Times New Roman" w:cs="Times New Roman"/>
                <w:bCs w:val="0"/>
                <w:color w:val="auto"/>
                <w:sz w:val="20"/>
                <w:szCs w:val="20"/>
              </w:rPr>
              <w:t>Год ввода в эксплуатацию</w:t>
            </w:r>
          </w:p>
        </w:tc>
        <w:tc>
          <w:tcPr>
            <w:tcW w:w="1339" w:type="dxa"/>
            <w:tcBorders>
              <w:bottom w:val="single" w:sz="8" w:space="0" w:color="FFFFFF" w:themeColor="background1"/>
            </w:tcBorders>
            <w:shd w:val="clear" w:color="auto" w:fill="D99594" w:themeFill="accent2" w:themeFillTint="99"/>
          </w:tcPr>
          <w:p w:rsidR="00754010" w:rsidRPr="003D4357" w:rsidRDefault="003D4357" w:rsidP="003B1306">
            <w:pPr>
              <w:jc w:val="center"/>
              <w:cnfStyle w:val="100000000000"/>
              <w:rPr>
                <w:rFonts w:ascii="Times New Roman" w:eastAsia="Times New Roman" w:hAnsi="Times New Roman" w:cs="Times New Roman"/>
                <w:color w:val="auto"/>
                <w:sz w:val="20"/>
                <w:szCs w:val="20"/>
                <w:lang w:eastAsia="ru-RU"/>
              </w:rPr>
            </w:pPr>
            <w:r w:rsidRPr="003D4357">
              <w:rPr>
                <w:rFonts w:ascii="Times New Roman" w:hAnsi="Times New Roman" w:cs="Times New Roman"/>
                <w:bCs w:val="0"/>
                <w:color w:val="auto"/>
                <w:sz w:val="20"/>
                <w:szCs w:val="20"/>
              </w:rPr>
              <w:t>Протяженность сетей водоснабжения (Ду(мм), длина,км)</w:t>
            </w:r>
          </w:p>
        </w:tc>
        <w:tc>
          <w:tcPr>
            <w:tcW w:w="1276" w:type="dxa"/>
            <w:tcBorders>
              <w:bottom w:val="single" w:sz="8" w:space="0" w:color="FFFFFF" w:themeColor="background1"/>
            </w:tcBorders>
            <w:shd w:val="clear" w:color="auto" w:fill="D99594" w:themeFill="accent2" w:themeFillTint="99"/>
          </w:tcPr>
          <w:p w:rsidR="003D4357" w:rsidRDefault="003D4357" w:rsidP="003B1306">
            <w:pPr>
              <w:jc w:val="center"/>
              <w:cnfStyle w:val="100000000000"/>
              <w:rPr>
                <w:rFonts w:ascii="Times New Roman" w:hAnsi="Times New Roman" w:cs="Times New Roman"/>
                <w:bCs w:val="0"/>
                <w:color w:val="auto"/>
                <w:sz w:val="20"/>
                <w:szCs w:val="20"/>
              </w:rPr>
            </w:pPr>
          </w:p>
          <w:p w:rsidR="00754010" w:rsidRPr="003D4357" w:rsidRDefault="003D4357" w:rsidP="003927C6">
            <w:pPr>
              <w:jc w:val="center"/>
              <w:cnfStyle w:val="100000000000"/>
              <w:rPr>
                <w:rFonts w:ascii="Times New Roman" w:eastAsia="Times New Roman" w:hAnsi="Times New Roman" w:cs="Times New Roman"/>
                <w:color w:val="auto"/>
                <w:sz w:val="20"/>
                <w:szCs w:val="20"/>
                <w:lang w:eastAsia="ru-RU"/>
              </w:rPr>
            </w:pPr>
            <w:r w:rsidRPr="003D4357">
              <w:rPr>
                <w:rFonts w:ascii="Times New Roman" w:hAnsi="Times New Roman" w:cs="Times New Roman"/>
                <w:bCs w:val="0"/>
                <w:color w:val="auto"/>
                <w:sz w:val="20"/>
                <w:szCs w:val="20"/>
              </w:rPr>
              <w:t xml:space="preserve">Вид прокладки трасс </w:t>
            </w:r>
            <w:r w:rsidR="003927C6">
              <w:rPr>
                <w:rFonts w:ascii="Times New Roman" w:hAnsi="Times New Roman" w:cs="Times New Roman"/>
                <w:bCs w:val="0"/>
                <w:color w:val="auto"/>
                <w:sz w:val="20"/>
                <w:szCs w:val="20"/>
              </w:rPr>
              <w:t>Х</w:t>
            </w:r>
            <w:r w:rsidRPr="003D4357">
              <w:rPr>
                <w:rFonts w:ascii="Times New Roman" w:hAnsi="Times New Roman" w:cs="Times New Roman"/>
                <w:bCs w:val="0"/>
                <w:color w:val="auto"/>
                <w:sz w:val="20"/>
                <w:szCs w:val="20"/>
              </w:rPr>
              <w:t>ВС</w:t>
            </w:r>
          </w:p>
        </w:tc>
        <w:tc>
          <w:tcPr>
            <w:tcW w:w="787" w:type="dxa"/>
            <w:tcBorders>
              <w:bottom w:val="single" w:sz="8" w:space="0" w:color="FFFFFF" w:themeColor="background1"/>
            </w:tcBorders>
            <w:shd w:val="clear" w:color="auto" w:fill="D99594" w:themeFill="accent2" w:themeFillTint="99"/>
          </w:tcPr>
          <w:p w:rsidR="003B1306" w:rsidRPr="003D4357" w:rsidRDefault="003B1306" w:rsidP="003B1306">
            <w:pPr>
              <w:pStyle w:val="Default"/>
              <w:cnfStyle w:val="100000000000"/>
              <w:rPr>
                <w:color w:val="auto"/>
              </w:rPr>
            </w:pPr>
          </w:p>
          <w:p w:rsidR="00754010" w:rsidRPr="003D4357" w:rsidRDefault="003D4357" w:rsidP="003B1306">
            <w:pPr>
              <w:jc w:val="center"/>
              <w:cnfStyle w:val="100000000000"/>
              <w:rPr>
                <w:rFonts w:ascii="Times New Roman" w:eastAsia="Times New Roman" w:hAnsi="Times New Roman" w:cs="Times New Roman"/>
                <w:color w:val="auto"/>
                <w:sz w:val="20"/>
                <w:szCs w:val="20"/>
                <w:lang w:eastAsia="ru-RU"/>
              </w:rPr>
            </w:pPr>
            <w:r w:rsidRPr="003D4357">
              <w:rPr>
                <w:rFonts w:ascii="Times New Roman" w:hAnsi="Times New Roman" w:cs="Times New Roman"/>
                <w:bCs w:val="0"/>
                <w:color w:val="auto"/>
                <w:sz w:val="20"/>
                <w:szCs w:val="20"/>
              </w:rPr>
              <w:t>Год ввода в эксплуатацию</w:t>
            </w:r>
          </w:p>
        </w:tc>
      </w:tr>
      <w:tr w:rsidR="00754010" w:rsidRPr="003D4357" w:rsidTr="00593B5B">
        <w:trPr>
          <w:cnfStyle w:val="000000100000"/>
          <w:trHeight w:val="630"/>
        </w:trPr>
        <w:tc>
          <w:tcPr>
            <w:cnfStyle w:val="001000000000"/>
            <w:tcW w:w="1418" w:type="dxa"/>
            <w:tcBorders>
              <w:right w:val="single" w:sz="8" w:space="0" w:color="FFFFFF" w:themeColor="background1"/>
            </w:tcBorders>
            <w:shd w:val="clear" w:color="auto" w:fill="E5B8B7" w:themeFill="accent2" w:themeFillTint="66"/>
          </w:tcPr>
          <w:p w:rsidR="00754010" w:rsidRPr="003D4357" w:rsidRDefault="00754010" w:rsidP="003B1306">
            <w:pPr>
              <w:jc w:val="center"/>
              <w:rPr>
                <w:rFonts w:ascii="Times New Roman" w:eastAsia="Times New Roman" w:hAnsi="Times New Roman" w:cs="Times New Roman"/>
                <w:b w:val="0"/>
                <w:color w:val="000000"/>
                <w:sz w:val="20"/>
                <w:szCs w:val="20"/>
                <w:lang w:eastAsia="ru-RU"/>
              </w:rPr>
            </w:pPr>
            <w:r w:rsidRPr="003D4357">
              <w:rPr>
                <w:rFonts w:ascii="Times New Roman" w:eastAsia="Times New Roman" w:hAnsi="Times New Roman" w:cs="Times New Roman"/>
                <w:b w:val="0"/>
                <w:color w:val="000000"/>
                <w:sz w:val="20"/>
                <w:szCs w:val="20"/>
                <w:lang w:eastAsia="ru-RU"/>
              </w:rPr>
              <w:t>п. Алмазный</w:t>
            </w:r>
          </w:p>
        </w:tc>
        <w:tc>
          <w:tcPr>
            <w:tcW w:w="1397" w:type="dxa"/>
            <w:shd w:val="clear" w:color="auto" w:fill="E5B8B7" w:themeFill="accent2" w:themeFillTint="66"/>
          </w:tcPr>
          <w:p w:rsidR="00754010" w:rsidRPr="003D4357" w:rsidRDefault="00754010" w:rsidP="003B1306">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ул. Байкалова</w:t>
            </w:r>
          </w:p>
        </w:tc>
        <w:tc>
          <w:tcPr>
            <w:tcW w:w="1134" w:type="dxa"/>
            <w:shd w:val="clear" w:color="auto" w:fill="E5B8B7" w:themeFill="accent2" w:themeFillTint="66"/>
          </w:tcPr>
          <w:p w:rsidR="00754010" w:rsidRPr="003D4357" w:rsidRDefault="00754010" w:rsidP="003B1306">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ПАКУ</w:t>
            </w:r>
          </w:p>
        </w:tc>
        <w:tc>
          <w:tcPr>
            <w:tcW w:w="1296" w:type="dxa"/>
            <w:shd w:val="clear" w:color="auto" w:fill="E5B8B7" w:themeFill="accent2" w:themeFillTint="66"/>
          </w:tcPr>
          <w:p w:rsidR="00754010" w:rsidRPr="003D4357" w:rsidRDefault="003D4357" w:rsidP="00263462">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 xml:space="preserve">Ду 273 - </w:t>
            </w:r>
            <w:r w:rsidR="00263462">
              <w:rPr>
                <w:rFonts w:ascii="Times New Roman" w:eastAsia="Times New Roman" w:hAnsi="Times New Roman" w:cs="Times New Roman"/>
                <w:color w:val="000000"/>
                <w:sz w:val="20"/>
                <w:szCs w:val="20"/>
                <w:lang w:eastAsia="ru-RU"/>
              </w:rPr>
              <w:t>2</w:t>
            </w:r>
            <w:r w:rsidRPr="003D4357">
              <w:rPr>
                <w:rFonts w:ascii="Times New Roman" w:eastAsia="Times New Roman" w:hAnsi="Times New Roman" w:cs="Times New Roman"/>
                <w:color w:val="000000"/>
                <w:sz w:val="20"/>
                <w:szCs w:val="20"/>
                <w:lang w:eastAsia="ru-RU"/>
              </w:rPr>
              <w:t>,</w:t>
            </w:r>
            <w:r w:rsidR="00263462">
              <w:rPr>
                <w:rFonts w:ascii="Times New Roman" w:eastAsia="Times New Roman" w:hAnsi="Times New Roman" w:cs="Times New Roman"/>
                <w:color w:val="000000"/>
                <w:sz w:val="20"/>
                <w:szCs w:val="20"/>
                <w:lang w:eastAsia="ru-RU"/>
              </w:rPr>
              <w:t>2</w:t>
            </w:r>
            <w:r w:rsidRPr="003D4357">
              <w:rPr>
                <w:rFonts w:ascii="Times New Roman" w:eastAsia="Times New Roman" w:hAnsi="Times New Roman" w:cs="Times New Roman"/>
                <w:color w:val="000000"/>
                <w:sz w:val="20"/>
                <w:szCs w:val="20"/>
                <w:lang w:eastAsia="ru-RU"/>
              </w:rPr>
              <w:t xml:space="preserve">; Ду 219 - </w:t>
            </w:r>
            <w:r w:rsidR="00263462">
              <w:rPr>
                <w:rFonts w:ascii="Times New Roman" w:eastAsia="Times New Roman" w:hAnsi="Times New Roman" w:cs="Times New Roman"/>
                <w:color w:val="000000"/>
                <w:sz w:val="20"/>
                <w:szCs w:val="20"/>
                <w:lang w:eastAsia="ru-RU"/>
              </w:rPr>
              <w:t>2,2; Ду 159 - 0,96; Ду 133 – 2,9; Ду 100 - 3,32</w:t>
            </w:r>
            <w:r w:rsidRPr="003D4357">
              <w:rPr>
                <w:rFonts w:ascii="Times New Roman" w:eastAsia="Times New Roman" w:hAnsi="Times New Roman" w:cs="Times New Roman"/>
                <w:color w:val="000000"/>
                <w:sz w:val="20"/>
                <w:szCs w:val="20"/>
                <w:lang w:eastAsia="ru-RU"/>
              </w:rPr>
              <w:t xml:space="preserve">; Ду 89-40 </w:t>
            </w:r>
            <w:r w:rsidR="00263462">
              <w:rPr>
                <w:rFonts w:ascii="Times New Roman" w:eastAsia="Times New Roman" w:hAnsi="Times New Roman" w:cs="Times New Roman"/>
                <w:color w:val="000000"/>
                <w:sz w:val="20"/>
                <w:szCs w:val="20"/>
                <w:lang w:eastAsia="ru-RU"/>
              </w:rPr>
              <w:t>–4,92</w:t>
            </w:r>
          </w:p>
        </w:tc>
        <w:tc>
          <w:tcPr>
            <w:tcW w:w="1375" w:type="dxa"/>
            <w:shd w:val="clear" w:color="auto" w:fill="E5B8B7" w:themeFill="accent2" w:themeFillTint="66"/>
          </w:tcPr>
          <w:p w:rsidR="00754010" w:rsidRPr="003D4357" w:rsidRDefault="003D4357" w:rsidP="003D4357">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Надзем</w:t>
            </w:r>
            <w:r>
              <w:rPr>
                <w:rFonts w:ascii="Times New Roman" w:eastAsia="Times New Roman" w:hAnsi="Times New Roman" w:cs="Times New Roman"/>
                <w:color w:val="000000"/>
                <w:sz w:val="20"/>
                <w:szCs w:val="20"/>
                <w:lang w:eastAsia="ru-RU"/>
              </w:rPr>
              <w:t>ная</w:t>
            </w:r>
          </w:p>
        </w:tc>
        <w:tc>
          <w:tcPr>
            <w:tcW w:w="1035" w:type="dxa"/>
            <w:shd w:val="clear" w:color="auto" w:fill="E5B8B7" w:themeFill="accent2" w:themeFillTint="66"/>
          </w:tcPr>
          <w:p w:rsidR="00754010" w:rsidRPr="003D4357" w:rsidRDefault="003927C6" w:rsidP="003B1306">
            <w:pPr>
              <w:jc w:val="center"/>
              <w:cnfStyle w:val="0000001000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1985-2011</w:t>
            </w:r>
          </w:p>
        </w:tc>
        <w:tc>
          <w:tcPr>
            <w:tcW w:w="1339" w:type="dxa"/>
            <w:shd w:val="clear" w:color="auto" w:fill="E5B8B7" w:themeFill="accent2" w:themeFillTint="66"/>
          </w:tcPr>
          <w:p w:rsidR="00754010" w:rsidRPr="003D4357" w:rsidRDefault="00A8647F" w:rsidP="003B1306">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Ду 133 - 1,45; Ду 100 - 1,66; Ду 89-40 - 2,46</w:t>
            </w:r>
          </w:p>
        </w:tc>
        <w:tc>
          <w:tcPr>
            <w:tcW w:w="1276" w:type="dxa"/>
            <w:shd w:val="clear" w:color="auto" w:fill="E5B8B7" w:themeFill="accent2" w:themeFillTint="66"/>
          </w:tcPr>
          <w:p w:rsidR="00754010" w:rsidRPr="003D4357" w:rsidRDefault="003D4357" w:rsidP="003B1306">
            <w:pPr>
              <w:jc w:val="center"/>
              <w:cnfStyle w:val="000000100000"/>
              <w:rPr>
                <w:rFonts w:ascii="Times New Roman" w:eastAsia="Times New Roman" w:hAnsi="Times New Roman" w:cs="Times New Roman"/>
                <w:color w:val="000000"/>
                <w:sz w:val="20"/>
                <w:szCs w:val="20"/>
                <w:lang w:eastAsia="ru-RU"/>
              </w:rPr>
            </w:pPr>
            <w:r w:rsidRPr="003D4357">
              <w:rPr>
                <w:rFonts w:ascii="Times New Roman" w:eastAsia="Times New Roman" w:hAnsi="Times New Roman" w:cs="Times New Roman"/>
                <w:color w:val="000000"/>
                <w:sz w:val="20"/>
                <w:szCs w:val="20"/>
                <w:lang w:eastAsia="ru-RU"/>
              </w:rPr>
              <w:t>Надзем</w:t>
            </w:r>
            <w:r>
              <w:rPr>
                <w:rFonts w:ascii="Times New Roman" w:eastAsia="Times New Roman" w:hAnsi="Times New Roman" w:cs="Times New Roman"/>
                <w:color w:val="000000"/>
                <w:sz w:val="20"/>
                <w:szCs w:val="20"/>
                <w:lang w:eastAsia="ru-RU"/>
              </w:rPr>
              <w:t>ная</w:t>
            </w:r>
          </w:p>
        </w:tc>
        <w:tc>
          <w:tcPr>
            <w:tcW w:w="787" w:type="dxa"/>
            <w:shd w:val="clear" w:color="auto" w:fill="E5B8B7" w:themeFill="accent2" w:themeFillTint="66"/>
          </w:tcPr>
          <w:p w:rsidR="00754010" w:rsidRPr="003D4357" w:rsidRDefault="003927C6" w:rsidP="003B1306">
            <w:pPr>
              <w:jc w:val="center"/>
              <w:cnfStyle w:val="0000001000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1985-2011</w:t>
            </w:r>
          </w:p>
        </w:tc>
      </w:tr>
    </w:tbl>
    <w:p w:rsidR="00754010" w:rsidRDefault="00754010" w:rsidP="008E04DD">
      <w:pPr>
        <w:tabs>
          <w:tab w:val="left" w:pos="1575"/>
        </w:tabs>
        <w:spacing w:after="0"/>
        <w:ind w:firstLine="709"/>
        <w:jc w:val="both"/>
        <w:rPr>
          <w:rFonts w:ascii="Times New Roman" w:hAnsi="Times New Roman" w:cs="Times New Roman"/>
          <w:sz w:val="24"/>
          <w:szCs w:val="24"/>
        </w:rPr>
      </w:pPr>
    </w:p>
    <w:p w:rsidR="00922CFC" w:rsidRDefault="00922CFC" w:rsidP="00922CF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Потери тепловой энергии при транспортировке составляют 21%, что показывает на применение неэффективной изоляции тепловых сетей. Отсутствие теплосчетчиков на котельной не позволяет точно учитывать количество отпускаемой в сеть тепловой энергии, потери при транспортировке и отпуске ее потребителю.</w:t>
      </w:r>
    </w:p>
    <w:p w:rsidR="00922CFC" w:rsidRPr="009C43E2" w:rsidRDefault="00922CFC" w:rsidP="00922CF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Программа направлена на решение следующих социально-значимых проблем:</w:t>
      </w:r>
    </w:p>
    <w:p w:rsidR="00922CFC" w:rsidRPr="00DF1137" w:rsidRDefault="00922CFC" w:rsidP="00922CFC">
      <w:pPr>
        <w:pStyle w:val="a3"/>
        <w:widowControl w:val="0"/>
        <w:numPr>
          <w:ilvl w:val="0"/>
          <w:numId w:val="4"/>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выявление и устранение неучтенных потерь энергетических и водных ресурсов. В целях снижения показателей потерь необходимо определить место утечек:  в сетях, во внутридомовом оборудовании или сверхнормативное потребление ресурсов населением</w:t>
      </w:r>
      <w:r>
        <w:rPr>
          <w:rFonts w:ascii="Times New Roman" w:hAnsi="Times New Roman" w:cs="Times New Roman"/>
          <w:sz w:val="24"/>
          <w:szCs w:val="24"/>
        </w:rPr>
        <w:t xml:space="preserve">. Для решения данной проблемы </w:t>
      </w:r>
      <w:r w:rsidRPr="00DF1137">
        <w:rPr>
          <w:rFonts w:ascii="Times New Roman" w:hAnsi="Times New Roman" w:cs="Times New Roman"/>
          <w:sz w:val="24"/>
          <w:szCs w:val="24"/>
        </w:rPr>
        <w:t xml:space="preserve">необходимо оснастить общедомовыми приборами учета жилищный фонд </w:t>
      </w:r>
      <w:r>
        <w:rPr>
          <w:rFonts w:ascii="Times New Roman" w:hAnsi="Times New Roman" w:cs="Times New Roman"/>
          <w:sz w:val="24"/>
          <w:szCs w:val="24"/>
        </w:rPr>
        <w:t>поселка</w:t>
      </w:r>
      <w:r w:rsidRPr="00DF1137">
        <w:rPr>
          <w:rFonts w:ascii="Times New Roman" w:hAnsi="Times New Roman" w:cs="Times New Roman"/>
          <w:sz w:val="24"/>
          <w:szCs w:val="24"/>
        </w:rPr>
        <w:t>;</w:t>
      </w:r>
    </w:p>
    <w:p w:rsidR="00922CFC" w:rsidRPr="00DF1137" w:rsidRDefault="00922CFC" w:rsidP="00922CFC">
      <w:pPr>
        <w:pStyle w:val="a3"/>
        <w:widowControl w:val="0"/>
        <w:numPr>
          <w:ilvl w:val="0"/>
          <w:numId w:val="4"/>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снижение издержек на эксплуатацию жилищного фонда путем внедрения новейших энергосберегающих технологий. В настоящее время нерационально используется электрическая энергия в подъездах жилых домов. Существующее оборудование не позволяет регулировать процесс освещения мест общего пользования, что приводит к круглосуточному потреблению электроэнергии;</w:t>
      </w:r>
    </w:p>
    <w:p w:rsidR="00922CFC" w:rsidRPr="00DF1137" w:rsidRDefault="00922CFC" w:rsidP="00922CFC">
      <w:pPr>
        <w:pStyle w:val="a3"/>
        <w:widowControl w:val="0"/>
        <w:numPr>
          <w:ilvl w:val="0"/>
          <w:numId w:val="4"/>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снижение теплопотерь ограждающими конструкциями зданий, особенно старой постройки. Основные теплопотери происходят через чердаки, цоколя, полы первых этажей, двери, окна. Основная доля энергозатрат приходится на обогрев холодного инфильтрующегося воздуха. Для уменьшения потерь при проведении текущего обслуживания и ремонтных работ  необходимо акцентировать внимание на уплотнении, утеплении теплового контура здания и улучшении характеристик тепло-, воздухонепроницаемости. Данные мероприятия позволят улучшить комфортабельность условий проживания граждан.</w:t>
      </w:r>
    </w:p>
    <w:p w:rsidR="00922CFC" w:rsidRDefault="00922CFC" w:rsidP="00922CFC">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A221B0" w:rsidRDefault="00A221B0" w:rsidP="00A221B0">
      <w:pPr>
        <w:tabs>
          <w:tab w:val="left" w:pos="1575"/>
        </w:tabs>
        <w:spacing w:after="0"/>
        <w:ind w:firstLine="709"/>
        <w:jc w:val="center"/>
        <w:rPr>
          <w:rFonts w:ascii="Times New Roman" w:hAnsi="Times New Roman" w:cs="Times New Roman"/>
          <w:b/>
          <w:sz w:val="24"/>
          <w:szCs w:val="24"/>
        </w:rPr>
      </w:pPr>
      <w:r w:rsidRPr="00A221B0">
        <w:rPr>
          <w:rFonts w:ascii="Times New Roman" w:hAnsi="Times New Roman" w:cs="Times New Roman"/>
          <w:b/>
          <w:sz w:val="24"/>
          <w:szCs w:val="24"/>
        </w:rPr>
        <w:t>Сведения о наличие и потребности приборов учета МО «Поселок Алмазный»</w:t>
      </w:r>
    </w:p>
    <w:p w:rsidR="00A221B0" w:rsidRPr="00A221B0" w:rsidRDefault="00A221B0" w:rsidP="00A221B0">
      <w:pPr>
        <w:tabs>
          <w:tab w:val="left" w:pos="1575"/>
        </w:tabs>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(по состоянию на 01.01.201</w:t>
      </w:r>
      <w:r w:rsidR="00C35133">
        <w:rPr>
          <w:rFonts w:ascii="Times New Roman" w:hAnsi="Times New Roman" w:cs="Times New Roman"/>
          <w:b/>
          <w:sz w:val="24"/>
          <w:szCs w:val="24"/>
        </w:rPr>
        <w:t>2</w:t>
      </w:r>
      <w:r>
        <w:rPr>
          <w:rFonts w:ascii="Times New Roman" w:hAnsi="Times New Roman" w:cs="Times New Roman"/>
          <w:b/>
          <w:sz w:val="24"/>
          <w:szCs w:val="24"/>
        </w:rPr>
        <w:t>)</w:t>
      </w:r>
    </w:p>
    <w:tbl>
      <w:tblPr>
        <w:tblStyle w:val="3-3"/>
        <w:tblW w:w="10363" w:type="dxa"/>
        <w:tblLook w:val="04A0"/>
      </w:tblPr>
      <w:tblGrid>
        <w:gridCol w:w="2992"/>
        <w:gridCol w:w="1701"/>
        <w:gridCol w:w="1843"/>
        <w:gridCol w:w="1843"/>
        <w:gridCol w:w="1984"/>
      </w:tblGrid>
      <w:tr w:rsidR="00A221B0" w:rsidRPr="00FC0EFD" w:rsidTr="00147FCD">
        <w:trPr>
          <w:cnfStyle w:val="100000000000"/>
          <w:trHeight w:val="315"/>
        </w:trPr>
        <w:tc>
          <w:tcPr>
            <w:cnfStyle w:val="001000000000"/>
            <w:tcW w:w="2992" w:type="dxa"/>
            <w:vMerge w:val="restart"/>
            <w:tcBorders>
              <w:bottom w:val="single" w:sz="6" w:space="0" w:color="FFFFFF" w:themeColor="background1"/>
            </w:tcBorders>
            <w:shd w:val="clear" w:color="auto" w:fill="548DD4" w:themeFill="text2" w:themeFillTint="99"/>
            <w:hideMark/>
          </w:tcPr>
          <w:p w:rsidR="00147FCD" w:rsidRDefault="00147FCD" w:rsidP="00E71DD7">
            <w:pPr>
              <w:jc w:val="center"/>
              <w:rPr>
                <w:rFonts w:ascii="Times New Roman" w:eastAsia="Times New Roman" w:hAnsi="Times New Roman" w:cs="Times New Roman"/>
                <w:color w:val="000000"/>
                <w:sz w:val="24"/>
                <w:szCs w:val="24"/>
                <w:lang w:eastAsia="ru-RU"/>
              </w:rPr>
            </w:pPr>
          </w:p>
          <w:p w:rsidR="00A221B0" w:rsidRPr="00FC0EFD" w:rsidRDefault="00147FCD" w:rsidP="00E71DD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 ТЭР</w:t>
            </w:r>
          </w:p>
        </w:tc>
        <w:tc>
          <w:tcPr>
            <w:tcW w:w="3544" w:type="dxa"/>
            <w:gridSpan w:val="2"/>
            <w:tcBorders>
              <w:bottom w:val="single" w:sz="8" w:space="0" w:color="FFFFFF" w:themeColor="background1"/>
            </w:tcBorders>
            <w:shd w:val="clear" w:color="auto" w:fill="548DD4" w:themeFill="text2" w:themeFillTint="99"/>
            <w:hideMark/>
          </w:tcPr>
          <w:p w:rsidR="00A221B0" w:rsidRPr="00FC0EFD" w:rsidRDefault="00A221B0" w:rsidP="00E71DD7">
            <w:pPr>
              <w:jc w:val="center"/>
              <w:cnfStyle w:val="100000000000"/>
              <w:rPr>
                <w:rFonts w:ascii="Times New Roman" w:eastAsia="Times New Roman" w:hAnsi="Times New Roman" w:cs="Times New Roman"/>
                <w:color w:val="000000"/>
                <w:sz w:val="24"/>
                <w:szCs w:val="24"/>
                <w:lang w:eastAsia="ru-RU"/>
              </w:rPr>
            </w:pPr>
            <w:r w:rsidRPr="00FC0EFD">
              <w:rPr>
                <w:rFonts w:ascii="Times New Roman" w:eastAsia="Times New Roman" w:hAnsi="Times New Roman" w:cs="Times New Roman"/>
                <w:color w:val="000000"/>
                <w:sz w:val="24"/>
                <w:szCs w:val="24"/>
                <w:lang w:eastAsia="ru-RU"/>
              </w:rPr>
              <w:t>Жилфонд</w:t>
            </w:r>
          </w:p>
        </w:tc>
        <w:tc>
          <w:tcPr>
            <w:tcW w:w="3827" w:type="dxa"/>
            <w:gridSpan w:val="2"/>
            <w:tcBorders>
              <w:bottom w:val="single" w:sz="8" w:space="0" w:color="FFFFFF" w:themeColor="background1"/>
            </w:tcBorders>
            <w:shd w:val="clear" w:color="auto" w:fill="548DD4" w:themeFill="text2" w:themeFillTint="99"/>
            <w:hideMark/>
          </w:tcPr>
          <w:p w:rsidR="00A221B0" w:rsidRPr="00FC0EFD" w:rsidRDefault="00A221B0" w:rsidP="00E71DD7">
            <w:pPr>
              <w:jc w:val="center"/>
              <w:cnfStyle w:val="100000000000"/>
              <w:rPr>
                <w:rFonts w:ascii="Times New Roman" w:eastAsia="Times New Roman" w:hAnsi="Times New Roman" w:cs="Times New Roman"/>
                <w:color w:val="000000"/>
                <w:sz w:val="24"/>
                <w:szCs w:val="24"/>
                <w:lang w:eastAsia="ru-RU"/>
              </w:rPr>
            </w:pPr>
            <w:r w:rsidRPr="00FC0EFD">
              <w:rPr>
                <w:rFonts w:ascii="Times New Roman" w:eastAsia="Times New Roman" w:hAnsi="Times New Roman" w:cs="Times New Roman"/>
                <w:color w:val="000000"/>
                <w:sz w:val="24"/>
                <w:szCs w:val="24"/>
                <w:lang w:eastAsia="ru-RU"/>
              </w:rPr>
              <w:t>Бюджет</w:t>
            </w:r>
          </w:p>
        </w:tc>
      </w:tr>
      <w:tr w:rsidR="00A221B0" w:rsidRPr="00FC0EFD" w:rsidTr="00147FCD">
        <w:trPr>
          <w:cnfStyle w:val="000000100000"/>
          <w:trHeight w:val="630"/>
        </w:trPr>
        <w:tc>
          <w:tcPr>
            <w:cnfStyle w:val="001000000000"/>
            <w:tcW w:w="2992" w:type="dxa"/>
            <w:vMerge/>
            <w:tcBorders>
              <w:top w:val="single" w:sz="24" w:space="0" w:color="FFFFFF" w:themeColor="background1"/>
              <w:bottom w:val="single" w:sz="6" w:space="0" w:color="FFFFFF" w:themeColor="background1"/>
              <w:right w:val="single" w:sz="8" w:space="0" w:color="FFFFFF" w:themeColor="background1"/>
            </w:tcBorders>
            <w:shd w:val="clear" w:color="auto" w:fill="548DD4" w:themeFill="text2" w:themeFillTint="99"/>
            <w:hideMark/>
          </w:tcPr>
          <w:p w:rsidR="00A221B0" w:rsidRPr="00FC0EFD" w:rsidRDefault="00A221B0" w:rsidP="00E71DD7">
            <w:pPr>
              <w:rPr>
                <w:rFonts w:ascii="Times New Roman" w:eastAsia="Times New Roman" w:hAnsi="Times New Roman" w:cs="Times New Roman"/>
                <w:color w:val="000000"/>
                <w:sz w:val="24"/>
                <w:szCs w:val="24"/>
                <w:lang w:eastAsia="ru-RU"/>
              </w:rPr>
            </w:pPr>
          </w:p>
        </w:tc>
        <w:tc>
          <w:tcPr>
            <w:tcW w:w="1701" w:type="dxa"/>
            <w:shd w:val="clear" w:color="auto" w:fill="548DD4" w:themeFill="text2" w:themeFillTint="99"/>
            <w:hideMark/>
          </w:tcPr>
          <w:p w:rsidR="00A221B0" w:rsidRPr="00FC0EFD" w:rsidRDefault="00E70D2F" w:rsidP="00E71DD7">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w:t>
            </w:r>
          </w:p>
        </w:tc>
        <w:tc>
          <w:tcPr>
            <w:tcW w:w="1843" w:type="dxa"/>
            <w:shd w:val="clear" w:color="auto" w:fill="548DD4" w:themeFill="text2" w:themeFillTint="99"/>
            <w:hideMark/>
          </w:tcPr>
          <w:p w:rsidR="00A221B0" w:rsidRPr="00FC0EFD" w:rsidRDefault="00E70D2F" w:rsidP="00E71DD7">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потребность</w:t>
            </w:r>
          </w:p>
        </w:tc>
        <w:tc>
          <w:tcPr>
            <w:tcW w:w="1843" w:type="dxa"/>
            <w:shd w:val="clear" w:color="auto" w:fill="548DD4" w:themeFill="text2" w:themeFillTint="99"/>
            <w:hideMark/>
          </w:tcPr>
          <w:p w:rsidR="00A221B0" w:rsidRPr="00FC0EFD" w:rsidRDefault="00E70D2F" w:rsidP="00E71DD7">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наличие</w:t>
            </w:r>
          </w:p>
        </w:tc>
        <w:tc>
          <w:tcPr>
            <w:tcW w:w="1984" w:type="dxa"/>
            <w:shd w:val="clear" w:color="auto" w:fill="548DD4" w:themeFill="text2" w:themeFillTint="99"/>
            <w:hideMark/>
          </w:tcPr>
          <w:p w:rsidR="00A221B0" w:rsidRPr="00FC0EFD" w:rsidRDefault="00E70D2F" w:rsidP="00E71DD7">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потребность</w:t>
            </w:r>
          </w:p>
        </w:tc>
      </w:tr>
      <w:tr w:rsidR="00147FCD" w:rsidRPr="00FC0EFD" w:rsidTr="00E71DD7">
        <w:trPr>
          <w:trHeight w:val="315"/>
        </w:trPr>
        <w:tc>
          <w:tcPr>
            <w:cnfStyle w:val="001000000000"/>
            <w:tcW w:w="10363" w:type="dxa"/>
            <w:gridSpan w:val="5"/>
            <w:tcBorders>
              <w:top w:val="single" w:sz="6" w:space="0" w:color="FFFFFF" w:themeColor="background1"/>
            </w:tcBorders>
            <w:shd w:val="clear" w:color="auto" w:fill="C6D9F1" w:themeFill="text2" w:themeFillTint="33"/>
            <w:hideMark/>
          </w:tcPr>
          <w:p w:rsidR="00147FCD" w:rsidRPr="00FC0EFD" w:rsidRDefault="00147FCD" w:rsidP="00E71DD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Общедомовые приборы учета</w:t>
            </w:r>
          </w:p>
        </w:tc>
      </w:tr>
      <w:tr w:rsidR="00A221B0" w:rsidRPr="00FC0EFD" w:rsidTr="00147FCD">
        <w:trPr>
          <w:cnfStyle w:val="000000100000"/>
          <w:trHeight w:val="315"/>
        </w:trPr>
        <w:tc>
          <w:tcPr>
            <w:cnfStyle w:val="001000000000"/>
            <w:tcW w:w="2992" w:type="dxa"/>
            <w:tcBorders>
              <w:top w:val="single" w:sz="6" w:space="0" w:color="FFFFFF" w:themeColor="background1"/>
              <w:right w:val="single" w:sz="8" w:space="0" w:color="FFFFFF" w:themeColor="background1"/>
            </w:tcBorders>
            <w:shd w:val="clear" w:color="auto" w:fill="C6D9F1" w:themeFill="text2" w:themeFillTint="33"/>
            <w:hideMark/>
          </w:tcPr>
          <w:p w:rsidR="00A221B0" w:rsidRPr="00FC0EFD" w:rsidRDefault="00147FCD" w:rsidP="00E71DD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Тепловая энергия</w:t>
            </w:r>
          </w:p>
        </w:tc>
        <w:tc>
          <w:tcPr>
            <w:tcW w:w="1701" w:type="dxa"/>
            <w:shd w:val="clear" w:color="auto" w:fill="C6D9F1" w:themeFill="text2" w:themeFillTint="33"/>
            <w:hideMark/>
          </w:tcPr>
          <w:p w:rsidR="00A221B0" w:rsidRPr="00FC0EFD" w:rsidRDefault="00E70D2F" w:rsidP="00E71DD7">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43" w:type="dxa"/>
            <w:shd w:val="clear" w:color="auto" w:fill="C6D9F1" w:themeFill="text2" w:themeFillTint="33"/>
            <w:hideMark/>
          </w:tcPr>
          <w:p w:rsidR="00A221B0" w:rsidRPr="00FC0EFD" w:rsidRDefault="00E70D2F" w:rsidP="00263462">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63462">
              <w:rPr>
                <w:rFonts w:ascii="Times New Roman" w:eastAsia="Times New Roman" w:hAnsi="Times New Roman" w:cs="Times New Roman"/>
                <w:color w:val="000000"/>
                <w:sz w:val="24"/>
                <w:szCs w:val="24"/>
                <w:lang w:eastAsia="ru-RU"/>
              </w:rPr>
              <w:t>4</w:t>
            </w:r>
          </w:p>
        </w:tc>
        <w:tc>
          <w:tcPr>
            <w:tcW w:w="1843" w:type="dxa"/>
            <w:shd w:val="clear" w:color="auto" w:fill="C6D9F1" w:themeFill="text2" w:themeFillTint="33"/>
            <w:hideMark/>
          </w:tcPr>
          <w:p w:rsidR="00A221B0" w:rsidRPr="00FC0EFD" w:rsidRDefault="00E70D2F" w:rsidP="00E71DD7">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984" w:type="dxa"/>
            <w:shd w:val="clear" w:color="auto" w:fill="C6D9F1" w:themeFill="text2" w:themeFillTint="33"/>
            <w:hideMark/>
          </w:tcPr>
          <w:p w:rsidR="00A221B0" w:rsidRPr="00FC0EFD" w:rsidRDefault="00E70D2F" w:rsidP="00E71DD7">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A221B0" w:rsidRPr="00FC0EFD" w:rsidTr="00147FCD">
        <w:trPr>
          <w:trHeight w:val="315"/>
        </w:trPr>
        <w:tc>
          <w:tcPr>
            <w:cnfStyle w:val="001000000000"/>
            <w:tcW w:w="2992" w:type="dxa"/>
            <w:tcBorders>
              <w:right w:val="single" w:sz="8" w:space="0" w:color="FFFFFF" w:themeColor="background1"/>
            </w:tcBorders>
            <w:shd w:val="clear" w:color="auto" w:fill="C6D9F1" w:themeFill="text2" w:themeFillTint="33"/>
            <w:hideMark/>
          </w:tcPr>
          <w:p w:rsidR="00A221B0" w:rsidRPr="00FC0EFD" w:rsidRDefault="00147FCD" w:rsidP="00E71DD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ХВС</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hideMark/>
          </w:tcPr>
          <w:p w:rsidR="00A221B0" w:rsidRPr="00FC0EFD" w:rsidRDefault="00E70D2F" w:rsidP="00E71DD7">
            <w:pPr>
              <w:jc w:val="center"/>
              <w:cnfStyle w:val="0000000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hideMark/>
          </w:tcPr>
          <w:p w:rsidR="00A221B0" w:rsidRPr="00FC0EFD" w:rsidRDefault="00E70D2F" w:rsidP="00263462">
            <w:pPr>
              <w:jc w:val="center"/>
              <w:cnfStyle w:val="0000000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63462">
              <w:rPr>
                <w:rFonts w:ascii="Times New Roman" w:eastAsia="Times New Roman" w:hAnsi="Times New Roman" w:cs="Times New Roman"/>
                <w:color w:val="000000"/>
                <w:sz w:val="24"/>
                <w:szCs w:val="24"/>
                <w:lang w:eastAsia="ru-RU"/>
              </w:rPr>
              <w:t>4</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hideMark/>
          </w:tcPr>
          <w:p w:rsidR="00A221B0" w:rsidRPr="00FC0EFD" w:rsidRDefault="00E70D2F" w:rsidP="00E71DD7">
            <w:pPr>
              <w:jc w:val="center"/>
              <w:cnfStyle w:val="0000000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984" w:type="dxa"/>
            <w:tcBorders>
              <w:top w:val="single" w:sz="8" w:space="0" w:color="FFFFFF" w:themeColor="background1"/>
              <w:left w:val="single" w:sz="8" w:space="0" w:color="FFFFFF" w:themeColor="background1"/>
              <w:bottom w:val="single" w:sz="8" w:space="0" w:color="FFFFFF" w:themeColor="background1"/>
            </w:tcBorders>
            <w:shd w:val="clear" w:color="auto" w:fill="C6D9F1" w:themeFill="text2" w:themeFillTint="33"/>
            <w:hideMark/>
          </w:tcPr>
          <w:p w:rsidR="00A221B0" w:rsidRPr="00FC0EFD" w:rsidRDefault="00E70D2F" w:rsidP="00E71DD7">
            <w:pPr>
              <w:jc w:val="center"/>
              <w:cnfStyle w:val="0000000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A221B0" w:rsidRPr="00FC0EFD" w:rsidTr="00147FCD">
        <w:trPr>
          <w:cnfStyle w:val="000000100000"/>
          <w:trHeight w:val="315"/>
        </w:trPr>
        <w:tc>
          <w:tcPr>
            <w:cnfStyle w:val="001000000000"/>
            <w:tcW w:w="2992" w:type="dxa"/>
            <w:tcBorders>
              <w:right w:val="single" w:sz="8" w:space="0" w:color="FFFFFF" w:themeColor="background1"/>
            </w:tcBorders>
            <w:shd w:val="clear" w:color="auto" w:fill="C6D9F1" w:themeFill="text2" w:themeFillTint="33"/>
            <w:hideMark/>
          </w:tcPr>
          <w:p w:rsidR="00A221B0" w:rsidRPr="00FC0EFD" w:rsidRDefault="00147FCD" w:rsidP="00E71DD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электроэнергия</w:t>
            </w:r>
          </w:p>
        </w:tc>
        <w:tc>
          <w:tcPr>
            <w:tcW w:w="1701" w:type="dxa"/>
            <w:shd w:val="clear" w:color="auto" w:fill="C6D9F1" w:themeFill="text2" w:themeFillTint="33"/>
            <w:hideMark/>
          </w:tcPr>
          <w:p w:rsidR="00A221B0" w:rsidRPr="00FC0EFD" w:rsidRDefault="00263462" w:rsidP="00263462">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182</w:t>
            </w:r>
          </w:p>
        </w:tc>
        <w:tc>
          <w:tcPr>
            <w:tcW w:w="1843" w:type="dxa"/>
            <w:shd w:val="clear" w:color="auto" w:fill="C6D9F1" w:themeFill="text2" w:themeFillTint="33"/>
            <w:hideMark/>
          </w:tcPr>
          <w:p w:rsidR="00A221B0" w:rsidRPr="00FC0EFD" w:rsidRDefault="00263462" w:rsidP="00E71DD7">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843" w:type="dxa"/>
            <w:shd w:val="clear" w:color="auto" w:fill="C6D9F1" w:themeFill="text2" w:themeFillTint="33"/>
            <w:hideMark/>
          </w:tcPr>
          <w:p w:rsidR="00A221B0" w:rsidRPr="00FC0EFD" w:rsidRDefault="00E70D2F" w:rsidP="00E71DD7">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984" w:type="dxa"/>
            <w:shd w:val="clear" w:color="auto" w:fill="C6D9F1" w:themeFill="text2" w:themeFillTint="33"/>
            <w:hideMark/>
          </w:tcPr>
          <w:p w:rsidR="00A221B0" w:rsidRPr="00FC0EFD" w:rsidRDefault="00E70D2F" w:rsidP="00E71DD7">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147FCD" w:rsidRPr="00FC0EFD" w:rsidTr="00E71DD7">
        <w:trPr>
          <w:trHeight w:val="315"/>
        </w:trPr>
        <w:tc>
          <w:tcPr>
            <w:cnfStyle w:val="001000000000"/>
            <w:tcW w:w="10363" w:type="dxa"/>
            <w:gridSpan w:val="5"/>
            <w:shd w:val="clear" w:color="auto" w:fill="C6D9F1" w:themeFill="text2" w:themeFillTint="33"/>
            <w:hideMark/>
          </w:tcPr>
          <w:p w:rsidR="00147FCD" w:rsidRPr="00FC0EFD" w:rsidRDefault="00147FCD" w:rsidP="00E71DD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Индивидуальные приборы учета</w:t>
            </w:r>
          </w:p>
        </w:tc>
      </w:tr>
      <w:tr w:rsidR="00A221B0" w:rsidRPr="00FC0EFD" w:rsidTr="00147FCD">
        <w:trPr>
          <w:cnfStyle w:val="000000100000"/>
          <w:trHeight w:val="315"/>
        </w:trPr>
        <w:tc>
          <w:tcPr>
            <w:cnfStyle w:val="001000000000"/>
            <w:tcW w:w="2992" w:type="dxa"/>
            <w:tcBorders>
              <w:right w:val="single" w:sz="8" w:space="0" w:color="FFFFFF" w:themeColor="background1"/>
            </w:tcBorders>
            <w:shd w:val="clear" w:color="auto" w:fill="C6D9F1" w:themeFill="text2" w:themeFillTint="33"/>
            <w:hideMark/>
          </w:tcPr>
          <w:p w:rsidR="00A221B0" w:rsidRPr="00FC0EFD" w:rsidRDefault="00147FCD" w:rsidP="00E71DD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ХВС</w:t>
            </w:r>
          </w:p>
        </w:tc>
        <w:tc>
          <w:tcPr>
            <w:tcW w:w="1701" w:type="dxa"/>
            <w:shd w:val="clear" w:color="auto" w:fill="C6D9F1" w:themeFill="text2" w:themeFillTint="33"/>
            <w:hideMark/>
          </w:tcPr>
          <w:p w:rsidR="00A221B0" w:rsidRPr="00FC0EFD" w:rsidRDefault="00E70D2F" w:rsidP="00E71DD7">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43" w:type="dxa"/>
            <w:shd w:val="clear" w:color="auto" w:fill="C6D9F1" w:themeFill="text2" w:themeFillTint="33"/>
            <w:hideMark/>
          </w:tcPr>
          <w:p w:rsidR="00A221B0" w:rsidRPr="00FC0EFD" w:rsidRDefault="00292315" w:rsidP="00E71DD7">
            <w:pPr>
              <w:jc w:val="center"/>
              <w:cnfStyle w:val="0000001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660</w:t>
            </w:r>
          </w:p>
        </w:tc>
        <w:tc>
          <w:tcPr>
            <w:tcW w:w="1843" w:type="dxa"/>
            <w:shd w:val="clear" w:color="auto" w:fill="C6D9F1" w:themeFill="text2" w:themeFillTint="33"/>
            <w:hideMark/>
          </w:tcPr>
          <w:p w:rsidR="00A221B0" w:rsidRPr="00FC0EFD" w:rsidRDefault="00A221B0" w:rsidP="00E71DD7">
            <w:pPr>
              <w:jc w:val="center"/>
              <w:cnfStyle w:val="000000100000"/>
              <w:rPr>
                <w:rFonts w:ascii="Times New Roman" w:eastAsia="Times New Roman" w:hAnsi="Times New Roman" w:cs="Times New Roman"/>
                <w:color w:val="000000"/>
                <w:sz w:val="24"/>
                <w:szCs w:val="24"/>
                <w:lang w:eastAsia="ru-RU"/>
              </w:rPr>
            </w:pPr>
          </w:p>
        </w:tc>
        <w:tc>
          <w:tcPr>
            <w:tcW w:w="1984" w:type="dxa"/>
            <w:shd w:val="clear" w:color="auto" w:fill="C6D9F1" w:themeFill="text2" w:themeFillTint="33"/>
            <w:hideMark/>
          </w:tcPr>
          <w:p w:rsidR="00A221B0" w:rsidRPr="00FC0EFD" w:rsidRDefault="00A221B0" w:rsidP="00E71DD7">
            <w:pPr>
              <w:jc w:val="center"/>
              <w:cnfStyle w:val="000000100000"/>
              <w:rPr>
                <w:rFonts w:ascii="Times New Roman" w:eastAsia="Times New Roman" w:hAnsi="Times New Roman" w:cs="Times New Roman"/>
                <w:color w:val="000000"/>
                <w:sz w:val="24"/>
                <w:szCs w:val="24"/>
                <w:lang w:eastAsia="ru-RU"/>
              </w:rPr>
            </w:pPr>
          </w:p>
        </w:tc>
      </w:tr>
      <w:tr w:rsidR="00A221B0" w:rsidRPr="00FC0EFD" w:rsidTr="00147FCD">
        <w:trPr>
          <w:trHeight w:val="315"/>
        </w:trPr>
        <w:tc>
          <w:tcPr>
            <w:cnfStyle w:val="001000000000"/>
            <w:tcW w:w="2992" w:type="dxa"/>
            <w:tcBorders>
              <w:right w:val="single" w:sz="8" w:space="0" w:color="FFFFFF" w:themeColor="background1"/>
            </w:tcBorders>
            <w:shd w:val="clear" w:color="auto" w:fill="C6D9F1" w:themeFill="text2" w:themeFillTint="33"/>
            <w:hideMark/>
          </w:tcPr>
          <w:p w:rsidR="00A221B0" w:rsidRPr="00FC0EFD" w:rsidRDefault="00147FCD" w:rsidP="00E71DD7">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электроэнергия</w:t>
            </w:r>
          </w:p>
        </w:tc>
        <w:tc>
          <w:tcPr>
            <w:tcW w:w="1701" w:type="dxa"/>
            <w:tcBorders>
              <w:left w:val="single" w:sz="8" w:space="0" w:color="FFFFFF" w:themeColor="background1"/>
            </w:tcBorders>
            <w:shd w:val="clear" w:color="auto" w:fill="C6D9F1" w:themeFill="text2" w:themeFillTint="33"/>
            <w:hideMark/>
          </w:tcPr>
          <w:p w:rsidR="00A221B0" w:rsidRPr="00FC0EFD" w:rsidRDefault="00292315" w:rsidP="00E71DD7">
            <w:pPr>
              <w:jc w:val="center"/>
              <w:cnfStyle w:val="0000000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648</w:t>
            </w:r>
          </w:p>
        </w:tc>
        <w:tc>
          <w:tcPr>
            <w:tcW w:w="1843" w:type="dxa"/>
            <w:shd w:val="clear" w:color="auto" w:fill="C6D9F1" w:themeFill="text2" w:themeFillTint="33"/>
            <w:hideMark/>
          </w:tcPr>
          <w:p w:rsidR="00A221B0" w:rsidRPr="00FC0EFD" w:rsidRDefault="00292315" w:rsidP="00E71DD7">
            <w:pPr>
              <w:jc w:val="center"/>
              <w:cnfStyle w:val="0000000000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843" w:type="dxa"/>
            <w:shd w:val="clear" w:color="auto" w:fill="C6D9F1" w:themeFill="text2" w:themeFillTint="33"/>
            <w:hideMark/>
          </w:tcPr>
          <w:p w:rsidR="00A221B0" w:rsidRPr="00FC0EFD" w:rsidRDefault="00A221B0" w:rsidP="00E71DD7">
            <w:pPr>
              <w:jc w:val="center"/>
              <w:cnfStyle w:val="000000000000"/>
              <w:rPr>
                <w:rFonts w:ascii="Times New Roman" w:eastAsia="Times New Roman" w:hAnsi="Times New Roman" w:cs="Times New Roman"/>
                <w:color w:val="000000"/>
                <w:sz w:val="24"/>
                <w:szCs w:val="24"/>
                <w:lang w:eastAsia="ru-RU"/>
              </w:rPr>
            </w:pPr>
          </w:p>
        </w:tc>
        <w:tc>
          <w:tcPr>
            <w:tcW w:w="1984" w:type="dxa"/>
            <w:shd w:val="clear" w:color="auto" w:fill="C6D9F1" w:themeFill="text2" w:themeFillTint="33"/>
            <w:hideMark/>
          </w:tcPr>
          <w:p w:rsidR="00A221B0" w:rsidRPr="00FC0EFD" w:rsidRDefault="00A221B0" w:rsidP="00E71DD7">
            <w:pPr>
              <w:jc w:val="center"/>
              <w:cnfStyle w:val="000000000000"/>
              <w:rPr>
                <w:rFonts w:ascii="Times New Roman" w:eastAsia="Times New Roman" w:hAnsi="Times New Roman" w:cs="Times New Roman"/>
                <w:color w:val="000000"/>
                <w:sz w:val="24"/>
                <w:szCs w:val="24"/>
                <w:lang w:eastAsia="ru-RU"/>
              </w:rPr>
            </w:pPr>
          </w:p>
        </w:tc>
      </w:tr>
    </w:tbl>
    <w:p w:rsidR="00A221B0" w:rsidRDefault="00A221B0" w:rsidP="008E04DD">
      <w:pPr>
        <w:tabs>
          <w:tab w:val="left" w:pos="1575"/>
        </w:tabs>
        <w:spacing w:after="0"/>
        <w:ind w:firstLine="709"/>
        <w:jc w:val="both"/>
        <w:rPr>
          <w:rFonts w:ascii="Times New Roman" w:hAnsi="Times New Roman" w:cs="Times New Roman"/>
          <w:sz w:val="24"/>
          <w:szCs w:val="24"/>
        </w:rPr>
      </w:pPr>
    </w:p>
    <w:p w:rsidR="00EA2BFB" w:rsidRDefault="00EA2BFB" w:rsidP="008E04DD">
      <w:pPr>
        <w:tabs>
          <w:tab w:val="left" w:pos="1575"/>
        </w:tabs>
        <w:spacing w:after="0"/>
        <w:ind w:firstLine="709"/>
        <w:jc w:val="both"/>
        <w:rPr>
          <w:rFonts w:ascii="Times New Roman" w:hAnsi="Times New Roman" w:cs="Times New Roman"/>
          <w:sz w:val="24"/>
          <w:szCs w:val="24"/>
        </w:rPr>
      </w:pPr>
    </w:p>
    <w:p w:rsidR="00EA2BFB" w:rsidRDefault="00EA2BFB" w:rsidP="008E04DD">
      <w:pPr>
        <w:tabs>
          <w:tab w:val="left" w:pos="1575"/>
        </w:tabs>
        <w:spacing w:after="0"/>
        <w:ind w:firstLine="709"/>
        <w:jc w:val="both"/>
        <w:rPr>
          <w:rFonts w:ascii="Times New Roman" w:hAnsi="Times New Roman" w:cs="Times New Roman"/>
          <w:sz w:val="24"/>
          <w:szCs w:val="24"/>
        </w:rPr>
      </w:pPr>
    </w:p>
    <w:p w:rsidR="00495BF4" w:rsidRDefault="00495BF4" w:rsidP="008E04DD">
      <w:pPr>
        <w:tabs>
          <w:tab w:val="left" w:pos="1575"/>
        </w:tabs>
        <w:spacing w:after="0"/>
        <w:ind w:firstLine="709"/>
        <w:jc w:val="both"/>
        <w:rPr>
          <w:rFonts w:ascii="Times New Roman" w:hAnsi="Times New Roman" w:cs="Times New Roman"/>
          <w:sz w:val="24"/>
          <w:szCs w:val="24"/>
        </w:rPr>
      </w:pPr>
    </w:p>
    <w:p w:rsidR="00495BF4" w:rsidRPr="009C43E2" w:rsidRDefault="00495BF4" w:rsidP="00C35133">
      <w:pPr>
        <w:spacing w:after="0" w:line="240" w:lineRule="auto"/>
        <w:jc w:val="center"/>
        <w:rPr>
          <w:rFonts w:ascii="Times New Roman" w:eastAsia="Times New Roman" w:hAnsi="Times New Roman" w:cs="Times New Roman"/>
          <w:b/>
          <w:sz w:val="24"/>
          <w:szCs w:val="28"/>
          <w:lang w:eastAsia="ru-RU"/>
        </w:rPr>
      </w:pPr>
      <w:r w:rsidRPr="009C43E2">
        <w:rPr>
          <w:rFonts w:ascii="Times New Roman" w:eastAsia="Times New Roman" w:hAnsi="Times New Roman" w:cs="Times New Roman"/>
          <w:b/>
          <w:sz w:val="24"/>
          <w:szCs w:val="28"/>
          <w:lang w:eastAsia="ru-RU"/>
        </w:rPr>
        <w:lastRenderedPageBreak/>
        <w:t>§</w:t>
      </w:r>
      <w:r w:rsidRPr="009C43E2">
        <w:rPr>
          <w:rFonts w:ascii="Times New Roman" w:eastAsia="Times New Roman" w:hAnsi="Times New Roman" w:cs="Times New Roman"/>
          <w:b/>
          <w:sz w:val="24"/>
          <w:szCs w:val="28"/>
          <w:lang w:val="en-US" w:eastAsia="ru-RU"/>
        </w:rPr>
        <w:t>II</w:t>
      </w:r>
      <w:r w:rsidRPr="009C43E2">
        <w:rPr>
          <w:rFonts w:ascii="Times New Roman" w:eastAsia="Times New Roman" w:hAnsi="Times New Roman" w:cs="Times New Roman"/>
          <w:b/>
          <w:sz w:val="24"/>
          <w:szCs w:val="28"/>
          <w:lang w:eastAsia="ru-RU"/>
        </w:rPr>
        <w:t>.  Цели и задачи программы энергосбережения в МО</w:t>
      </w:r>
    </w:p>
    <w:p w:rsidR="00495BF4" w:rsidRPr="009C43E2" w:rsidRDefault="00495BF4" w:rsidP="00C35133">
      <w:pPr>
        <w:spacing w:after="0" w:line="240" w:lineRule="auto"/>
        <w:jc w:val="center"/>
        <w:rPr>
          <w:rFonts w:ascii="Times New Roman" w:eastAsia="Times New Roman" w:hAnsi="Times New Roman" w:cs="Times New Roman"/>
          <w:b/>
          <w:sz w:val="24"/>
          <w:szCs w:val="28"/>
          <w:lang w:eastAsia="ru-RU"/>
        </w:rPr>
      </w:pPr>
      <w:r w:rsidRPr="009C43E2">
        <w:rPr>
          <w:rFonts w:ascii="Times New Roman" w:eastAsia="Times New Roman" w:hAnsi="Times New Roman" w:cs="Times New Roman"/>
          <w:b/>
          <w:sz w:val="24"/>
          <w:szCs w:val="28"/>
          <w:lang w:eastAsia="ru-RU"/>
        </w:rPr>
        <w:t>«</w:t>
      </w:r>
      <w:r w:rsidR="007B461F">
        <w:rPr>
          <w:rFonts w:ascii="Times New Roman" w:eastAsia="Times New Roman" w:hAnsi="Times New Roman" w:cs="Times New Roman"/>
          <w:b/>
          <w:sz w:val="24"/>
          <w:szCs w:val="28"/>
          <w:lang w:eastAsia="ru-RU"/>
        </w:rPr>
        <w:t>Поселок Алмазный».</w:t>
      </w:r>
    </w:p>
    <w:p w:rsidR="00495BF4" w:rsidRPr="009C43E2" w:rsidRDefault="00495BF4" w:rsidP="00C35133">
      <w:pPr>
        <w:spacing w:after="0" w:line="240" w:lineRule="auto"/>
        <w:ind w:left="284" w:firstLine="567"/>
        <w:jc w:val="center"/>
        <w:rPr>
          <w:rFonts w:ascii="Times New Roman" w:eastAsia="Times New Roman" w:hAnsi="Times New Roman" w:cs="Times New Roman"/>
          <w:b/>
          <w:color w:val="000000"/>
          <w:sz w:val="24"/>
          <w:szCs w:val="24"/>
          <w:lang w:eastAsia="ru-RU"/>
        </w:rPr>
      </w:pPr>
    </w:p>
    <w:p w:rsidR="00495BF4" w:rsidRPr="009C43E2" w:rsidRDefault="00495BF4" w:rsidP="00C35133">
      <w:pPr>
        <w:spacing w:after="0" w:line="240" w:lineRule="auto"/>
        <w:jc w:val="center"/>
        <w:rPr>
          <w:rFonts w:ascii="Times New Roman" w:eastAsia="Times New Roman" w:hAnsi="Times New Roman" w:cs="Times New Roman"/>
          <w:b/>
          <w:color w:val="000000"/>
          <w:sz w:val="24"/>
          <w:szCs w:val="24"/>
          <w:lang w:eastAsia="ru-RU"/>
        </w:rPr>
      </w:pPr>
      <w:r w:rsidRPr="009C43E2">
        <w:rPr>
          <w:rFonts w:ascii="Times New Roman" w:eastAsia="Times New Roman" w:hAnsi="Times New Roman" w:cs="Times New Roman"/>
          <w:b/>
          <w:color w:val="000000"/>
          <w:sz w:val="24"/>
          <w:szCs w:val="24"/>
          <w:lang w:val="en-US" w:eastAsia="ru-RU"/>
        </w:rPr>
        <w:t>II</w:t>
      </w:r>
      <w:r w:rsidRPr="009C43E2">
        <w:rPr>
          <w:rFonts w:ascii="Times New Roman" w:eastAsia="Times New Roman" w:hAnsi="Times New Roman" w:cs="Times New Roman"/>
          <w:b/>
          <w:color w:val="000000"/>
          <w:sz w:val="24"/>
          <w:szCs w:val="24"/>
          <w:lang w:eastAsia="ru-RU"/>
        </w:rPr>
        <w:t>.1 Цели Программы</w:t>
      </w:r>
    </w:p>
    <w:p w:rsidR="00495BF4" w:rsidRPr="009C43E2" w:rsidRDefault="00495BF4" w:rsidP="00C35133">
      <w:pPr>
        <w:spacing w:after="0" w:line="240" w:lineRule="auto"/>
        <w:jc w:val="center"/>
        <w:rPr>
          <w:rFonts w:ascii="Times New Roman" w:eastAsia="Times New Roman" w:hAnsi="Times New Roman" w:cs="Times New Roman"/>
          <w:b/>
          <w:sz w:val="24"/>
          <w:szCs w:val="24"/>
          <w:lang w:eastAsia="ru-RU"/>
        </w:rPr>
      </w:pPr>
    </w:p>
    <w:p w:rsidR="00495BF4" w:rsidRPr="009C43E2" w:rsidRDefault="00495BF4" w:rsidP="00495BF4">
      <w:pPr>
        <w:spacing w:after="0" w:line="240" w:lineRule="auto"/>
        <w:ind w:firstLine="709"/>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 xml:space="preserve">Основная цель Программы – реализация требований Федерального закона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495BF4" w:rsidRPr="00E66098" w:rsidRDefault="00495BF4" w:rsidP="00495BF4">
      <w:pPr>
        <w:spacing w:after="0" w:line="240" w:lineRule="auto"/>
        <w:ind w:firstLine="709"/>
        <w:jc w:val="both"/>
        <w:rPr>
          <w:rFonts w:ascii="Times New Roman" w:eastAsia="Times New Roman" w:hAnsi="Times New Roman" w:cs="Times New Roman"/>
          <w:color w:val="000000"/>
          <w:sz w:val="24"/>
          <w:szCs w:val="24"/>
          <w:lang w:eastAsia="ru-RU"/>
        </w:rPr>
      </w:pPr>
      <w:r w:rsidRPr="009C43E2">
        <w:rPr>
          <w:rFonts w:ascii="Times New Roman" w:eastAsia="Times New Roman" w:hAnsi="Times New Roman" w:cs="Times New Roman"/>
          <w:sz w:val="24"/>
          <w:szCs w:val="24"/>
          <w:lang w:eastAsia="ru-RU"/>
        </w:rPr>
        <w:t xml:space="preserve">Важнейшей целью в соответствии с Указом Президента Российской Федерации от 4 июня </w:t>
      </w:r>
      <w:smartTag w:uri="urn:schemas-microsoft-com:office:smarttags" w:element="metricconverter">
        <w:smartTagPr>
          <w:attr w:name="ProductID" w:val="2008 г"/>
        </w:smartTagPr>
        <w:r w:rsidRPr="009C43E2">
          <w:rPr>
            <w:rFonts w:ascii="Times New Roman" w:eastAsia="Times New Roman" w:hAnsi="Times New Roman" w:cs="Times New Roman"/>
            <w:sz w:val="24"/>
            <w:szCs w:val="24"/>
            <w:lang w:eastAsia="ru-RU"/>
          </w:rPr>
          <w:t>2008 г</w:t>
        </w:r>
      </w:smartTag>
      <w:r w:rsidRPr="009C43E2">
        <w:rPr>
          <w:rFonts w:ascii="Times New Roman" w:eastAsia="Times New Roman" w:hAnsi="Times New Roman" w:cs="Times New Roman"/>
          <w:sz w:val="24"/>
          <w:szCs w:val="24"/>
          <w:lang w:eastAsia="ru-RU"/>
        </w:rPr>
        <w:t xml:space="preserve">. № 889 «О некоторых мерах по повышению энергетической и экологической эффективности российской экономики» является снижение энергоемкости валового регионального продукта в целом по стране к 2020 году на 40% по сравнению с 2007 годом, то есть </w:t>
      </w:r>
      <w:r w:rsidRPr="009C43E2">
        <w:rPr>
          <w:rFonts w:ascii="Times New Roman" w:eastAsia="Times New Roman" w:hAnsi="Times New Roman" w:cs="Times New Roman"/>
          <w:color w:val="000000"/>
          <w:sz w:val="24"/>
          <w:szCs w:val="24"/>
          <w:lang w:eastAsia="ru-RU"/>
        </w:rPr>
        <w:t xml:space="preserve">энергоемкость </w:t>
      </w:r>
      <w:r w:rsidRPr="00E66098">
        <w:rPr>
          <w:rFonts w:ascii="Times New Roman" w:eastAsia="Times New Roman" w:hAnsi="Times New Roman" w:cs="Times New Roman"/>
          <w:color w:val="000000"/>
          <w:sz w:val="24"/>
          <w:szCs w:val="24"/>
          <w:lang w:eastAsia="ru-RU"/>
        </w:rPr>
        <w:t>муниципального продукта МО «</w:t>
      </w:r>
      <w:r w:rsidR="007B461F" w:rsidRPr="00E66098">
        <w:rPr>
          <w:rFonts w:ascii="Times New Roman" w:eastAsia="Times New Roman" w:hAnsi="Times New Roman" w:cs="Times New Roman"/>
          <w:color w:val="000000"/>
          <w:sz w:val="24"/>
          <w:szCs w:val="24"/>
          <w:lang w:eastAsia="ru-RU"/>
        </w:rPr>
        <w:t>Поселок Алмазный</w:t>
      </w:r>
      <w:r w:rsidRPr="00E66098">
        <w:rPr>
          <w:rFonts w:ascii="Times New Roman" w:eastAsia="Times New Roman" w:hAnsi="Times New Roman" w:cs="Times New Roman"/>
          <w:color w:val="000000"/>
          <w:sz w:val="24"/>
          <w:szCs w:val="24"/>
          <w:lang w:eastAsia="ru-RU"/>
        </w:rPr>
        <w:t xml:space="preserve">» </w:t>
      </w:r>
      <w:r w:rsidRPr="00E66098">
        <w:rPr>
          <w:rFonts w:ascii="Times New Roman" w:eastAsia="Times New Roman" w:hAnsi="Times New Roman" w:cs="Times New Roman"/>
          <w:sz w:val="24"/>
          <w:szCs w:val="24"/>
          <w:lang w:eastAsia="ru-RU"/>
        </w:rPr>
        <w:t>к</w:t>
      </w:r>
      <w:r w:rsidRPr="00E66098">
        <w:rPr>
          <w:rFonts w:ascii="Times New Roman" w:eastAsia="Times New Roman" w:hAnsi="Times New Roman" w:cs="Times New Roman"/>
          <w:color w:val="000000"/>
          <w:sz w:val="24"/>
          <w:szCs w:val="24"/>
          <w:lang w:eastAsia="ru-RU"/>
        </w:rPr>
        <w:t xml:space="preserve"> 2020 году должна составить 4,399кг у. т./ тыс. руб.</w:t>
      </w:r>
    </w:p>
    <w:p w:rsidR="00495BF4" w:rsidRPr="00E66098" w:rsidRDefault="00495BF4" w:rsidP="00495BF4">
      <w:pPr>
        <w:spacing w:after="0" w:line="240" w:lineRule="auto"/>
        <w:ind w:firstLine="709"/>
        <w:jc w:val="both"/>
        <w:rPr>
          <w:rFonts w:ascii="Times New Roman" w:eastAsia="Times New Roman" w:hAnsi="Times New Roman" w:cs="Times New Roman"/>
          <w:sz w:val="24"/>
          <w:szCs w:val="24"/>
          <w:lang w:eastAsia="ru-RU"/>
        </w:rPr>
      </w:pPr>
      <w:r w:rsidRPr="00E66098">
        <w:rPr>
          <w:rFonts w:ascii="Times New Roman" w:eastAsia="Times New Roman" w:hAnsi="Times New Roman" w:cs="Times New Roman"/>
          <w:sz w:val="24"/>
          <w:szCs w:val="24"/>
          <w:lang w:eastAsia="ru-RU"/>
        </w:rPr>
        <w:t xml:space="preserve">В настоящее время макроэкономические показатели МО «Мирнинский район»  характеризуется повышенной энергоемкостью по сравнению со средними показателями Российской Федерации. </w:t>
      </w:r>
    </w:p>
    <w:p w:rsidR="00495BF4" w:rsidRPr="001743BB" w:rsidRDefault="00495BF4" w:rsidP="00495BF4">
      <w:pPr>
        <w:spacing w:after="0" w:line="240" w:lineRule="auto"/>
        <w:ind w:firstLine="567"/>
        <w:jc w:val="both"/>
        <w:rPr>
          <w:rFonts w:ascii="Times New Roman" w:eastAsia="Times New Roman" w:hAnsi="Times New Roman" w:cs="Times New Roman"/>
          <w:sz w:val="24"/>
          <w:szCs w:val="24"/>
          <w:lang w:eastAsia="ru-RU"/>
        </w:rPr>
      </w:pPr>
      <w:r w:rsidRPr="00E66098">
        <w:rPr>
          <w:rFonts w:ascii="Times New Roman" w:eastAsia="Times New Roman" w:hAnsi="Times New Roman" w:cs="Times New Roman"/>
          <w:sz w:val="24"/>
          <w:szCs w:val="24"/>
          <w:lang w:eastAsia="ru-RU"/>
        </w:rPr>
        <w:t>Структура потребителей основных видов топливно-энергетических ресурсов (ТЭР) на территории МО «</w:t>
      </w:r>
      <w:r w:rsidR="005C735F" w:rsidRPr="00E66098">
        <w:rPr>
          <w:rFonts w:ascii="Times New Roman" w:eastAsia="Times New Roman" w:hAnsi="Times New Roman" w:cs="Times New Roman"/>
          <w:sz w:val="24"/>
          <w:szCs w:val="24"/>
          <w:lang w:eastAsia="ru-RU"/>
        </w:rPr>
        <w:t>Поселок Алмазный</w:t>
      </w:r>
      <w:r w:rsidRPr="00E66098">
        <w:rPr>
          <w:rFonts w:ascii="Times New Roman" w:eastAsia="Times New Roman" w:hAnsi="Times New Roman" w:cs="Times New Roman"/>
          <w:sz w:val="24"/>
          <w:szCs w:val="24"/>
          <w:lang w:eastAsia="ru-RU"/>
        </w:rPr>
        <w:t>»  выглядит следующим образом:</w:t>
      </w:r>
    </w:p>
    <w:p w:rsidR="00593B5B" w:rsidRPr="001743BB" w:rsidRDefault="00593B5B" w:rsidP="00495BF4">
      <w:pPr>
        <w:spacing w:after="0" w:line="240" w:lineRule="auto"/>
        <w:ind w:firstLine="567"/>
        <w:jc w:val="both"/>
        <w:rPr>
          <w:rFonts w:ascii="Times New Roman" w:eastAsia="Times New Roman" w:hAnsi="Times New Roman" w:cs="Times New Roman"/>
          <w:sz w:val="24"/>
          <w:szCs w:val="24"/>
          <w:lang w:eastAsia="ru-RU"/>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A0"/>
      </w:tblPr>
      <w:tblGrid>
        <w:gridCol w:w="3104"/>
        <w:gridCol w:w="1565"/>
        <w:gridCol w:w="1321"/>
        <w:gridCol w:w="1253"/>
        <w:gridCol w:w="1184"/>
        <w:gridCol w:w="1570"/>
      </w:tblGrid>
      <w:tr w:rsidR="007B461F" w:rsidRPr="009C43E2" w:rsidTr="00E71DD7">
        <w:tc>
          <w:tcPr>
            <w:tcW w:w="1555" w:type="pct"/>
            <w:vMerge w:val="restart"/>
            <w:tcBorders>
              <w:top w:val="single" w:sz="8" w:space="0" w:color="FFFFFF"/>
              <w:left w:val="single" w:sz="8" w:space="0" w:color="FFFFFF"/>
              <w:bottom w:val="single" w:sz="24" w:space="0" w:color="FFFFFF"/>
              <w:right w:val="single" w:sz="8" w:space="0" w:color="FFFFFF"/>
            </w:tcBorders>
            <w:shd w:val="clear" w:color="auto" w:fill="4F81BD"/>
          </w:tcPr>
          <w:p w:rsidR="007B461F" w:rsidRPr="009C43E2" w:rsidRDefault="007B461F" w:rsidP="00E71DD7">
            <w:pPr>
              <w:spacing w:after="0" w:line="240" w:lineRule="auto"/>
              <w:jc w:val="center"/>
              <w:rPr>
                <w:rFonts w:ascii="Times New Roman" w:eastAsia="Times New Roman" w:hAnsi="Times New Roman" w:cs="Times New Roman"/>
                <w:b/>
                <w:bCs/>
                <w:color w:val="FFFFFF"/>
                <w:sz w:val="20"/>
                <w:szCs w:val="20"/>
                <w:lang w:eastAsia="ru-RU"/>
              </w:rPr>
            </w:pPr>
            <w:r w:rsidRPr="009C43E2">
              <w:rPr>
                <w:rFonts w:ascii="Times New Roman" w:eastAsia="Times New Roman" w:hAnsi="Times New Roman" w:cs="Times New Roman"/>
                <w:b/>
                <w:bCs/>
                <w:color w:val="FFFFFF"/>
                <w:sz w:val="20"/>
                <w:szCs w:val="20"/>
                <w:lang w:eastAsia="ru-RU"/>
              </w:rPr>
              <w:t>Группа потребителей</w:t>
            </w:r>
          </w:p>
        </w:tc>
        <w:tc>
          <w:tcPr>
            <w:tcW w:w="2064" w:type="pct"/>
            <w:gridSpan w:val="3"/>
            <w:tcBorders>
              <w:top w:val="single" w:sz="8" w:space="0" w:color="FFFFFF"/>
              <w:left w:val="single" w:sz="8" w:space="0" w:color="FFFFFF"/>
              <w:bottom w:val="single" w:sz="24" w:space="0" w:color="FFFFFF"/>
              <w:right w:val="single" w:sz="8" w:space="0" w:color="FFFFFF"/>
            </w:tcBorders>
            <w:shd w:val="clear" w:color="auto" w:fill="4F81BD"/>
          </w:tcPr>
          <w:p w:rsidR="007B461F" w:rsidRPr="009C43E2" w:rsidRDefault="007B461F" w:rsidP="00E71DD7">
            <w:pPr>
              <w:spacing w:after="0" w:line="240" w:lineRule="auto"/>
              <w:jc w:val="center"/>
              <w:rPr>
                <w:rFonts w:ascii="Times New Roman" w:eastAsia="Times New Roman" w:hAnsi="Times New Roman" w:cs="Times New Roman"/>
                <w:b/>
                <w:bCs/>
                <w:color w:val="FFFFFF"/>
                <w:sz w:val="20"/>
                <w:szCs w:val="20"/>
                <w:lang w:eastAsia="ru-RU"/>
              </w:rPr>
            </w:pPr>
            <w:r w:rsidRPr="009C43E2">
              <w:rPr>
                <w:rFonts w:ascii="Times New Roman" w:eastAsia="Times New Roman" w:hAnsi="Times New Roman" w:cs="Times New Roman"/>
                <w:b/>
                <w:bCs/>
                <w:color w:val="FFFFFF"/>
                <w:sz w:val="20"/>
                <w:szCs w:val="20"/>
                <w:lang w:eastAsia="ru-RU"/>
              </w:rPr>
              <w:t>Доля в суммарном объеме потребления, в процентах</w:t>
            </w:r>
          </w:p>
        </w:tc>
        <w:tc>
          <w:tcPr>
            <w:tcW w:w="594" w:type="pct"/>
            <w:tcBorders>
              <w:top w:val="single" w:sz="8" w:space="0" w:color="FFFFFF"/>
              <w:left w:val="single" w:sz="8" w:space="0" w:color="FFFFFF"/>
              <w:bottom w:val="single" w:sz="6" w:space="0" w:color="FFFFFF"/>
              <w:right w:val="single" w:sz="8" w:space="0" w:color="FFFFFF"/>
            </w:tcBorders>
            <w:shd w:val="clear" w:color="auto" w:fill="4F81BD"/>
          </w:tcPr>
          <w:p w:rsidR="007B461F" w:rsidRPr="009C43E2" w:rsidRDefault="007B461F" w:rsidP="00E71DD7">
            <w:pPr>
              <w:spacing w:after="0" w:line="240" w:lineRule="auto"/>
              <w:jc w:val="center"/>
              <w:rPr>
                <w:rFonts w:ascii="Times New Roman" w:eastAsia="Times New Roman" w:hAnsi="Times New Roman" w:cs="Times New Roman"/>
                <w:b/>
                <w:bCs/>
                <w:color w:val="FFFFFF"/>
                <w:sz w:val="20"/>
                <w:szCs w:val="20"/>
                <w:lang w:eastAsia="ru-RU"/>
              </w:rPr>
            </w:pPr>
          </w:p>
        </w:tc>
        <w:tc>
          <w:tcPr>
            <w:tcW w:w="787" w:type="pct"/>
            <w:vMerge w:val="restart"/>
            <w:tcBorders>
              <w:top w:val="single" w:sz="8" w:space="0" w:color="FFFFFF"/>
              <w:left w:val="single" w:sz="8" w:space="0" w:color="FFFFFF"/>
              <w:bottom w:val="single" w:sz="24" w:space="0" w:color="FFFFFF"/>
              <w:right w:val="single" w:sz="8" w:space="0" w:color="FFFFFF"/>
            </w:tcBorders>
            <w:shd w:val="clear" w:color="auto" w:fill="4F81BD"/>
          </w:tcPr>
          <w:p w:rsidR="007B461F" w:rsidRPr="009C43E2" w:rsidRDefault="007B461F" w:rsidP="00E71DD7">
            <w:pPr>
              <w:spacing w:after="0" w:line="240" w:lineRule="auto"/>
              <w:jc w:val="center"/>
              <w:rPr>
                <w:rFonts w:ascii="Times New Roman" w:eastAsia="Times New Roman" w:hAnsi="Times New Roman" w:cs="Times New Roman"/>
                <w:b/>
                <w:bCs/>
                <w:color w:val="FFFFFF"/>
                <w:sz w:val="20"/>
                <w:szCs w:val="20"/>
                <w:lang w:eastAsia="ru-RU"/>
              </w:rPr>
            </w:pPr>
            <w:r w:rsidRPr="009C43E2">
              <w:rPr>
                <w:rFonts w:ascii="Times New Roman" w:eastAsia="Times New Roman" w:hAnsi="Times New Roman" w:cs="Times New Roman"/>
                <w:b/>
                <w:bCs/>
                <w:color w:val="FFFFFF"/>
                <w:sz w:val="20"/>
                <w:szCs w:val="20"/>
                <w:lang w:eastAsia="ru-RU"/>
              </w:rPr>
              <w:t>Всего в топливном эквиваленте электрической энергии и тепла</w:t>
            </w:r>
          </w:p>
        </w:tc>
      </w:tr>
      <w:tr w:rsidR="007B461F" w:rsidRPr="009C43E2" w:rsidTr="00E71DD7">
        <w:tc>
          <w:tcPr>
            <w:tcW w:w="1555" w:type="pct"/>
            <w:vMerge/>
            <w:tcBorders>
              <w:left w:val="single" w:sz="8" w:space="0" w:color="FFFFFF"/>
              <w:right w:val="single" w:sz="24" w:space="0" w:color="FFFFFF"/>
            </w:tcBorders>
            <w:shd w:val="clear" w:color="auto" w:fill="4F81BD"/>
          </w:tcPr>
          <w:p w:rsidR="007B461F" w:rsidRPr="009C43E2" w:rsidRDefault="007B461F" w:rsidP="00E71DD7">
            <w:pPr>
              <w:spacing w:after="0" w:line="240" w:lineRule="auto"/>
              <w:jc w:val="center"/>
              <w:rPr>
                <w:rFonts w:ascii="Times New Roman" w:eastAsia="Times New Roman" w:hAnsi="Times New Roman" w:cs="Times New Roman"/>
                <w:b/>
                <w:bCs/>
                <w:color w:val="FFFFFF"/>
                <w:sz w:val="20"/>
                <w:szCs w:val="20"/>
                <w:lang w:eastAsia="ru-RU"/>
              </w:rPr>
            </w:pPr>
          </w:p>
        </w:tc>
        <w:tc>
          <w:tcPr>
            <w:tcW w:w="772" w:type="pct"/>
            <w:shd w:val="clear" w:color="auto" w:fill="4F81BD"/>
          </w:tcPr>
          <w:p w:rsidR="007B461F" w:rsidRPr="009C43E2" w:rsidRDefault="007B461F" w:rsidP="00E71DD7">
            <w:pPr>
              <w:spacing w:after="0" w:line="240" w:lineRule="auto"/>
              <w:jc w:val="center"/>
              <w:rPr>
                <w:rFonts w:ascii="Times New Roman" w:eastAsia="Times New Roman" w:hAnsi="Times New Roman" w:cs="Times New Roman"/>
                <w:b/>
                <w:color w:val="FFFFFF"/>
                <w:sz w:val="20"/>
                <w:szCs w:val="20"/>
                <w:lang w:eastAsia="ru-RU"/>
              </w:rPr>
            </w:pPr>
            <w:r w:rsidRPr="009C43E2">
              <w:rPr>
                <w:rFonts w:ascii="Times New Roman" w:eastAsia="Times New Roman" w:hAnsi="Times New Roman" w:cs="Times New Roman"/>
                <w:b/>
                <w:color w:val="FFFFFF"/>
                <w:sz w:val="20"/>
                <w:szCs w:val="20"/>
                <w:lang w:eastAsia="ru-RU"/>
              </w:rPr>
              <w:t>электрической энергии</w:t>
            </w:r>
          </w:p>
        </w:tc>
        <w:tc>
          <w:tcPr>
            <w:tcW w:w="663" w:type="pct"/>
            <w:shd w:val="clear" w:color="auto" w:fill="4F81BD"/>
          </w:tcPr>
          <w:p w:rsidR="007B461F" w:rsidRPr="009C43E2" w:rsidRDefault="007B461F" w:rsidP="00E71DD7">
            <w:pPr>
              <w:spacing w:after="0" w:line="240" w:lineRule="auto"/>
              <w:jc w:val="center"/>
              <w:rPr>
                <w:rFonts w:ascii="Times New Roman" w:eastAsia="Times New Roman" w:hAnsi="Times New Roman" w:cs="Times New Roman"/>
                <w:b/>
                <w:color w:val="FFFFFF"/>
                <w:sz w:val="20"/>
                <w:szCs w:val="20"/>
                <w:lang w:eastAsia="ru-RU"/>
              </w:rPr>
            </w:pPr>
            <w:r w:rsidRPr="009C43E2">
              <w:rPr>
                <w:rFonts w:ascii="Times New Roman" w:eastAsia="Times New Roman" w:hAnsi="Times New Roman" w:cs="Times New Roman"/>
                <w:b/>
                <w:color w:val="FFFFFF"/>
                <w:sz w:val="20"/>
                <w:szCs w:val="20"/>
                <w:lang w:eastAsia="ru-RU"/>
              </w:rPr>
              <w:t>тепла</w:t>
            </w:r>
          </w:p>
        </w:tc>
        <w:tc>
          <w:tcPr>
            <w:tcW w:w="629" w:type="pct"/>
            <w:shd w:val="clear" w:color="auto" w:fill="4F81BD"/>
          </w:tcPr>
          <w:p w:rsidR="007B461F" w:rsidRPr="009C43E2" w:rsidRDefault="007B461F" w:rsidP="00E71DD7">
            <w:pPr>
              <w:spacing w:after="0" w:line="240" w:lineRule="auto"/>
              <w:jc w:val="center"/>
              <w:rPr>
                <w:rFonts w:ascii="Times New Roman" w:eastAsia="Times New Roman" w:hAnsi="Times New Roman" w:cs="Times New Roman"/>
                <w:b/>
                <w:color w:val="FFFFFF"/>
                <w:sz w:val="20"/>
                <w:szCs w:val="20"/>
                <w:lang w:eastAsia="ar-SA"/>
              </w:rPr>
            </w:pPr>
            <w:r w:rsidRPr="009C43E2">
              <w:rPr>
                <w:rFonts w:ascii="Times New Roman" w:eastAsia="Times New Roman" w:hAnsi="Times New Roman" w:cs="Times New Roman"/>
                <w:b/>
                <w:color w:val="FFFFFF"/>
                <w:sz w:val="20"/>
                <w:szCs w:val="20"/>
                <w:lang w:eastAsia="ar-SA"/>
              </w:rPr>
              <w:t>газа</w:t>
            </w:r>
          </w:p>
        </w:tc>
        <w:tc>
          <w:tcPr>
            <w:tcW w:w="594" w:type="pct"/>
            <w:tcBorders>
              <w:top w:val="single" w:sz="6" w:space="0" w:color="FFFFFF"/>
              <w:bottom w:val="single" w:sz="6" w:space="0" w:color="FFFFFF"/>
            </w:tcBorders>
            <w:shd w:val="clear" w:color="auto" w:fill="4F81BD" w:themeFill="accent1"/>
          </w:tcPr>
          <w:p w:rsidR="007B461F" w:rsidRPr="00DE145F" w:rsidRDefault="007B461F" w:rsidP="00E71DD7">
            <w:pPr>
              <w:spacing w:after="0" w:line="240" w:lineRule="auto"/>
              <w:jc w:val="center"/>
              <w:rPr>
                <w:rFonts w:ascii="Times New Roman" w:eastAsia="Times New Roman" w:hAnsi="Times New Roman" w:cs="Times New Roman"/>
                <w:b/>
                <w:color w:val="FFFFFF" w:themeColor="background1"/>
                <w:sz w:val="20"/>
                <w:szCs w:val="20"/>
                <w:lang w:eastAsia="ru-RU"/>
              </w:rPr>
            </w:pPr>
            <w:r w:rsidRPr="00DE145F">
              <w:rPr>
                <w:rFonts w:ascii="Times New Roman" w:eastAsia="Times New Roman" w:hAnsi="Times New Roman" w:cs="Times New Roman"/>
                <w:b/>
                <w:color w:val="FFFFFF" w:themeColor="background1"/>
                <w:sz w:val="20"/>
                <w:szCs w:val="20"/>
                <w:lang w:eastAsia="ru-RU"/>
              </w:rPr>
              <w:t>Дизельное</w:t>
            </w:r>
          </w:p>
          <w:p w:rsidR="007B461F" w:rsidRPr="00DE145F" w:rsidRDefault="007B461F" w:rsidP="00E71DD7">
            <w:pPr>
              <w:spacing w:after="0" w:line="240" w:lineRule="auto"/>
              <w:jc w:val="center"/>
              <w:rPr>
                <w:rFonts w:ascii="Times New Roman" w:eastAsia="Times New Roman" w:hAnsi="Times New Roman" w:cs="Times New Roman"/>
                <w:b/>
                <w:color w:val="FFFFFF" w:themeColor="background1"/>
                <w:sz w:val="20"/>
                <w:szCs w:val="20"/>
                <w:highlight w:val="blue"/>
                <w:lang w:eastAsia="ru-RU"/>
              </w:rPr>
            </w:pPr>
            <w:r w:rsidRPr="00DE145F">
              <w:rPr>
                <w:rFonts w:ascii="Times New Roman" w:eastAsia="Times New Roman" w:hAnsi="Times New Roman" w:cs="Times New Roman"/>
                <w:b/>
                <w:color w:val="FFFFFF" w:themeColor="background1"/>
                <w:sz w:val="20"/>
                <w:szCs w:val="20"/>
                <w:lang w:eastAsia="ru-RU"/>
              </w:rPr>
              <w:t>топливо</w:t>
            </w:r>
          </w:p>
        </w:tc>
        <w:tc>
          <w:tcPr>
            <w:tcW w:w="787" w:type="pct"/>
            <w:vMerge/>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p>
        </w:tc>
      </w:tr>
      <w:tr w:rsidR="007B461F" w:rsidRPr="009C43E2" w:rsidTr="00E71DD7">
        <w:tc>
          <w:tcPr>
            <w:tcW w:w="1555" w:type="pct"/>
            <w:tcBorders>
              <w:left w:val="single" w:sz="8" w:space="0" w:color="FFFFFF"/>
              <w:right w:val="single" w:sz="24" w:space="0" w:color="FFFFFF"/>
            </w:tcBorders>
            <w:shd w:val="clear" w:color="auto" w:fill="4F81BD"/>
          </w:tcPr>
          <w:p w:rsidR="007B461F" w:rsidRPr="009C43E2" w:rsidRDefault="007B461F" w:rsidP="00E71DD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Промышленность</w:t>
            </w:r>
          </w:p>
        </w:tc>
        <w:tc>
          <w:tcPr>
            <w:tcW w:w="772"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77,00</w:t>
            </w:r>
          </w:p>
        </w:tc>
        <w:tc>
          <w:tcPr>
            <w:tcW w:w="663" w:type="pct"/>
            <w:tcBorders>
              <w:top w:val="single" w:sz="6" w:space="0" w:color="FFFFFF"/>
            </w:tcBorders>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39,00</w:t>
            </w:r>
          </w:p>
        </w:tc>
        <w:tc>
          <w:tcPr>
            <w:tcW w:w="629" w:type="pct"/>
            <w:tcBorders>
              <w:top w:val="single" w:sz="6" w:space="0" w:color="FFFFFF"/>
            </w:tcBorders>
            <w:shd w:val="clear" w:color="auto" w:fill="D3DFEE"/>
          </w:tcPr>
          <w:p w:rsidR="007B461F" w:rsidRPr="009C43E2" w:rsidRDefault="007B461F" w:rsidP="007B46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594" w:type="pct"/>
            <w:tcBorders>
              <w:top w:val="single" w:sz="6" w:space="0" w:color="FFFFFF"/>
            </w:tcBorders>
            <w:shd w:val="clear" w:color="auto" w:fill="D3DFEE"/>
          </w:tcPr>
          <w:p w:rsidR="007B461F"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0</w:t>
            </w:r>
          </w:p>
        </w:tc>
        <w:tc>
          <w:tcPr>
            <w:tcW w:w="787"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37,01</w:t>
            </w:r>
          </w:p>
        </w:tc>
      </w:tr>
      <w:tr w:rsidR="007B461F" w:rsidRPr="009C43E2" w:rsidTr="00E71DD7">
        <w:tc>
          <w:tcPr>
            <w:tcW w:w="1555" w:type="pct"/>
            <w:tcBorders>
              <w:left w:val="single" w:sz="8" w:space="0" w:color="FFFFFF"/>
              <w:right w:val="single" w:sz="24" w:space="0" w:color="FFFFFF"/>
            </w:tcBorders>
            <w:shd w:val="clear" w:color="auto" w:fill="4F81BD"/>
          </w:tcPr>
          <w:p w:rsidR="007B461F" w:rsidRPr="009C43E2" w:rsidRDefault="007B461F" w:rsidP="00E71DD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Сельское хозяйство</w:t>
            </w:r>
          </w:p>
        </w:tc>
        <w:tc>
          <w:tcPr>
            <w:tcW w:w="772" w:type="pct"/>
            <w:shd w:val="clear" w:color="auto" w:fill="D3DFEE"/>
          </w:tcPr>
          <w:p w:rsidR="007B461F" w:rsidRPr="009C43E2" w:rsidRDefault="007B461F" w:rsidP="007B461F">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0,00</w:t>
            </w:r>
          </w:p>
        </w:tc>
        <w:tc>
          <w:tcPr>
            <w:tcW w:w="663" w:type="pct"/>
            <w:shd w:val="clear" w:color="auto" w:fill="D3DFEE"/>
          </w:tcPr>
          <w:p w:rsidR="007B461F" w:rsidRPr="009C43E2" w:rsidRDefault="007B461F" w:rsidP="007B461F">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0,00</w:t>
            </w:r>
          </w:p>
        </w:tc>
        <w:tc>
          <w:tcPr>
            <w:tcW w:w="629"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594" w:type="pct"/>
            <w:shd w:val="clear" w:color="auto" w:fill="D3DFEE"/>
          </w:tcPr>
          <w:p w:rsidR="007B461F"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0</w:t>
            </w:r>
          </w:p>
        </w:tc>
        <w:tc>
          <w:tcPr>
            <w:tcW w:w="787"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0,23</w:t>
            </w:r>
          </w:p>
        </w:tc>
      </w:tr>
      <w:tr w:rsidR="007B461F" w:rsidRPr="009C43E2" w:rsidTr="00E71DD7">
        <w:tc>
          <w:tcPr>
            <w:tcW w:w="1555" w:type="pct"/>
            <w:tcBorders>
              <w:left w:val="single" w:sz="8" w:space="0" w:color="FFFFFF"/>
              <w:right w:val="single" w:sz="24" w:space="0" w:color="FFFFFF"/>
            </w:tcBorders>
            <w:shd w:val="clear" w:color="auto" w:fill="4F81BD"/>
          </w:tcPr>
          <w:p w:rsidR="007B461F" w:rsidRPr="009C43E2" w:rsidRDefault="007B461F" w:rsidP="00E71DD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Транспорт</w:t>
            </w:r>
          </w:p>
        </w:tc>
        <w:tc>
          <w:tcPr>
            <w:tcW w:w="772" w:type="pct"/>
            <w:shd w:val="clear" w:color="auto" w:fill="D3DFEE"/>
          </w:tcPr>
          <w:p w:rsidR="007B461F" w:rsidRPr="009C43E2" w:rsidRDefault="007B461F" w:rsidP="007B461F">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0,00</w:t>
            </w:r>
          </w:p>
        </w:tc>
        <w:tc>
          <w:tcPr>
            <w:tcW w:w="663" w:type="pct"/>
            <w:shd w:val="clear" w:color="auto" w:fill="D3DFEE"/>
          </w:tcPr>
          <w:p w:rsidR="007B461F" w:rsidRPr="009C43E2" w:rsidRDefault="007B461F" w:rsidP="007B461F">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0,00</w:t>
            </w:r>
          </w:p>
        </w:tc>
        <w:tc>
          <w:tcPr>
            <w:tcW w:w="629"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594" w:type="pct"/>
            <w:shd w:val="clear" w:color="auto" w:fill="D3DFEE"/>
          </w:tcPr>
          <w:p w:rsidR="007B461F"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0</w:t>
            </w:r>
          </w:p>
        </w:tc>
        <w:tc>
          <w:tcPr>
            <w:tcW w:w="787"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35,03</w:t>
            </w:r>
          </w:p>
        </w:tc>
      </w:tr>
      <w:tr w:rsidR="007B461F" w:rsidRPr="009C43E2" w:rsidTr="00E71DD7">
        <w:tc>
          <w:tcPr>
            <w:tcW w:w="1555" w:type="pct"/>
            <w:tcBorders>
              <w:left w:val="single" w:sz="8" w:space="0" w:color="FFFFFF"/>
              <w:right w:val="single" w:sz="24" w:space="0" w:color="FFFFFF"/>
            </w:tcBorders>
            <w:shd w:val="clear" w:color="auto" w:fill="4F81BD"/>
          </w:tcPr>
          <w:p w:rsidR="007B461F" w:rsidRPr="009C43E2" w:rsidRDefault="007B461F" w:rsidP="00E71DD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Коммунальное хозяйство</w:t>
            </w:r>
          </w:p>
        </w:tc>
        <w:tc>
          <w:tcPr>
            <w:tcW w:w="772"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9,98</w:t>
            </w:r>
          </w:p>
        </w:tc>
        <w:tc>
          <w:tcPr>
            <w:tcW w:w="663"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3,52</w:t>
            </w:r>
          </w:p>
        </w:tc>
        <w:tc>
          <w:tcPr>
            <w:tcW w:w="629"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594" w:type="pct"/>
            <w:shd w:val="clear" w:color="auto" w:fill="D3DFEE"/>
          </w:tcPr>
          <w:p w:rsidR="007B461F"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0</w:t>
            </w:r>
          </w:p>
        </w:tc>
        <w:tc>
          <w:tcPr>
            <w:tcW w:w="787"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3,77</w:t>
            </w:r>
          </w:p>
        </w:tc>
      </w:tr>
      <w:tr w:rsidR="007B461F" w:rsidRPr="009C43E2" w:rsidTr="00E71DD7">
        <w:tc>
          <w:tcPr>
            <w:tcW w:w="1555" w:type="pct"/>
            <w:tcBorders>
              <w:left w:val="single" w:sz="8" w:space="0" w:color="FFFFFF"/>
              <w:right w:val="single" w:sz="24" w:space="0" w:color="FFFFFF"/>
            </w:tcBorders>
            <w:shd w:val="clear" w:color="auto" w:fill="4F81BD"/>
          </w:tcPr>
          <w:p w:rsidR="007B461F" w:rsidRPr="009C43E2" w:rsidRDefault="007B461F" w:rsidP="00E71DD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Жил.фонд</w:t>
            </w:r>
          </w:p>
        </w:tc>
        <w:tc>
          <w:tcPr>
            <w:tcW w:w="772"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8,40</w:t>
            </w:r>
          </w:p>
        </w:tc>
        <w:tc>
          <w:tcPr>
            <w:tcW w:w="663"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3,61</w:t>
            </w:r>
          </w:p>
        </w:tc>
        <w:tc>
          <w:tcPr>
            <w:tcW w:w="629"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594" w:type="pct"/>
            <w:shd w:val="clear" w:color="auto" w:fill="D3DFEE"/>
          </w:tcPr>
          <w:p w:rsidR="007B461F"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0</w:t>
            </w:r>
          </w:p>
        </w:tc>
        <w:tc>
          <w:tcPr>
            <w:tcW w:w="787"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18,48</w:t>
            </w:r>
          </w:p>
        </w:tc>
      </w:tr>
      <w:tr w:rsidR="007B461F" w:rsidRPr="009C43E2" w:rsidTr="00E71DD7">
        <w:tc>
          <w:tcPr>
            <w:tcW w:w="1555" w:type="pct"/>
            <w:tcBorders>
              <w:left w:val="single" w:sz="8" w:space="0" w:color="FFFFFF"/>
              <w:right w:val="single" w:sz="24" w:space="0" w:color="FFFFFF"/>
            </w:tcBorders>
            <w:shd w:val="clear" w:color="auto" w:fill="4F81BD"/>
          </w:tcPr>
          <w:p w:rsidR="007B461F" w:rsidRPr="009C43E2" w:rsidRDefault="007B461F" w:rsidP="00E71DD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Бюджетные учреждения</w:t>
            </w:r>
          </w:p>
        </w:tc>
        <w:tc>
          <w:tcPr>
            <w:tcW w:w="772"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1,00</w:t>
            </w:r>
          </w:p>
        </w:tc>
        <w:tc>
          <w:tcPr>
            <w:tcW w:w="663"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3,80</w:t>
            </w:r>
          </w:p>
        </w:tc>
        <w:tc>
          <w:tcPr>
            <w:tcW w:w="629"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594" w:type="pct"/>
            <w:shd w:val="clear" w:color="auto" w:fill="D3DFEE"/>
          </w:tcPr>
          <w:p w:rsidR="007B461F"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0</w:t>
            </w:r>
          </w:p>
        </w:tc>
        <w:tc>
          <w:tcPr>
            <w:tcW w:w="787"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1,98</w:t>
            </w:r>
          </w:p>
        </w:tc>
      </w:tr>
      <w:tr w:rsidR="007B461F" w:rsidRPr="009C43E2" w:rsidTr="00E71DD7">
        <w:tc>
          <w:tcPr>
            <w:tcW w:w="1555" w:type="pct"/>
            <w:tcBorders>
              <w:left w:val="single" w:sz="8" w:space="0" w:color="FFFFFF"/>
              <w:right w:val="single" w:sz="24" w:space="0" w:color="FFFFFF"/>
            </w:tcBorders>
            <w:shd w:val="clear" w:color="auto" w:fill="4F81BD"/>
          </w:tcPr>
          <w:p w:rsidR="007B461F" w:rsidRPr="009C43E2" w:rsidRDefault="007B461F" w:rsidP="00E71DD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Строительство</w:t>
            </w:r>
          </w:p>
        </w:tc>
        <w:tc>
          <w:tcPr>
            <w:tcW w:w="772" w:type="pct"/>
            <w:shd w:val="clear" w:color="auto" w:fill="D3DFEE"/>
          </w:tcPr>
          <w:p w:rsidR="007B461F" w:rsidRPr="009C43E2" w:rsidRDefault="007B461F" w:rsidP="007B46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63" w:type="pct"/>
            <w:shd w:val="clear" w:color="auto" w:fill="D3DFEE"/>
          </w:tcPr>
          <w:p w:rsidR="007B461F" w:rsidRPr="009C43E2" w:rsidRDefault="007B461F" w:rsidP="007B46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629"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594"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87"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0,88</w:t>
            </w:r>
          </w:p>
        </w:tc>
      </w:tr>
      <w:tr w:rsidR="007B461F" w:rsidRPr="009C43E2" w:rsidTr="00E71DD7">
        <w:tc>
          <w:tcPr>
            <w:tcW w:w="1555" w:type="pct"/>
            <w:tcBorders>
              <w:left w:val="single" w:sz="8" w:space="0" w:color="FFFFFF"/>
              <w:right w:val="single" w:sz="24" w:space="0" w:color="FFFFFF"/>
            </w:tcBorders>
            <w:shd w:val="clear" w:color="auto" w:fill="4F81BD"/>
          </w:tcPr>
          <w:p w:rsidR="007B461F" w:rsidRDefault="007B461F" w:rsidP="00E71DD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Прочие потребители</w:t>
            </w:r>
          </w:p>
        </w:tc>
        <w:tc>
          <w:tcPr>
            <w:tcW w:w="772"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w:t>
            </w:r>
          </w:p>
        </w:tc>
        <w:tc>
          <w:tcPr>
            <w:tcW w:w="663"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4,72</w:t>
            </w:r>
          </w:p>
        </w:tc>
        <w:tc>
          <w:tcPr>
            <w:tcW w:w="629"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594"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87"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2,62</w:t>
            </w:r>
          </w:p>
        </w:tc>
      </w:tr>
      <w:tr w:rsidR="007B461F" w:rsidRPr="009C43E2" w:rsidTr="00E71DD7">
        <w:tc>
          <w:tcPr>
            <w:tcW w:w="1555" w:type="pct"/>
            <w:tcBorders>
              <w:left w:val="single" w:sz="8" w:space="0" w:color="FFFFFF"/>
              <w:right w:val="single" w:sz="24" w:space="0" w:color="FFFFFF"/>
            </w:tcBorders>
            <w:shd w:val="clear" w:color="auto" w:fill="4F81BD"/>
          </w:tcPr>
          <w:p w:rsidR="007B461F" w:rsidRDefault="007B461F" w:rsidP="00E71DD7">
            <w:pPr>
              <w:spacing w:after="0" w:line="240" w:lineRule="auto"/>
              <w:rPr>
                <w:rFonts w:ascii="Times New Roman" w:eastAsia="Times New Roman" w:hAnsi="Times New Roman" w:cs="Times New Roman"/>
                <w:b/>
                <w:bCs/>
                <w:color w:val="FFFFFF"/>
                <w:sz w:val="20"/>
                <w:szCs w:val="20"/>
                <w:lang w:eastAsia="ru-RU"/>
              </w:rPr>
            </w:pPr>
          </w:p>
        </w:tc>
        <w:tc>
          <w:tcPr>
            <w:tcW w:w="772" w:type="pct"/>
            <w:shd w:val="clear" w:color="auto" w:fill="D3DFEE"/>
          </w:tcPr>
          <w:p w:rsidR="007B461F"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63"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629"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94"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87" w:type="pct"/>
            <w:shd w:val="clear" w:color="auto" w:fill="D3DFEE"/>
          </w:tcPr>
          <w:p w:rsidR="007B461F" w:rsidRPr="009C43E2" w:rsidRDefault="007B461F" w:rsidP="00E71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bl>
    <w:p w:rsidR="00495BF4" w:rsidRDefault="00495BF4" w:rsidP="008E04DD">
      <w:pPr>
        <w:tabs>
          <w:tab w:val="left" w:pos="1575"/>
        </w:tabs>
        <w:spacing w:after="0"/>
        <w:ind w:firstLine="709"/>
        <w:jc w:val="both"/>
        <w:rPr>
          <w:rFonts w:ascii="Times New Roman" w:hAnsi="Times New Roman" w:cs="Times New Roman"/>
          <w:sz w:val="24"/>
          <w:szCs w:val="24"/>
        </w:rPr>
      </w:pPr>
    </w:p>
    <w:p w:rsidR="007B461F" w:rsidRDefault="007B461F" w:rsidP="008E04DD">
      <w:pPr>
        <w:tabs>
          <w:tab w:val="left" w:pos="1575"/>
        </w:tabs>
        <w:spacing w:after="0"/>
        <w:ind w:firstLine="709"/>
        <w:jc w:val="both"/>
        <w:rPr>
          <w:rFonts w:ascii="Times New Roman" w:hAnsi="Times New Roman" w:cs="Times New Roman"/>
          <w:sz w:val="24"/>
          <w:szCs w:val="24"/>
        </w:rPr>
      </w:pPr>
    </w:p>
    <w:p w:rsidR="007B461F" w:rsidRPr="009C43E2" w:rsidRDefault="007B461F" w:rsidP="007B461F">
      <w:pPr>
        <w:spacing w:after="0" w:line="240" w:lineRule="auto"/>
        <w:ind w:firstLine="709"/>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Динамика изменения цен на жидкое и твердое топливо (мазут, дизельное топливо, уголь) следует за изменением мировых цен на нефть и не регулируется со стороны государства. Невозможность создания значительных запасов жидкого топлива в период благоприятной внутригодовой конъюнктуры приводит к ухудшению условий деятельности энергоснабжающих организаций и увеличению их затрат. В рассматриваемый период данная проблема остается и, с учетом роста цен на газ, будет обостряться.</w:t>
      </w:r>
    </w:p>
    <w:p w:rsidR="007B461F" w:rsidRPr="009C43E2" w:rsidRDefault="007B461F" w:rsidP="007B461F">
      <w:pPr>
        <w:spacing w:after="0" w:line="240" w:lineRule="auto"/>
        <w:ind w:firstLine="709"/>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rsidR="007B461F" w:rsidRPr="00DF1137" w:rsidRDefault="007B461F" w:rsidP="007B461F">
      <w:pPr>
        <w:pStyle w:val="a3"/>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rsidR="007B461F" w:rsidRPr="00DF1137" w:rsidRDefault="007B461F" w:rsidP="007B461F">
      <w:pPr>
        <w:pStyle w:val="a3"/>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7B461F" w:rsidRPr="00DF1137" w:rsidRDefault="007B461F" w:rsidP="007B461F">
      <w:pPr>
        <w:pStyle w:val="a3"/>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7B461F" w:rsidRPr="00DF1137" w:rsidRDefault="007B461F" w:rsidP="007B461F">
      <w:pPr>
        <w:pStyle w:val="a3"/>
        <w:widowControl w:val="0"/>
        <w:numPr>
          <w:ilvl w:val="0"/>
          <w:numId w:val="5"/>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B2704E" w:rsidRPr="00B2704E" w:rsidRDefault="00B2704E" w:rsidP="00B2704E">
      <w:pPr>
        <w:spacing w:after="0" w:line="240" w:lineRule="auto"/>
        <w:ind w:firstLine="708"/>
        <w:jc w:val="both"/>
        <w:rPr>
          <w:rFonts w:ascii="Times New Roman" w:eastAsia="Times New Roman" w:hAnsi="Times New Roman" w:cs="Times New Roman"/>
          <w:sz w:val="24"/>
          <w:szCs w:val="24"/>
          <w:lang w:eastAsia="ru-RU"/>
        </w:rPr>
      </w:pPr>
      <w:r w:rsidRPr="00B2704E">
        <w:rPr>
          <w:rFonts w:ascii="Times New Roman" w:eastAsia="Times New Roman" w:hAnsi="Times New Roman" w:cs="Times New Roman"/>
          <w:sz w:val="24"/>
          <w:szCs w:val="24"/>
          <w:lang w:eastAsia="ru-RU"/>
        </w:rPr>
        <w:lastRenderedPageBreak/>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на территории муниципального района. Закладываемая в программу динамика снижения энергоемкости выглядит следующим образом:</w:t>
      </w:r>
    </w:p>
    <w:p w:rsidR="007B461F" w:rsidRPr="001743BB" w:rsidRDefault="007B461F" w:rsidP="008E04DD">
      <w:pPr>
        <w:tabs>
          <w:tab w:val="left" w:pos="1575"/>
        </w:tabs>
        <w:spacing w:after="0"/>
        <w:ind w:firstLine="709"/>
        <w:jc w:val="both"/>
        <w:rPr>
          <w:rFonts w:ascii="Times New Roman" w:hAnsi="Times New Roman" w:cs="Times New Roman"/>
          <w:sz w:val="24"/>
          <w:szCs w:val="24"/>
        </w:rPr>
      </w:pPr>
    </w:p>
    <w:p w:rsidR="00593B5B" w:rsidRPr="001743BB" w:rsidRDefault="00593B5B" w:rsidP="008E04DD">
      <w:pPr>
        <w:tabs>
          <w:tab w:val="left" w:pos="1575"/>
        </w:tabs>
        <w:spacing w:after="0"/>
        <w:ind w:firstLine="709"/>
        <w:jc w:val="both"/>
        <w:rPr>
          <w:rFonts w:ascii="Times New Roman" w:hAnsi="Times New Roman" w:cs="Times New Roman"/>
          <w:sz w:val="24"/>
          <w:szCs w:val="24"/>
        </w:rPr>
      </w:pPr>
    </w:p>
    <w:p w:rsidR="00B2704E" w:rsidRPr="001743BB" w:rsidRDefault="00B2704E" w:rsidP="00B2704E">
      <w:pPr>
        <w:suppressAutoHyphens/>
        <w:spacing w:after="0" w:line="240" w:lineRule="auto"/>
        <w:ind w:firstLine="567"/>
        <w:jc w:val="center"/>
        <w:rPr>
          <w:rFonts w:ascii="Times New Roman" w:eastAsia="Times New Roman" w:hAnsi="Times New Roman" w:cs="Times New Roman"/>
          <w:b/>
          <w:i/>
          <w:sz w:val="24"/>
          <w:szCs w:val="24"/>
          <w:lang w:eastAsia="ru-RU"/>
        </w:rPr>
      </w:pPr>
      <w:r w:rsidRPr="00E66098">
        <w:rPr>
          <w:rFonts w:ascii="Times New Roman" w:eastAsia="Times New Roman" w:hAnsi="Times New Roman" w:cs="Times New Roman"/>
          <w:b/>
          <w:i/>
          <w:sz w:val="24"/>
          <w:szCs w:val="24"/>
          <w:lang w:eastAsia="ru-RU"/>
        </w:rPr>
        <w:t>Энергоэффективность экономики МО «</w:t>
      </w:r>
      <w:r w:rsidR="005C735F" w:rsidRPr="00E66098">
        <w:rPr>
          <w:rFonts w:ascii="Times New Roman" w:eastAsia="Times New Roman" w:hAnsi="Times New Roman" w:cs="Times New Roman"/>
          <w:b/>
          <w:i/>
          <w:sz w:val="24"/>
          <w:szCs w:val="24"/>
          <w:lang w:eastAsia="ru-RU"/>
        </w:rPr>
        <w:t>Поселок Алмазный</w:t>
      </w:r>
      <w:r w:rsidRPr="00E66098">
        <w:rPr>
          <w:rFonts w:ascii="Times New Roman" w:eastAsia="Times New Roman" w:hAnsi="Times New Roman" w:cs="Times New Roman"/>
          <w:b/>
          <w:i/>
          <w:sz w:val="24"/>
          <w:szCs w:val="24"/>
          <w:lang w:eastAsia="ru-RU"/>
        </w:rPr>
        <w:t>».</w:t>
      </w:r>
    </w:p>
    <w:p w:rsidR="00593B5B" w:rsidRPr="001743BB" w:rsidRDefault="00593B5B" w:rsidP="00B2704E">
      <w:pPr>
        <w:suppressAutoHyphens/>
        <w:spacing w:after="0" w:line="240" w:lineRule="auto"/>
        <w:ind w:firstLine="567"/>
        <w:jc w:val="center"/>
        <w:rPr>
          <w:rFonts w:ascii="Times New Roman" w:eastAsia="Times New Roman" w:hAnsi="Times New Roman" w:cs="Times New Roman"/>
          <w:b/>
          <w:i/>
          <w:sz w:val="24"/>
          <w:szCs w:val="24"/>
          <w:lang w:eastAsia="ru-RU"/>
        </w:rPr>
      </w:pPr>
    </w:p>
    <w:tbl>
      <w:tblPr>
        <w:tblW w:w="1017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tblPr>
      <w:tblGrid>
        <w:gridCol w:w="2376"/>
        <w:gridCol w:w="851"/>
        <w:gridCol w:w="850"/>
        <w:gridCol w:w="851"/>
        <w:gridCol w:w="850"/>
        <w:gridCol w:w="851"/>
        <w:gridCol w:w="850"/>
        <w:gridCol w:w="851"/>
        <w:gridCol w:w="850"/>
        <w:gridCol w:w="993"/>
      </w:tblGrid>
      <w:tr w:rsidR="00B2704E" w:rsidRPr="009C43E2" w:rsidTr="00E71DD7">
        <w:trPr>
          <w:trHeight w:val="533"/>
        </w:trPr>
        <w:tc>
          <w:tcPr>
            <w:tcW w:w="2376" w:type="dxa"/>
            <w:tcBorders>
              <w:top w:val="single" w:sz="8" w:space="0" w:color="FFFFFF"/>
              <w:left w:val="single" w:sz="8" w:space="0" w:color="FFFFFF"/>
              <w:bottom w:val="single" w:sz="24" w:space="0" w:color="FFFFFF"/>
              <w:right w:val="single" w:sz="8" w:space="0" w:color="FFFFFF"/>
            </w:tcBorders>
            <w:shd w:val="clear" w:color="auto" w:fill="4F81BD"/>
          </w:tcPr>
          <w:p w:rsidR="00B2704E" w:rsidRPr="009C43E2" w:rsidRDefault="00B2704E" w:rsidP="00E71DD7">
            <w:pPr>
              <w:spacing w:after="0" w:line="240" w:lineRule="auto"/>
              <w:jc w:val="center"/>
              <w:rPr>
                <w:rFonts w:ascii="Times New Roman" w:eastAsia="Times New Roman" w:hAnsi="Times New Roman" w:cs="Times New Roman"/>
                <w:b/>
                <w:bCs/>
                <w:color w:val="FFFFFF"/>
                <w:sz w:val="20"/>
                <w:szCs w:val="20"/>
                <w:lang w:eastAsia="ru-RU"/>
              </w:rPr>
            </w:pPr>
          </w:p>
        </w:tc>
        <w:tc>
          <w:tcPr>
            <w:tcW w:w="851" w:type="dxa"/>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B2704E" w:rsidRPr="009C43E2" w:rsidRDefault="00B2704E" w:rsidP="00E71DD7">
            <w:pPr>
              <w:spacing w:after="0" w:line="240" w:lineRule="auto"/>
              <w:jc w:val="center"/>
              <w:rPr>
                <w:rFonts w:ascii="Times New Roman" w:eastAsia="Times New Roman" w:hAnsi="Times New Roman" w:cs="Times New Roman"/>
                <w:b/>
                <w:bCs/>
                <w:color w:val="FFFFFF"/>
                <w:sz w:val="20"/>
                <w:szCs w:val="20"/>
                <w:lang w:eastAsia="ru-RU"/>
              </w:rPr>
            </w:pPr>
            <w:r w:rsidRPr="009C43E2">
              <w:rPr>
                <w:rFonts w:ascii="Times New Roman" w:eastAsia="Times New Roman" w:hAnsi="Times New Roman" w:cs="Times New Roman"/>
                <w:b/>
                <w:color w:val="FFFFFF"/>
                <w:sz w:val="20"/>
                <w:szCs w:val="20"/>
                <w:lang w:eastAsia="ru-RU"/>
              </w:rPr>
              <w:t>2007</w:t>
            </w:r>
          </w:p>
        </w:tc>
        <w:tc>
          <w:tcPr>
            <w:tcW w:w="850" w:type="dxa"/>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B2704E" w:rsidRPr="009C43E2" w:rsidRDefault="00B2704E" w:rsidP="00E71DD7">
            <w:pPr>
              <w:spacing w:after="0" w:line="240" w:lineRule="auto"/>
              <w:jc w:val="center"/>
              <w:rPr>
                <w:rFonts w:ascii="Times New Roman" w:eastAsia="Times New Roman" w:hAnsi="Times New Roman" w:cs="Times New Roman"/>
                <w:b/>
                <w:bCs/>
                <w:color w:val="FFFFFF"/>
                <w:sz w:val="20"/>
                <w:szCs w:val="20"/>
                <w:lang w:eastAsia="ru-RU"/>
              </w:rPr>
            </w:pPr>
            <w:r w:rsidRPr="009C43E2">
              <w:rPr>
                <w:rFonts w:ascii="Times New Roman" w:eastAsia="Times New Roman" w:hAnsi="Times New Roman" w:cs="Times New Roman"/>
                <w:b/>
                <w:color w:val="FFFFFF"/>
                <w:sz w:val="20"/>
                <w:szCs w:val="20"/>
                <w:lang w:eastAsia="ru-RU"/>
              </w:rPr>
              <w:t>2008</w:t>
            </w:r>
          </w:p>
        </w:tc>
        <w:tc>
          <w:tcPr>
            <w:tcW w:w="851" w:type="dxa"/>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B2704E" w:rsidRPr="009C43E2" w:rsidRDefault="00B2704E" w:rsidP="00E71DD7">
            <w:pPr>
              <w:spacing w:after="0" w:line="240" w:lineRule="auto"/>
              <w:jc w:val="center"/>
              <w:rPr>
                <w:rFonts w:ascii="Times New Roman" w:eastAsia="Times New Roman" w:hAnsi="Times New Roman" w:cs="Times New Roman"/>
                <w:b/>
                <w:bCs/>
                <w:color w:val="FFFFFF"/>
                <w:sz w:val="20"/>
                <w:szCs w:val="20"/>
                <w:lang w:eastAsia="ru-RU"/>
              </w:rPr>
            </w:pPr>
            <w:r w:rsidRPr="009C43E2">
              <w:rPr>
                <w:rFonts w:ascii="Times New Roman" w:eastAsia="Times New Roman" w:hAnsi="Times New Roman" w:cs="Times New Roman"/>
                <w:b/>
                <w:color w:val="FFFFFF"/>
                <w:sz w:val="20"/>
                <w:szCs w:val="20"/>
                <w:lang w:eastAsia="ru-RU"/>
              </w:rPr>
              <w:t>2009</w:t>
            </w:r>
          </w:p>
        </w:tc>
        <w:tc>
          <w:tcPr>
            <w:tcW w:w="850" w:type="dxa"/>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B2704E" w:rsidRPr="009C43E2" w:rsidRDefault="00B2704E" w:rsidP="00E71DD7">
            <w:pPr>
              <w:spacing w:after="0" w:line="240" w:lineRule="auto"/>
              <w:jc w:val="center"/>
              <w:rPr>
                <w:rFonts w:ascii="Times New Roman" w:eastAsia="Times New Roman" w:hAnsi="Times New Roman" w:cs="Times New Roman"/>
                <w:b/>
                <w:bCs/>
                <w:color w:val="FFFFFF"/>
                <w:sz w:val="20"/>
                <w:szCs w:val="20"/>
                <w:lang w:eastAsia="ru-RU"/>
              </w:rPr>
            </w:pPr>
            <w:r w:rsidRPr="009C43E2">
              <w:rPr>
                <w:rFonts w:ascii="Times New Roman" w:eastAsia="Times New Roman" w:hAnsi="Times New Roman" w:cs="Times New Roman"/>
                <w:b/>
                <w:color w:val="FFFFFF"/>
                <w:sz w:val="20"/>
                <w:szCs w:val="20"/>
                <w:lang w:eastAsia="ru-RU"/>
              </w:rPr>
              <w:t>2010</w:t>
            </w:r>
          </w:p>
        </w:tc>
        <w:tc>
          <w:tcPr>
            <w:tcW w:w="851" w:type="dxa"/>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B2704E" w:rsidRPr="009C43E2" w:rsidRDefault="00B2704E" w:rsidP="00E71DD7">
            <w:pPr>
              <w:spacing w:after="0" w:line="240" w:lineRule="auto"/>
              <w:jc w:val="center"/>
              <w:rPr>
                <w:rFonts w:ascii="Times New Roman" w:eastAsia="Times New Roman" w:hAnsi="Times New Roman" w:cs="Times New Roman"/>
                <w:b/>
                <w:bCs/>
                <w:color w:val="FFFFFF"/>
                <w:sz w:val="20"/>
                <w:szCs w:val="20"/>
                <w:lang w:eastAsia="ru-RU"/>
              </w:rPr>
            </w:pPr>
            <w:r w:rsidRPr="009C43E2">
              <w:rPr>
                <w:rFonts w:ascii="Times New Roman" w:eastAsia="Times New Roman" w:hAnsi="Times New Roman" w:cs="Times New Roman"/>
                <w:b/>
                <w:color w:val="FFFFFF"/>
                <w:sz w:val="20"/>
                <w:szCs w:val="20"/>
                <w:lang w:eastAsia="ru-RU"/>
              </w:rPr>
              <w:t>2011</w:t>
            </w:r>
          </w:p>
        </w:tc>
        <w:tc>
          <w:tcPr>
            <w:tcW w:w="850" w:type="dxa"/>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B2704E" w:rsidRPr="009C43E2" w:rsidRDefault="00B2704E" w:rsidP="00E71DD7">
            <w:pPr>
              <w:spacing w:after="0" w:line="240" w:lineRule="auto"/>
              <w:jc w:val="center"/>
              <w:rPr>
                <w:rFonts w:ascii="Times New Roman" w:eastAsia="Times New Roman" w:hAnsi="Times New Roman" w:cs="Times New Roman"/>
                <w:b/>
                <w:bCs/>
                <w:color w:val="FFFFFF"/>
                <w:sz w:val="20"/>
                <w:szCs w:val="20"/>
                <w:lang w:eastAsia="ru-RU"/>
              </w:rPr>
            </w:pPr>
            <w:r w:rsidRPr="009C43E2">
              <w:rPr>
                <w:rFonts w:ascii="Times New Roman" w:eastAsia="Times New Roman" w:hAnsi="Times New Roman" w:cs="Times New Roman"/>
                <w:b/>
                <w:color w:val="FFFFFF"/>
                <w:sz w:val="20"/>
                <w:szCs w:val="20"/>
                <w:lang w:eastAsia="ru-RU"/>
              </w:rPr>
              <w:t>2012</w:t>
            </w:r>
          </w:p>
        </w:tc>
        <w:tc>
          <w:tcPr>
            <w:tcW w:w="851" w:type="dxa"/>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B2704E" w:rsidRPr="009C43E2" w:rsidRDefault="00B2704E" w:rsidP="00E71DD7">
            <w:pPr>
              <w:spacing w:after="0" w:line="240" w:lineRule="auto"/>
              <w:jc w:val="center"/>
              <w:rPr>
                <w:rFonts w:ascii="Times New Roman" w:eastAsia="Times New Roman" w:hAnsi="Times New Roman" w:cs="Times New Roman"/>
                <w:b/>
                <w:bCs/>
                <w:color w:val="FFFFFF"/>
                <w:sz w:val="20"/>
                <w:szCs w:val="20"/>
                <w:lang w:eastAsia="ru-RU"/>
              </w:rPr>
            </w:pPr>
            <w:r w:rsidRPr="009C43E2">
              <w:rPr>
                <w:rFonts w:ascii="Times New Roman" w:eastAsia="Times New Roman" w:hAnsi="Times New Roman" w:cs="Times New Roman"/>
                <w:b/>
                <w:color w:val="FFFFFF"/>
                <w:sz w:val="20"/>
                <w:szCs w:val="20"/>
                <w:lang w:eastAsia="ru-RU"/>
              </w:rPr>
              <w:t>2013</w:t>
            </w:r>
          </w:p>
        </w:tc>
        <w:tc>
          <w:tcPr>
            <w:tcW w:w="850" w:type="dxa"/>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B2704E" w:rsidRPr="009C43E2" w:rsidRDefault="00B2704E" w:rsidP="00E71DD7">
            <w:pPr>
              <w:spacing w:after="0" w:line="240" w:lineRule="auto"/>
              <w:jc w:val="center"/>
              <w:rPr>
                <w:rFonts w:ascii="Times New Roman" w:eastAsia="Times New Roman" w:hAnsi="Times New Roman" w:cs="Times New Roman"/>
                <w:b/>
                <w:bCs/>
                <w:color w:val="FFFFFF"/>
                <w:sz w:val="20"/>
                <w:szCs w:val="20"/>
                <w:lang w:eastAsia="ru-RU"/>
              </w:rPr>
            </w:pPr>
            <w:r w:rsidRPr="009C43E2">
              <w:rPr>
                <w:rFonts w:ascii="Times New Roman" w:eastAsia="Times New Roman" w:hAnsi="Times New Roman" w:cs="Times New Roman"/>
                <w:b/>
                <w:color w:val="FFFFFF"/>
                <w:sz w:val="20"/>
                <w:szCs w:val="20"/>
                <w:lang w:eastAsia="ru-RU"/>
              </w:rPr>
              <w:t>2014</w:t>
            </w:r>
          </w:p>
        </w:tc>
        <w:tc>
          <w:tcPr>
            <w:tcW w:w="993" w:type="dxa"/>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B2704E" w:rsidRPr="009C43E2" w:rsidRDefault="00B2704E" w:rsidP="00E71DD7">
            <w:pPr>
              <w:spacing w:after="0" w:line="240" w:lineRule="auto"/>
              <w:jc w:val="center"/>
              <w:rPr>
                <w:rFonts w:ascii="Times New Roman" w:eastAsia="Times New Roman" w:hAnsi="Times New Roman" w:cs="Times New Roman"/>
                <w:b/>
                <w:bCs/>
                <w:color w:val="FFFFFF"/>
                <w:sz w:val="20"/>
                <w:szCs w:val="20"/>
                <w:lang w:eastAsia="ru-RU"/>
              </w:rPr>
            </w:pPr>
            <w:r w:rsidRPr="009C43E2">
              <w:rPr>
                <w:rFonts w:ascii="Times New Roman" w:eastAsia="Times New Roman" w:hAnsi="Times New Roman" w:cs="Times New Roman"/>
                <w:b/>
                <w:color w:val="FFFFFF"/>
                <w:sz w:val="20"/>
                <w:szCs w:val="20"/>
                <w:lang w:eastAsia="ru-RU"/>
              </w:rPr>
              <w:t>2015</w:t>
            </w:r>
          </w:p>
        </w:tc>
      </w:tr>
      <w:tr w:rsidR="00B2704E" w:rsidRPr="009C43E2" w:rsidTr="00E71DD7">
        <w:trPr>
          <w:trHeight w:val="1052"/>
        </w:trPr>
        <w:tc>
          <w:tcPr>
            <w:tcW w:w="2376" w:type="dxa"/>
            <w:tcBorders>
              <w:top w:val="single" w:sz="8" w:space="0" w:color="FFFFFF"/>
              <w:left w:val="single" w:sz="8" w:space="0" w:color="FFFFFF"/>
              <w:right w:val="single" w:sz="24" w:space="0" w:color="FFFFFF"/>
            </w:tcBorders>
            <w:shd w:val="clear" w:color="auto" w:fill="4F81BD"/>
          </w:tcPr>
          <w:p w:rsidR="00B2704E" w:rsidRPr="009C43E2" w:rsidRDefault="00B2704E" w:rsidP="00B2704E">
            <w:pPr>
              <w:spacing w:after="0" w:line="240" w:lineRule="auto"/>
              <w:rPr>
                <w:rFonts w:ascii="Times New Roman" w:eastAsia="Times New Roman" w:hAnsi="Times New Roman" w:cs="Times New Roman"/>
                <w:b/>
                <w:bCs/>
                <w:color w:val="FFFFFF"/>
                <w:sz w:val="20"/>
                <w:szCs w:val="20"/>
                <w:lang w:eastAsia="ru-RU"/>
              </w:rPr>
            </w:pPr>
            <w:r w:rsidRPr="009C43E2">
              <w:rPr>
                <w:rFonts w:ascii="Times New Roman" w:eastAsia="Times New Roman" w:hAnsi="Times New Roman" w:cs="Times New Roman"/>
                <w:b/>
                <w:color w:val="FFFFFF"/>
                <w:sz w:val="20"/>
                <w:szCs w:val="20"/>
                <w:lang w:eastAsia="ru-RU"/>
              </w:rPr>
              <w:t xml:space="preserve">Муниципальный продукт </w:t>
            </w:r>
            <w:r>
              <w:rPr>
                <w:rFonts w:ascii="Times New Roman" w:eastAsia="Times New Roman" w:hAnsi="Times New Roman" w:cs="Times New Roman"/>
                <w:b/>
                <w:color w:val="FFFFFF"/>
                <w:sz w:val="20"/>
                <w:szCs w:val="20"/>
                <w:lang w:eastAsia="ru-RU"/>
              </w:rPr>
              <w:t xml:space="preserve">МО </w:t>
            </w:r>
            <w:r w:rsidRPr="009C43E2">
              <w:rPr>
                <w:rFonts w:ascii="Times New Roman" w:eastAsia="Times New Roman" w:hAnsi="Times New Roman" w:cs="Times New Roman"/>
                <w:b/>
                <w:color w:val="FFFFFF"/>
                <w:sz w:val="20"/>
                <w:szCs w:val="20"/>
                <w:lang w:eastAsia="ru-RU"/>
              </w:rPr>
              <w:t>«</w:t>
            </w:r>
            <w:r>
              <w:rPr>
                <w:rFonts w:ascii="Times New Roman" w:eastAsia="Times New Roman" w:hAnsi="Times New Roman" w:cs="Times New Roman"/>
                <w:b/>
                <w:color w:val="FFFFFF"/>
                <w:sz w:val="20"/>
                <w:szCs w:val="20"/>
                <w:lang w:eastAsia="ru-RU"/>
              </w:rPr>
              <w:t>Поселок Алмазный</w:t>
            </w:r>
            <w:r w:rsidRPr="009C43E2">
              <w:rPr>
                <w:rFonts w:ascii="Times New Roman" w:eastAsia="Times New Roman" w:hAnsi="Times New Roman" w:cs="Times New Roman"/>
                <w:b/>
                <w:color w:val="FFFFFF"/>
                <w:sz w:val="20"/>
                <w:szCs w:val="20"/>
                <w:lang w:eastAsia="ru-RU"/>
              </w:rPr>
              <w:t>», млрд. руб.</w:t>
            </w:r>
          </w:p>
        </w:tc>
        <w:tc>
          <w:tcPr>
            <w:tcW w:w="851"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2704E" w:rsidRDefault="00B2704E" w:rsidP="00E71DD7">
            <w:pPr>
              <w:spacing w:after="0" w:line="240" w:lineRule="auto"/>
              <w:jc w:val="center"/>
              <w:rPr>
                <w:rFonts w:ascii="Times New Roman" w:eastAsia="Times New Roman" w:hAnsi="Times New Roman" w:cs="Times New Roman"/>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87,395</w:t>
            </w:r>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2704E" w:rsidRDefault="00B2704E" w:rsidP="00E71DD7">
            <w:pPr>
              <w:spacing w:after="0" w:line="240" w:lineRule="auto"/>
              <w:jc w:val="center"/>
              <w:rPr>
                <w:rFonts w:ascii="Times New Roman" w:eastAsia="Times New Roman" w:hAnsi="Times New Roman" w:cs="Times New Roman"/>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95,868</w:t>
            </w:r>
          </w:p>
        </w:tc>
        <w:tc>
          <w:tcPr>
            <w:tcW w:w="851"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2704E" w:rsidRDefault="00B2704E" w:rsidP="00E71DD7">
            <w:pPr>
              <w:spacing w:after="0" w:line="240" w:lineRule="auto"/>
              <w:jc w:val="center"/>
              <w:rPr>
                <w:rFonts w:ascii="Times New Roman" w:eastAsia="Times New Roman" w:hAnsi="Times New Roman" w:cs="Times New Roman"/>
                <w:bCs/>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103,922</w:t>
            </w:r>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2704E" w:rsidRDefault="00B2704E" w:rsidP="00E71DD7">
            <w:pPr>
              <w:spacing w:after="0" w:line="240" w:lineRule="auto"/>
              <w:jc w:val="center"/>
              <w:rPr>
                <w:rFonts w:ascii="Times New Roman" w:eastAsia="Times New Roman" w:hAnsi="Times New Roman" w:cs="Times New Roman"/>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112,235</w:t>
            </w:r>
          </w:p>
        </w:tc>
        <w:tc>
          <w:tcPr>
            <w:tcW w:w="851"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2704E" w:rsidRDefault="00B2704E" w:rsidP="00E71DD7">
            <w:pPr>
              <w:spacing w:after="0" w:line="240" w:lineRule="auto"/>
              <w:jc w:val="center"/>
              <w:rPr>
                <w:rFonts w:ascii="Times New Roman" w:eastAsia="Times New Roman" w:hAnsi="Times New Roman" w:cs="Times New Roman"/>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123,739</w:t>
            </w:r>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2704E" w:rsidRDefault="00B2704E" w:rsidP="00E71DD7">
            <w:pPr>
              <w:spacing w:after="0" w:line="240" w:lineRule="auto"/>
              <w:jc w:val="center"/>
              <w:rPr>
                <w:rFonts w:ascii="Times New Roman" w:eastAsia="Times New Roman" w:hAnsi="Times New Roman" w:cs="Times New Roman"/>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123,739</w:t>
            </w:r>
          </w:p>
        </w:tc>
        <w:tc>
          <w:tcPr>
            <w:tcW w:w="851"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2704E" w:rsidRDefault="00B2704E" w:rsidP="00E71DD7">
            <w:pPr>
              <w:spacing w:after="0" w:line="240" w:lineRule="auto"/>
              <w:jc w:val="center"/>
              <w:rPr>
                <w:rFonts w:ascii="Times New Roman" w:eastAsia="Times New Roman" w:hAnsi="Times New Roman" w:cs="Times New Roman"/>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129,926</w:t>
            </w:r>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2704E" w:rsidRDefault="00B2704E" w:rsidP="00E71DD7">
            <w:pPr>
              <w:spacing w:after="0" w:line="240" w:lineRule="auto"/>
              <w:jc w:val="center"/>
              <w:rPr>
                <w:rFonts w:ascii="Times New Roman" w:eastAsia="Times New Roman" w:hAnsi="Times New Roman" w:cs="Times New Roman"/>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136,423</w:t>
            </w:r>
          </w:p>
        </w:tc>
        <w:tc>
          <w:tcPr>
            <w:tcW w:w="99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2704E" w:rsidRDefault="00B2704E" w:rsidP="00E71DD7">
            <w:pPr>
              <w:spacing w:after="0" w:line="240" w:lineRule="auto"/>
              <w:jc w:val="center"/>
              <w:rPr>
                <w:rFonts w:ascii="Times New Roman" w:eastAsia="Times New Roman" w:hAnsi="Times New Roman" w:cs="Times New Roman"/>
                <w:bCs/>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143,244</w:t>
            </w:r>
          </w:p>
        </w:tc>
      </w:tr>
      <w:tr w:rsidR="00B2704E" w:rsidRPr="009C43E2" w:rsidTr="00E71DD7">
        <w:trPr>
          <w:trHeight w:val="1080"/>
        </w:trPr>
        <w:tc>
          <w:tcPr>
            <w:tcW w:w="2376" w:type="dxa"/>
            <w:tcBorders>
              <w:left w:val="single" w:sz="8" w:space="0" w:color="FFFFFF"/>
              <w:right w:val="single" w:sz="24" w:space="0" w:color="FFFFFF"/>
            </w:tcBorders>
            <w:shd w:val="clear" w:color="auto" w:fill="4F81BD"/>
          </w:tcPr>
          <w:p w:rsidR="00B2704E" w:rsidRDefault="00B2704E" w:rsidP="00E71DD7">
            <w:pPr>
              <w:spacing w:after="0" w:line="240" w:lineRule="auto"/>
              <w:rPr>
                <w:rFonts w:ascii="Times New Roman" w:eastAsia="Times New Roman" w:hAnsi="Times New Roman" w:cs="Times New Roman"/>
                <w:b/>
                <w:color w:val="FFFFFF"/>
                <w:sz w:val="20"/>
                <w:szCs w:val="20"/>
                <w:lang w:eastAsia="ru-RU"/>
              </w:rPr>
            </w:pPr>
            <w:r w:rsidRPr="009C43E2">
              <w:rPr>
                <w:rFonts w:ascii="Times New Roman" w:eastAsia="Times New Roman" w:hAnsi="Times New Roman" w:cs="Times New Roman"/>
                <w:b/>
                <w:color w:val="FFFFFF"/>
                <w:sz w:val="20"/>
                <w:szCs w:val="20"/>
                <w:lang w:eastAsia="ru-RU"/>
              </w:rPr>
              <w:t xml:space="preserve">Энергоемкость </w:t>
            </w:r>
            <w:r>
              <w:rPr>
                <w:rFonts w:ascii="Times New Roman" w:eastAsia="Times New Roman" w:hAnsi="Times New Roman" w:cs="Times New Roman"/>
                <w:b/>
                <w:color w:val="FFFFFF"/>
                <w:sz w:val="20"/>
                <w:szCs w:val="20"/>
                <w:lang w:eastAsia="ru-RU"/>
              </w:rPr>
              <w:t xml:space="preserve">МО </w:t>
            </w:r>
            <w:r w:rsidRPr="009C43E2">
              <w:rPr>
                <w:rFonts w:ascii="Times New Roman" w:eastAsia="Times New Roman" w:hAnsi="Times New Roman" w:cs="Times New Roman"/>
                <w:b/>
                <w:color w:val="FFFFFF"/>
                <w:sz w:val="20"/>
                <w:szCs w:val="20"/>
                <w:lang w:eastAsia="ru-RU"/>
              </w:rPr>
              <w:t>«</w:t>
            </w:r>
            <w:r>
              <w:rPr>
                <w:rFonts w:ascii="Times New Roman" w:eastAsia="Times New Roman" w:hAnsi="Times New Roman" w:cs="Times New Roman"/>
                <w:b/>
                <w:color w:val="FFFFFF"/>
                <w:sz w:val="20"/>
                <w:szCs w:val="20"/>
                <w:lang w:eastAsia="ru-RU"/>
              </w:rPr>
              <w:t>Поселок Алмазный</w:t>
            </w:r>
            <w:r w:rsidRPr="009C43E2">
              <w:rPr>
                <w:rFonts w:ascii="Times New Roman" w:eastAsia="Times New Roman" w:hAnsi="Times New Roman" w:cs="Times New Roman"/>
                <w:b/>
                <w:color w:val="FFFFFF"/>
                <w:sz w:val="20"/>
                <w:szCs w:val="20"/>
                <w:lang w:eastAsia="ru-RU"/>
              </w:rPr>
              <w:t xml:space="preserve">» в ценах </w:t>
            </w:r>
            <w:smartTag w:uri="urn:schemas-microsoft-com:office:smarttags" w:element="metricconverter">
              <w:smartTagPr>
                <w:attr w:name="ProductID" w:val="2007 г"/>
              </w:smartTagPr>
              <w:r w:rsidRPr="009C43E2">
                <w:rPr>
                  <w:rFonts w:ascii="Times New Roman" w:eastAsia="Times New Roman" w:hAnsi="Times New Roman" w:cs="Times New Roman"/>
                  <w:b/>
                  <w:color w:val="FFFFFF"/>
                  <w:sz w:val="20"/>
                  <w:szCs w:val="20"/>
                  <w:lang w:eastAsia="ru-RU"/>
                </w:rPr>
                <w:t>2007 г</w:t>
              </w:r>
            </w:smartTag>
            <w:r w:rsidRPr="009C43E2">
              <w:rPr>
                <w:rFonts w:ascii="Times New Roman" w:eastAsia="Times New Roman" w:hAnsi="Times New Roman" w:cs="Times New Roman"/>
                <w:b/>
                <w:color w:val="FFFFFF"/>
                <w:sz w:val="20"/>
                <w:szCs w:val="20"/>
                <w:lang w:eastAsia="ru-RU"/>
              </w:rPr>
              <w:t>.,</w:t>
            </w:r>
          </w:p>
          <w:p w:rsidR="00B2704E" w:rsidRPr="009C43E2" w:rsidRDefault="00B2704E" w:rsidP="00E71DD7">
            <w:pPr>
              <w:spacing w:after="0" w:line="240" w:lineRule="auto"/>
              <w:rPr>
                <w:rFonts w:ascii="Times New Roman" w:eastAsia="Times New Roman" w:hAnsi="Times New Roman" w:cs="Times New Roman"/>
                <w:b/>
                <w:bCs/>
                <w:color w:val="FFFFFF"/>
                <w:sz w:val="20"/>
                <w:szCs w:val="20"/>
                <w:lang w:eastAsia="ru-RU"/>
              </w:rPr>
            </w:pPr>
            <w:r w:rsidRPr="009C43E2">
              <w:rPr>
                <w:rFonts w:ascii="Times New Roman" w:eastAsia="Times New Roman" w:hAnsi="Times New Roman" w:cs="Times New Roman"/>
                <w:b/>
                <w:color w:val="FFFFFF"/>
                <w:sz w:val="20"/>
                <w:szCs w:val="20"/>
                <w:lang w:eastAsia="ru-RU"/>
              </w:rPr>
              <w:t>кг у. т./тыс. руб.</w:t>
            </w:r>
          </w:p>
        </w:tc>
        <w:tc>
          <w:tcPr>
            <w:tcW w:w="851" w:type="dxa"/>
            <w:shd w:val="clear" w:color="auto" w:fill="D3DFEE"/>
            <w:noWrap/>
            <w:vAlign w:val="center"/>
          </w:tcPr>
          <w:p w:rsidR="00B2704E" w:rsidRDefault="00B2704E" w:rsidP="00E71DD7">
            <w:pPr>
              <w:spacing w:after="0" w:line="240" w:lineRule="auto"/>
              <w:jc w:val="center"/>
              <w:rPr>
                <w:rFonts w:ascii="Times New Roman" w:eastAsia="Times New Roman" w:hAnsi="Times New Roman" w:cs="Times New Roman"/>
                <w:color w:val="000000"/>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7,331</w:t>
            </w:r>
          </w:p>
        </w:tc>
        <w:tc>
          <w:tcPr>
            <w:tcW w:w="850" w:type="dxa"/>
            <w:shd w:val="clear" w:color="auto" w:fill="D3DFEE"/>
            <w:noWrap/>
            <w:vAlign w:val="center"/>
          </w:tcPr>
          <w:p w:rsidR="00B2704E" w:rsidRDefault="00B2704E" w:rsidP="00E71DD7">
            <w:pPr>
              <w:spacing w:after="0" w:line="240" w:lineRule="auto"/>
              <w:jc w:val="center"/>
              <w:rPr>
                <w:rFonts w:ascii="Times New Roman" w:eastAsia="Times New Roman" w:hAnsi="Times New Roman" w:cs="Times New Roman"/>
                <w:color w:val="000000"/>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7,719</w:t>
            </w:r>
          </w:p>
        </w:tc>
        <w:tc>
          <w:tcPr>
            <w:tcW w:w="851" w:type="dxa"/>
            <w:shd w:val="clear" w:color="auto" w:fill="D3DFEE"/>
            <w:noWrap/>
            <w:vAlign w:val="center"/>
          </w:tcPr>
          <w:p w:rsidR="00B2704E" w:rsidRDefault="00B2704E" w:rsidP="00E71DD7">
            <w:pPr>
              <w:spacing w:after="0" w:line="240" w:lineRule="auto"/>
              <w:jc w:val="center"/>
              <w:rPr>
                <w:rFonts w:ascii="Times New Roman" w:eastAsia="Times New Roman" w:hAnsi="Times New Roman" w:cs="Times New Roman"/>
                <w:color w:val="000000"/>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7,285</w:t>
            </w:r>
          </w:p>
        </w:tc>
        <w:tc>
          <w:tcPr>
            <w:tcW w:w="850" w:type="dxa"/>
            <w:shd w:val="clear" w:color="auto" w:fill="D3DFEE"/>
            <w:noWrap/>
            <w:vAlign w:val="center"/>
          </w:tcPr>
          <w:p w:rsidR="00B2704E" w:rsidRDefault="00B2704E" w:rsidP="00E71DD7">
            <w:pPr>
              <w:spacing w:after="0" w:line="240" w:lineRule="auto"/>
              <w:jc w:val="center"/>
              <w:rPr>
                <w:rFonts w:ascii="Times New Roman" w:eastAsia="Times New Roman" w:hAnsi="Times New Roman" w:cs="Times New Roman"/>
                <w:color w:val="000000"/>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7,319</w:t>
            </w:r>
          </w:p>
        </w:tc>
        <w:tc>
          <w:tcPr>
            <w:tcW w:w="851" w:type="dxa"/>
            <w:shd w:val="clear" w:color="auto" w:fill="D3DFEE"/>
            <w:noWrap/>
            <w:vAlign w:val="center"/>
          </w:tcPr>
          <w:p w:rsidR="00B2704E" w:rsidRDefault="00B2704E" w:rsidP="00E71DD7">
            <w:pPr>
              <w:spacing w:after="0" w:line="240" w:lineRule="auto"/>
              <w:jc w:val="center"/>
              <w:rPr>
                <w:rFonts w:ascii="Times New Roman" w:eastAsia="Times New Roman" w:hAnsi="Times New Roman" w:cs="Times New Roman"/>
                <w:color w:val="000000"/>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7,027</w:t>
            </w:r>
          </w:p>
        </w:tc>
        <w:tc>
          <w:tcPr>
            <w:tcW w:w="850" w:type="dxa"/>
            <w:shd w:val="clear" w:color="auto" w:fill="D3DFEE"/>
            <w:noWrap/>
            <w:vAlign w:val="center"/>
          </w:tcPr>
          <w:p w:rsidR="00B2704E" w:rsidRDefault="00B2704E" w:rsidP="00E71DD7">
            <w:pPr>
              <w:spacing w:after="0" w:line="240" w:lineRule="auto"/>
              <w:jc w:val="center"/>
              <w:rPr>
                <w:rFonts w:ascii="Times New Roman" w:eastAsia="Times New Roman" w:hAnsi="Times New Roman" w:cs="Times New Roman"/>
                <w:color w:val="000000"/>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6,735</w:t>
            </w:r>
          </w:p>
        </w:tc>
        <w:tc>
          <w:tcPr>
            <w:tcW w:w="851" w:type="dxa"/>
            <w:shd w:val="clear" w:color="auto" w:fill="D3DFEE"/>
            <w:noWrap/>
            <w:vAlign w:val="center"/>
          </w:tcPr>
          <w:p w:rsidR="00B2704E" w:rsidRDefault="00B2704E" w:rsidP="00E71DD7">
            <w:pPr>
              <w:spacing w:after="0" w:line="240" w:lineRule="auto"/>
              <w:jc w:val="center"/>
              <w:rPr>
                <w:rFonts w:ascii="Times New Roman" w:eastAsia="Times New Roman" w:hAnsi="Times New Roman" w:cs="Times New Roman"/>
                <w:color w:val="000000"/>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6,443</w:t>
            </w:r>
          </w:p>
        </w:tc>
        <w:tc>
          <w:tcPr>
            <w:tcW w:w="850" w:type="dxa"/>
            <w:shd w:val="clear" w:color="auto" w:fill="D3DFEE"/>
            <w:noWrap/>
            <w:vAlign w:val="center"/>
          </w:tcPr>
          <w:p w:rsidR="00B2704E" w:rsidRDefault="00B2704E" w:rsidP="00E71DD7">
            <w:pPr>
              <w:spacing w:after="0" w:line="240" w:lineRule="auto"/>
              <w:jc w:val="center"/>
              <w:rPr>
                <w:rFonts w:ascii="Times New Roman" w:eastAsia="Times New Roman" w:hAnsi="Times New Roman" w:cs="Times New Roman"/>
                <w:color w:val="000000"/>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6,151</w:t>
            </w:r>
          </w:p>
        </w:tc>
        <w:tc>
          <w:tcPr>
            <w:tcW w:w="993" w:type="dxa"/>
            <w:shd w:val="clear" w:color="auto" w:fill="D3DFEE"/>
            <w:noWrap/>
            <w:vAlign w:val="center"/>
          </w:tcPr>
          <w:p w:rsidR="00B2704E" w:rsidRDefault="00B2704E" w:rsidP="00E71DD7">
            <w:pPr>
              <w:spacing w:after="0" w:line="240" w:lineRule="auto"/>
              <w:jc w:val="center"/>
              <w:rPr>
                <w:rFonts w:ascii="Times New Roman" w:eastAsia="Times New Roman" w:hAnsi="Times New Roman" w:cs="Times New Roman"/>
                <w:color w:val="000000"/>
                <w:sz w:val="18"/>
                <w:szCs w:val="18"/>
                <w:lang w:eastAsia="ru-RU"/>
              </w:rPr>
            </w:pPr>
          </w:p>
          <w:p w:rsidR="00B2704E" w:rsidRPr="00F913E4" w:rsidRDefault="00B2704E" w:rsidP="00E71DD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5,859</w:t>
            </w:r>
          </w:p>
        </w:tc>
      </w:tr>
    </w:tbl>
    <w:p w:rsidR="00B2704E" w:rsidRDefault="00B2704E" w:rsidP="008E04DD">
      <w:pPr>
        <w:tabs>
          <w:tab w:val="left" w:pos="1575"/>
        </w:tabs>
        <w:spacing w:after="0"/>
        <w:ind w:firstLine="709"/>
        <w:jc w:val="both"/>
        <w:rPr>
          <w:rFonts w:ascii="Times New Roman" w:hAnsi="Times New Roman" w:cs="Times New Roman"/>
          <w:sz w:val="24"/>
          <w:szCs w:val="24"/>
        </w:rPr>
      </w:pPr>
    </w:p>
    <w:p w:rsidR="00B2704E" w:rsidRPr="009C43E2" w:rsidRDefault="00B2704E" w:rsidP="00B2704E">
      <w:pPr>
        <w:spacing w:after="0" w:line="240" w:lineRule="auto"/>
        <w:ind w:firstLine="709"/>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 xml:space="preserve">Срок реализации таких программных мероприятий определяется, прежде всего, сроками установленными в Федеральном законе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B2704E" w:rsidRPr="009C43E2" w:rsidRDefault="00B2704E" w:rsidP="00B2704E">
      <w:pPr>
        <w:spacing w:after="0" w:line="240" w:lineRule="auto"/>
        <w:ind w:firstLine="709"/>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 xml:space="preserve">Основополагающими параметрами, определяющими ход процесса энергосбережения, являются целевые показатели (Приложение №1) и индикаторы для их расчета (Приложение №2) устанавливаемые на протяжении всего срока реализации программы и на период до 2020 г. </w:t>
      </w:r>
    </w:p>
    <w:p w:rsidR="00367B17" w:rsidRPr="009C43E2" w:rsidRDefault="00367B17" w:rsidP="00367B17">
      <w:pPr>
        <w:spacing w:after="0" w:line="240" w:lineRule="auto"/>
        <w:ind w:firstLine="709"/>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 xml:space="preserve">Перечень целевых показателей в области энергосбережения и повышения энергетической эффективности утверждены постановлением Правительства Российской Федерации от 31 декабря </w:t>
      </w:r>
      <w:smartTag w:uri="urn:schemas-microsoft-com:office:smarttags" w:element="metricconverter">
        <w:smartTagPr>
          <w:attr w:name="ProductID" w:val="2009 г"/>
        </w:smartTagPr>
        <w:r w:rsidRPr="009C43E2">
          <w:rPr>
            <w:rFonts w:ascii="Times New Roman" w:eastAsia="Times New Roman" w:hAnsi="Times New Roman" w:cs="Times New Roman"/>
            <w:sz w:val="24"/>
            <w:szCs w:val="24"/>
            <w:lang w:eastAsia="ru-RU"/>
          </w:rPr>
          <w:t>2009 г</w:t>
        </w:r>
      </w:smartTag>
      <w:r w:rsidRPr="009C43E2">
        <w:rPr>
          <w:rFonts w:ascii="Times New Roman" w:eastAsia="Times New Roman" w:hAnsi="Times New Roman" w:cs="Times New Roman"/>
          <w:sz w:val="24"/>
          <w:szCs w:val="24"/>
          <w:lang w:eastAsia="ru-RU"/>
        </w:rPr>
        <w:t xml:space="preserve">. № 1225 «О требованиях к региональным и муниципальным </w:t>
      </w:r>
      <w:r w:rsidRPr="009C43E2">
        <w:rPr>
          <w:rFonts w:ascii="Times New Roman" w:eastAsia="Times New Roman" w:hAnsi="Times New Roman" w:cs="Times New Roman"/>
          <w:color w:val="000000"/>
          <w:sz w:val="24"/>
          <w:szCs w:val="24"/>
          <w:lang w:eastAsia="ru-RU"/>
        </w:rPr>
        <w:t>программам в области энергосбережения и повышения энергетической эффективности», «Методика расчета значений целевых показателей в области энергосбережения и повышения энергетической, в том числе в сопоставимых условиях» утверждена приказом Министерства регионального развития Российской Федерации от 07 июня 2010 года №273.</w:t>
      </w:r>
    </w:p>
    <w:p w:rsidR="00B2704E" w:rsidRDefault="00B2704E" w:rsidP="008E04DD">
      <w:pPr>
        <w:tabs>
          <w:tab w:val="left" w:pos="1575"/>
        </w:tabs>
        <w:spacing w:after="0"/>
        <w:ind w:firstLine="709"/>
        <w:jc w:val="both"/>
        <w:rPr>
          <w:rFonts w:ascii="Times New Roman" w:hAnsi="Times New Roman" w:cs="Times New Roman"/>
          <w:sz w:val="24"/>
          <w:szCs w:val="24"/>
        </w:rPr>
      </w:pPr>
    </w:p>
    <w:p w:rsidR="00797991" w:rsidRPr="009C43E2" w:rsidRDefault="00797991" w:rsidP="00797991">
      <w:pPr>
        <w:spacing w:after="0" w:line="240" w:lineRule="auto"/>
        <w:ind w:left="360"/>
        <w:jc w:val="center"/>
        <w:rPr>
          <w:rFonts w:ascii="Times New Roman" w:eastAsia="Times New Roman" w:hAnsi="Times New Roman" w:cs="Times New Roman"/>
          <w:i/>
          <w:sz w:val="24"/>
          <w:szCs w:val="24"/>
          <w:lang w:eastAsia="ru-RU"/>
        </w:rPr>
      </w:pPr>
      <w:r w:rsidRPr="009C43E2">
        <w:rPr>
          <w:rFonts w:ascii="Times New Roman" w:eastAsia="Times New Roman" w:hAnsi="Times New Roman" w:cs="Times New Roman"/>
          <w:b/>
          <w:i/>
          <w:sz w:val="24"/>
          <w:szCs w:val="24"/>
          <w:lang w:eastAsia="ru-RU"/>
        </w:rPr>
        <w:t>Целевые показатели в области энергосбережения и повышения энергетической эффективности</w:t>
      </w:r>
    </w:p>
    <w:p w:rsidR="00797991" w:rsidRPr="009C43E2" w:rsidRDefault="00797991" w:rsidP="00797991">
      <w:pPr>
        <w:spacing w:after="0" w:line="240" w:lineRule="auto"/>
        <w:ind w:left="360"/>
        <w:jc w:val="center"/>
        <w:rPr>
          <w:rFonts w:ascii="Times New Roman" w:eastAsia="Times New Roman" w:hAnsi="Times New Roman" w:cs="Times New Roman"/>
          <w:sz w:val="24"/>
          <w:szCs w:val="24"/>
          <w:lang w:eastAsia="ru-RU"/>
        </w:rPr>
      </w:pPr>
    </w:p>
    <w:p w:rsidR="00797991" w:rsidRPr="009C43E2" w:rsidRDefault="00797991" w:rsidP="00797991">
      <w:pPr>
        <w:spacing w:after="0" w:line="240" w:lineRule="auto"/>
        <w:ind w:firstLine="567"/>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 xml:space="preserve">Значение целевых показателей энергосбережения и повышения энергетической эффективности </w:t>
      </w:r>
      <w:r>
        <w:rPr>
          <w:rFonts w:ascii="Times New Roman" w:eastAsia="Times New Roman" w:hAnsi="Times New Roman" w:cs="Times New Roman"/>
          <w:sz w:val="24"/>
          <w:szCs w:val="24"/>
          <w:lang w:eastAsia="ru-RU"/>
        </w:rPr>
        <w:t>МО «Поселок Алмазный»</w:t>
      </w:r>
      <w:r w:rsidRPr="009C43E2">
        <w:rPr>
          <w:rFonts w:ascii="Times New Roman" w:eastAsia="Times New Roman" w:hAnsi="Times New Roman" w:cs="Times New Roman"/>
          <w:sz w:val="24"/>
          <w:szCs w:val="24"/>
          <w:lang w:eastAsia="ru-RU"/>
        </w:rPr>
        <w:t xml:space="preserve"> должны отражать:</w:t>
      </w:r>
    </w:p>
    <w:p w:rsidR="00797991" w:rsidRPr="0033453A" w:rsidRDefault="00797991" w:rsidP="00797991">
      <w:pPr>
        <w:pStyle w:val="a3"/>
        <w:widowControl w:val="0"/>
        <w:numPr>
          <w:ilvl w:val="0"/>
          <w:numId w:val="6"/>
        </w:numPr>
        <w:tabs>
          <w:tab w:val="left" w:pos="851"/>
        </w:tabs>
        <w:autoSpaceDE w:val="0"/>
        <w:autoSpaceDN w:val="0"/>
        <w:adjustRightInd w:val="0"/>
        <w:spacing w:after="0" w:line="240" w:lineRule="auto"/>
        <w:ind w:left="0" w:firstLine="567"/>
        <w:contextualSpacing w:val="0"/>
        <w:jc w:val="both"/>
        <w:rPr>
          <w:rFonts w:ascii="Times New Roman" w:eastAsia="Calibri" w:hAnsi="Times New Roman" w:cs="Times New Roman"/>
          <w:sz w:val="24"/>
          <w:szCs w:val="24"/>
        </w:rPr>
      </w:pPr>
      <w:r w:rsidRPr="0033453A">
        <w:rPr>
          <w:rFonts w:ascii="Times New Roman" w:eastAsia="Calibri" w:hAnsi="Times New Roman" w:cs="Times New Roman"/>
          <w:sz w:val="24"/>
          <w:szCs w:val="24"/>
        </w:rPr>
        <w:t>повышение эффективности использования энергетических ресурсов в жилищном фонде;</w:t>
      </w:r>
    </w:p>
    <w:p w:rsidR="00797991" w:rsidRPr="0033453A" w:rsidRDefault="00797991" w:rsidP="00797991">
      <w:pPr>
        <w:pStyle w:val="a3"/>
        <w:widowControl w:val="0"/>
        <w:numPr>
          <w:ilvl w:val="0"/>
          <w:numId w:val="6"/>
        </w:numPr>
        <w:tabs>
          <w:tab w:val="left" w:pos="851"/>
        </w:tabs>
        <w:autoSpaceDE w:val="0"/>
        <w:autoSpaceDN w:val="0"/>
        <w:adjustRightInd w:val="0"/>
        <w:spacing w:after="0" w:line="240" w:lineRule="auto"/>
        <w:ind w:left="0" w:firstLine="567"/>
        <w:contextualSpacing w:val="0"/>
        <w:jc w:val="both"/>
        <w:rPr>
          <w:rFonts w:ascii="Times New Roman" w:eastAsia="Calibri" w:hAnsi="Times New Roman" w:cs="Times New Roman"/>
          <w:sz w:val="24"/>
          <w:szCs w:val="24"/>
        </w:rPr>
      </w:pPr>
      <w:r w:rsidRPr="0033453A">
        <w:rPr>
          <w:rFonts w:ascii="Times New Roman" w:eastAsia="Calibri" w:hAnsi="Times New Roman" w:cs="Times New Roman"/>
          <w:sz w:val="24"/>
          <w:szCs w:val="24"/>
        </w:rPr>
        <w:t>повышение эффективности использования энергетических ресурсов в системах коммунальной инфраструктуры;</w:t>
      </w:r>
    </w:p>
    <w:p w:rsidR="00797991" w:rsidRPr="0033453A" w:rsidRDefault="00797991" w:rsidP="00797991">
      <w:pPr>
        <w:pStyle w:val="a3"/>
        <w:widowControl w:val="0"/>
        <w:numPr>
          <w:ilvl w:val="0"/>
          <w:numId w:val="6"/>
        </w:numPr>
        <w:tabs>
          <w:tab w:val="left" w:pos="851"/>
        </w:tabs>
        <w:autoSpaceDE w:val="0"/>
        <w:autoSpaceDN w:val="0"/>
        <w:adjustRightInd w:val="0"/>
        <w:spacing w:after="0" w:line="240" w:lineRule="auto"/>
        <w:ind w:left="0" w:firstLine="567"/>
        <w:contextualSpacing w:val="0"/>
        <w:jc w:val="both"/>
        <w:rPr>
          <w:rFonts w:ascii="Times New Roman" w:eastAsia="Calibri" w:hAnsi="Times New Roman" w:cs="Times New Roman"/>
          <w:sz w:val="24"/>
          <w:szCs w:val="24"/>
        </w:rPr>
      </w:pPr>
      <w:r w:rsidRPr="0033453A">
        <w:rPr>
          <w:rFonts w:ascii="Times New Roman" w:eastAsia="Calibri" w:hAnsi="Times New Roman" w:cs="Times New Roman"/>
          <w:sz w:val="24"/>
          <w:szCs w:val="24"/>
        </w:rPr>
        <w:t>сокращение потерь энергетических ресурсов при их передаче, в том числе в системах коммунальной инфраструктуры;</w:t>
      </w:r>
    </w:p>
    <w:p w:rsidR="00797991" w:rsidRPr="0033453A" w:rsidRDefault="00797991" w:rsidP="00797991">
      <w:pPr>
        <w:pStyle w:val="a3"/>
        <w:widowControl w:val="0"/>
        <w:numPr>
          <w:ilvl w:val="0"/>
          <w:numId w:val="6"/>
        </w:numPr>
        <w:tabs>
          <w:tab w:val="left" w:pos="851"/>
        </w:tabs>
        <w:autoSpaceDE w:val="0"/>
        <w:autoSpaceDN w:val="0"/>
        <w:adjustRightInd w:val="0"/>
        <w:spacing w:after="0" w:line="240" w:lineRule="auto"/>
        <w:ind w:left="0" w:firstLine="567"/>
        <w:contextualSpacing w:val="0"/>
        <w:jc w:val="both"/>
        <w:rPr>
          <w:rFonts w:ascii="Times New Roman" w:eastAsia="Calibri" w:hAnsi="Times New Roman" w:cs="Times New Roman"/>
          <w:sz w:val="24"/>
          <w:szCs w:val="24"/>
        </w:rPr>
      </w:pPr>
      <w:r w:rsidRPr="0033453A">
        <w:rPr>
          <w:rFonts w:ascii="Times New Roman" w:eastAsia="Calibri" w:hAnsi="Times New Roman" w:cs="Times New Roman"/>
          <w:sz w:val="24"/>
          <w:szCs w:val="24"/>
        </w:rPr>
        <w:t>повышение уровня оснащенности приборами учета используемых энергетических ресурсов;</w:t>
      </w:r>
    </w:p>
    <w:p w:rsidR="00797991" w:rsidRPr="0033453A" w:rsidRDefault="00797991" w:rsidP="00797991">
      <w:pPr>
        <w:pStyle w:val="a3"/>
        <w:widowControl w:val="0"/>
        <w:numPr>
          <w:ilvl w:val="0"/>
          <w:numId w:val="6"/>
        </w:numPr>
        <w:tabs>
          <w:tab w:val="left" w:pos="851"/>
        </w:tabs>
        <w:autoSpaceDE w:val="0"/>
        <w:autoSpaceDN w:val="0"/>
        <w:adjustRightInd w:val="0"/>
        <w:spacing w:after="0" w:line="240" w:lineRule="auto"/>
        <w:ind w:left="0" w:firstLine="567"/>
        <w:contextualSpacing w:val="0"/>
        <w:jc w:val="both"/>
        <w:rPr>
          <w:rFonts w:ascii="Times New Roman" w:eastAsia="Calibri" w:hAnsi="Times New Roman" w:cs="Times New Roman"/>
          <w:sz w:val="24"/>
          <w:szCs w:val="24"/>
        </w:rPr>
      </w:pPr>
      <w:r w:rsidRPr="0033453A">
        <w:rPr>
          <w:rFonts w:ascii="Times New Roman" w:eastAsia="Calibri" w:hAnsi="Times New Roman" w:cs="Times New Roman"/>
          <w:sz w:val="24"/>
          <w:szCs w:val="24"/>
        </w:rPr>
        <w:t>увеличение количества случаев использования объектов, имеющих высокую энергетическую эффективность, объектов, относящихся к объектам, имеющим высокий класс энергетической эффективности, и (или) объектов, использующих в качестве источников энергии вторичные энергетические ресурсы и (или) возобновляемые источники энергии;</w:t>
      </w:r>
    </w:p>
    <w:p w:rsidR="00797991" w:rsidRPr="0033453A" w:rsidRDefault="00797991" w:rsidP="00797991">
      <w:pPr>
        <w:pStyle w:val="a3"/>
        <w:widowControl w:val="0"/>
        <w:numPr>
          <w:ilvl w:val="0"/>
          <w:numId w:val="6"/>
        </w:numPr>
        <w:tabs>
          <w:tab w:val="left" w:pos="851"/>
        </w:tabs>
        <w:autoSpaceDE w:val="0"/>
        <w:autoSpaceDN w:val="0"/>
        <w:adjustRightInd w:val="0"/>
        <w:spacing w:after="0" w:line="240" w:lineRule="auto"/>
        <w:ind w:left="0" w:firstLine="567"/>
        <w:contextualSpacing w:val="0"/>
        <w:jc w:val="both"/>
        <w:rPr>
          <w:rFonts w:ascii="Times New Roman" w:eastAsia="Calibri" w:hAnsi="Times New Roman" w:cs="Times New Roman"/>
          <w:sz w:val="24"/>
          <w:szCs w:val="24"/>
        </w:rPr>
      </w:pPr>
      <w:r w:rsidRPr="0033453A">
        <w:rPr>
          <w:rFonts w:ascii="Times New Roman" w:eastAsia="Calibri" w:hAnsi="Times New Roman" w:cs="Times New Roman"/>
          <w:sz w:val="24"/>
          <w:szCs w:val="24"/>
        </w:rPr>
        <w:t xml:space="preserve">сокращение расходов бюджетов на обеспечение энергетическими ресурсами государственных учреждений, муниципальных учреждений, органов государственной власти, органов местного самоуправления, а также расходов бюджетов на предоставление субсидий </w:t>
      </w:r>
      <w:r w:rsidRPr="0033453A">
        <w:rPr>
          <w:rFonts w:ascii="Times New Roman" w:eastAsia="Calibri" w:hAnsi="Times New Roman" w:cs="Times New Roman"/>
          <w:sz w:val="24"/>
          <w:szCs w:val="24"/>
        </w:rPr>
        <w:lastRenderedPageBreak/>
        <w:t>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797991" w:rsidRPr="0033453A" w:rsidRDefault="00797991" w:rsidP="00797991">
      <w:pPr>
        <w:pStyle w:val="a3"/>
        <w:widowControl w:val="0"/>
        <w:numPr>
          <w:ilvl w:val="0"/>
          <w:numId w:val="6"/>
        </w:numPr>
        <w:tabs>
          <w:tab w:val="left" w:pos="851"/>
        </w:tabs>
        <w:autoSpaceDE w:val="0"/>
        <w:autoSpaceDN w:val="0"/>
        <w:adjustRightInd w:val="0"/>
        <w:spacing w:after="0" w:line="240" w:lineRule="auto"/>
        <w:ind w:left="0" w:firstLine="567"/>
        <w:contextualSpacing w:val="0"/>
        <w:jc w:val="both"/>
        <w:rPr>
          <w:rFonts w:ascii="Times New Roman" w:eastAsia="Calibri" w:hAnsi="Times New Roman" w:cs="Times New Roman"/>
          <w:sz w:val="24"/>
          <w:szCs w:val="24"/>
        </w:rPr>
      </w:pPr>
      <w:r w:rsidRPr="0033453A">
        <w:rPr>
          <w:rFonts w:ascii="Times New Roman" w:eastAsia="Calibri" w:hAnsi="Times New Roman" w:cs="Times New Roman"/>
          <w:sz w:val="24"/>
          <w:szCs w:val="24"/>
        </w:rPr>
        <w:t>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797991" w:rsidRDefault="00797991" w:rsidP="008E04DD">
      <w:pPr>
        <w:tabs>
          <w:tab w:val="left" w:pos="1575"/>
        </w:tabs>
        <w:spacing w:after="0"/>
        <w:ind w:firstLine="709"/>
        <w:jc w:val="both"/>
        <w:rPr>
          <w:rFonts w:ascii="Times New Roman" w:hAnsi="Times New Roman" w:cs="Times New Roman"/>
          <w:sz w:val="24"/>
          <w:szCs w:val="24"/>
        </w:rPr>
      </w:pPr>
    </w:p>
    <w:p w:rsidR="00593B5B" w:rsidRPr="001743BB" w:rsidRDefault="00593B5B" w:rsidP="00797991">
      <w:pPr>
        <w:spacing w:after="0" w:line="240" w:lineRule="auto"/>
        <w:jc w:val="center"/>
        <w:rPr>
          <w:rFonts w:ascii="Times New Roman" w:eastAsia="Times New Roman" w:hAnsi="Times New Roman" w:cs="Times New Roman"/>
          <w:b/>
          <w:sz w:val="24"/>
          <w:szCs w:val="24"/>
          <w:lang w:eastAsia="ru-RU"/>
        </w:rPr>
      </w:pPr>
    </w:p>
    <w:p w:rsidR="00593B5B" w:rsidRPr="001743BB" w:rsidRDefault="00593B5B" w:rsidP="00797991">
      <w:pPr>
        <w:spacing w:after="0" w:line="240" w:lineRule="auto"/>
        <w:jc w:val="center"/>
        <w:rPr>
          <w:rFonts w:ascii="Times New Roman" w:eastAsia="Times New Roman" w:hAnsi="Times New Roman" w:cs="Times New Roman"/>
          <w:b/>
          <w:sz w:val="24"/>
          <w:szCs w:val="24"/>
          <w:lang w:eastAsia="ru-RU"/>
        </w:rPr>
      </w:pPr>
    </w:p>
    <w:p w:rsidR="00797991" w:rsidRPr="009C43E2" w:rsidRDefault="00797991" w:rsidP="00797991">
      <w:pPr>
        <w:spacing w:after="0" w:line="240" w:lineRule="auto"/>
        <w:jc w:val="center"/>
        <w:rPr>
          <w:rFonts w:ascii="Times New Roman" w:eastAsia="Times New Roman" w:hAnsi="Times New Roman" w:cs="Times New Roman"/>
          <w:b/>
          <w:color w:val="000000"/>
          <w:sz w:val="24"/>
          <w:szCs w:val="24"/>
          <w:lang w:eastAsia="ru-RU"/>
        </w:rPr>
      </w:pPr>
      <w:r w:rsidRPr="009C43E2">
        <w:rPr>
          <w:rFonts w:ascii="Times New Roman" w:eastAsia="Times New Roman" w:hAnsi="Times New Roman" w:cs="Times New Roman"/>
          <w:b/>
          <w:sz w:val="24"/>
          <w:szCs w:val="24"/>
          <w:lang w:val="en-US" w:eastAsia="ru-RU"/>
        </w:rPr>
        <w:t>II</w:t>
      </w:r>
      <w:r w:rsidRPr="009C43E2">
        <w:rPr>
          <w:rFonts w:ascii="Times New Roman" w:eastAsia="Times New Roman" w:hAnsi="Times New Roman" w:cs="Times New Roman"/>
          <w:b/>
          <w:sz w:val="24"/>
          <w:szCs w:val="24"/>
          <w:lang w:eastAsia="ru-RU"/>
        </w:rPr>
        <w:t xml:space="preserve">.2. </w:t>
      </w:r>
      <w:r w:rsidRPr="009C43E2">
        <w:rPr>
          <w:rFonts w:ascii="Times New Roman" w:eastAsia="Times New Roman" w:hAnsi="Times New Roman" w:cs="Times New Roman"/>
          <w:b/>
          <w:color w:val="000000"/>
          <w:sz w:val="24"/>
          <w:szCs w:val="24"/>
          <w:lang w:eastAsia="ru-RU"/>
        </w:rPr>
        <w:t>Задачи решаемые для достижения целей Программы</w:t>
      </w:r>
    </w:p>
    <w:p w:rsidR="00797991" w:rsidRPr="009C43E2" w:rsidRDefault="00797991" w:rsidP="00797991">
      <w:pPr>
        <w:spacing w:after="0" w:line="240" w:lineRule="auto"/>
        <w:ind w:firstLine="567"/>
        <w:jc w:val="center"/>
        <w:rPr>
          <w:rFonts w:ascii="Times New Roman" w:eastAsia="Times New Roman" w:hAnsi="Times New Roman" w:cs="Times New Roman"/>
          <w:b/>
          <w:sz w:val="24"/>
          <w:szCs w:val="24"/>
          <w:lang w:eastAsia="ru-RU"/>
        </w:rPr>
      </w:pPr>
    </w:p>
    <w:p w:rsidR="00797991" w:rsidRPr="009C43E2" w:rsidRDefault="00797991" w:rsidP="00797991">
      <w:p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 xml:space="preserve">Комплекс разработанных мероприятий (см. </w:t>
      </w:r>
      <w:r w:rsidRPr="009C43E2">
        <w:rPr>
          <w:rFonts w:ascii="Times New Roman" w:eastAsia="Times New Roman" w:hAnsi="Times New Roman" w:cs="Times New Roman"/>
          <w:i/>
          <w:sz w:val="24"/>
          <w:szCs w:val="24"/>
          <w:lang w:eastAsia="ru-RU"/>
        </w:rPr>
        <w:t>Приложение № 3</w:t>
      </w:r>
      <w:r w:rsidRPr="009C43E2">
        <w:rPr>
          <w:rFonts w:ascii="Times New Roman" w:eastAsia="Times New Roman" w:hAnsi="Times New Roman" w:cs="Times New Roman"/>
          <w:sz w:val="24"/>
          <w:szCs w:val="24"/>
          <w:lang w:eastAsia="ru-RU"/>
        </w:rPr>
        <w:t xml:space="preserve">) обеспечит решение следующих задач: </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color w:val="000000"/>
          <w:sz w:val="24"/>
          <w:szCs w:val="24"/>
        </w:rPr>
      </w:pPr>
      <w:r w:rsidRPr="00DF1137">
        <w:rPr>
          <w:rFonts w:ascii="Times New Roman" w:hAnsi="Times New Roman" w:cs="Times New Roman"/>
          <w:color w:val="000000"/>
          <w:sz w:val="24"/>
          <w:szCs w:val="24"/>
        </w:rPr>
        <w:t>снижение темпов роста расходов потребителей на оплату энергоресурсов;</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снижение удельных расходов топливно-энергетических ресурсов при производстве и транспортировке энергетических ресурсов и воды;</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color w:val="000000"/>
          <w:sz w:val="24"/>
          <w:szCs w:val="24"/>
        </w:rPr>
      </w:pPr>
      <w:r w:rsidRPr="00DF1137">
        <w:rPr>
          <w:rFonts w:ascii="Times New Roman" w:hAnsi="Times New Roman" w:cs="Times New Roman"/>
          <w:color w:val="000000"/>
          <w:sz w:val="24"/>
          <w:szCs w:val="24"/>
        </w:rPr>
        <w:t>снижение удельного потребления энергоресурсов и воды в жилищном фонде, бюджетных учреждениях, в жилищно-коммунальной инфраструктуре;</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повышение КПД действующих энергетических установок;</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снижение потерь энергоносителей и воды в инженерных сетях;</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повышение энергетической эффективности зданий и сооружений;</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ликвидация перерасхода энергетических ресурсов при производстве тепловой энергии;</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 xml:space="preserve">повышение надежности систем жизнеобеспечения и снижение аварийности систем тепло, водоснабжения. </w:t>
      </w:r>
    </w:p>
    <w:p w:rsidR="00797991" w:rsidRPr="009C43E2" w:rsidRDefault="00797991" w:rsidP="00797991">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C43E2">
        <w:rPr>
          <w:rFonts w:ascii="Times New Roman" w:eastAsia="Times New Roman" w:hAnsi="Times New Roman" w:cs="Times New Roman"/>
          <w:sz w:val="24"/>
          <w:szCs w:val="24"/>
          <w:lang w:eastAsia="ru-RU"/>
        </w:rPr>
        <w:t xml:space="preserve"> Для решения поставленных задач необходимо наличие достоверной информации об </w:t>
      </w:r>
      <w:r w:rsidRPr="009C43E2">
        <w:rPr>
          <w:rFonts w:ascii="Times New Roman" w:eastAsia="Times New Roman" w:hAnsi="Times New Roman" w:cs="Times New Roman"/>
          <w:color w:val="000000"/>
          <w:sz w:val="24"/>
          <w:szCs w:val="24"/>
          <w:lang w:eastAsia="ru-RU"/>
        </w:rPr>
        <w:t xml:space="preserve">объеме производства и потребления энергетических ресурсов и воды, потерь в сетях, проведение работ по энергетическому обследованию объектов коммунальной инфраструктуры, жилищного фонда и бюджетной сферы с целью определения потенциала энергосбережения на этих объектах. </w:t>
      </w:r>
    </w:p>
    <w:p w:rsidR="00797991" w:rsidRPr="009C43E2" w:rsidRDefault="00797991" w:rsidP="00797991">
      <w:pPr>
        <w:suppressAutoHyphens/>
        <w:spacing w:after="0" w:line="240" w:lineRule="auto"/>
        <w:ind w:firstLine="567"/>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 xml:space="preserve">Мероприятия по энергосбережению должны предусмотреть весь комплекс мероприятий по технологической линии от источников энергоресурсов и воды до потребителей. </w:t>
      </w:r>
    </w:p>
    <w:p w:rsidR="00797991" w:rsidRPr="009C43E2" w:rsidRDefault="00797991" w:rsidP="00797991">
      <w:pPr>
        <w:suppressAutoHyphens/>
        <w:spacing w:after="0" w:line="240" w:lineRule="auto"/>
        <w:ind w:firstLine="567"/>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b/>
          <w:sz w:val="24"/>
          <w:szCs w:val="24"/>
          <w:lang w:eastAsia="ru-RU"/>
        </w:rPr>
        <w:t>Организационные мероприятия</w:t>
      </w:r>
      <w:r w:rsidRPr="009C43E2">
        <w:rPr>
          <w:rFonts w:ascii="Times New Roman" w:eastAsia="Times New Roman" w:hAnsi="Times New Roman" w:cs="Times New Roman"/>
          <w:sz w:val="24"/>
          <w:szCs w:val="24"/>
          <w:lang w:eastAsia="ru-RU"/>
        </w:rPr>
        <w:t xml:space="preserve"> направлены на создание условий экономического стимулирования энергосбережения, внедрения энергосберегающих и энергоэффективных технологий. К ним относятся:</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создание необходимой нормативной, правовой базы; разработка отдельных программных мероприятий в сфере энергосбережения и повышения энергетической эффективности; технико-экономических обоснований на внедрение энергосберегающих мероприятий;</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 xml:space="preserve">расчет и установление целевых показателей повышения энергетической эффективности использования энергетических ресурсов в жилищном фонде, на объектах бюджетной сферы и коммунальной инфраструктуры. </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проведение энергетического обследования объектов коммунальной инфраструктуры, объектов жилищного фонда и бюджетной сферы, составление энергетических паспортов;</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создание условий для заключения энергосервисных договоров и привлечения инвесторов.</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 xml:space="preserve">создание системы </w:t>
      </w:r>
      <w:bookmarkStart w:id="1" w:name="OLE_LINK6"/>
      <w:bookmarkStart w:id="2" w:name="OLE_LINK7"/>
      <w:r w:rsidRPr="00DF1137">
        <w:rPr>
          <w:rFonts w:ascii="Times New Roman" w:hAnsi="Times New Roman" w:cs="Times New Roman"/>
          <w:sz w:val="24"/>
          <w:szCs w:val="24"/>
        </w:rPr>
        <w:t xml:space="preserve">контроля и мониторинга за реализацией программ энергосбережения и повышения энергетической эффективности, энергосервисных договоров. </w:t>
      </w:r>
    </w:p>
    <w:bookmarkEnd w:id="1"/>
    <w:bookmarkEnd w:id="2"/>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color w:val="000000"/>
          <w:sz w:val="24"/>
          <w:szCs w:val="24"/>
        </w:rPr>
      </w:pPr>
      <w:r w:rsidRPr="00DF1137">
        <w:rPr>
          <w:rFonts w:ascii="Times New Roman" w:hAnsi="Times New Roman" w:cs="Times New Roman"/>
          <w:color w:val="000000"/>
          <w:sz w:val="24"/>
          <w:szCs w:val="24"/>
        </w:rPr>
        <w:t xml:space="preserve">разработка и проведение мероприятий по пропаганде энергосбережения через средства массовой информации, распространения социальной рекламы и передового опыта в области </w:t>
      </w:r>
      <w:r w:rsidRPr="00DF1137">
        <w:rPr>
          <w:rFonts w:ascii="Times New Roman" w:hAnsi="Times New Roman" w:cs="Times New Roman"/>
          <w:sz w:val="24"/>
          <w:szCs w:val="24"/>
        </w:rPr>
        <w:t>энергосбережения и повышения энергетической эффективности.</w:t>
      </w:r>
    </w:p>
    <w:p w:rsidR="00797991" w:rsidRPr="009C43E2" w:rsidRDefault="00797991" w:rsidP="00797991">
      <w:pPr>
        <w:suppressAutoHyphens/>
        <w:spacing w:after="0" w:line="240" w:lineRule="auto"/>
        <w:ind w:firstLine="567"/>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b/>
          <w:sz w:val="24"/>
          <w:szCs w:val="24"/>
          <w:lang w:eastAsia="ru-RU"/>
        </w:rPr>
        <w:t>Технические мероприятия</w:t>
      </w:r>
      <w:r w:rsidRPr="009C43E2">
        <w:rPr>
          <w:rFonts w:ascii="Times New Roman" w:eastAsia="Times New Roman" w:hAnsi="Times New Roman" w:cs="Times New Roman"/>
          <w:sz w:val="24"/>
          <w:szCs w:val="24"/>
          <w:lang w:eastAsia="ru-RU"/>
        </w:rPr>
        <w:t xml:space="preserve"> направлены на повышение надежности и энергетической эффективности котельных, систем электро-, тепло- и водоснабжения, энергетической эффективности объектов жилищного фонда, бюджетной сферы и прочих зданий, сооружений. </w:t>
      </w:r>
    </w:p>
    <w:p w:rsidR="00797991" w:rsidRPr="009C43E2" w:rsidRDefault="00797991" w:rsidP="00797991">
      <w:pPr>
        <w:suppressAutoHyphens/>
        <w:spacing w:after="0" w:line="240" w:lineRule="auto"/>
        <w:ind w:firstLine="567"/>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К основным техническим мероприятиям относятся следующие направления</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 xml:space="preserve">внедрение Единой системы технологического и коммерческого учета (ЕСТКУ) </w:t>
      </w:r>
      <w:r w:rsidRPr="00DF1137">
        <w:rPr>
          <w:rFonts w:ascii="Times New Roman" w:hAnsi="Times New Roman" w:cs="Times New Roman"/>
          <w:w w:val="107"/>
          <w:sz w:val="24"/>
          <w:szCs w:val="24"/>
        </w:rPr>
        <w:t xml:space="preserve">энергоресурсов и воды. </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lastRenderedPageBreak/>
        <w:t>модернизация и реконструкция котельных, систем электро-, тепло-, водоснабжения и канализации с использованием энергоэффективного оборудования с высоким коэффициентом полезного действия.</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 xml:space="preserve">капитальный ремонт и реконструкция объектов жилищного фонда, бюджетной сферы с применением энергосберегающих технологий. </w:t>
      </w:r>
    </w:p>
    <w:p w:rsidR="00797991" w:rsidRPr="00DF1137" w:rsidRDefault="00797991" w:rsidP="00797991">
      <w:pPr>
        <w:pStyle w:val="a3"/>
        <w:widowControl w:val="0"/>
        <w:numPr>
          <w:ilvl w:val="0"/>
          <w:numId w:val="7"/>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 xml:space="preserve">внедрение автоматизированных систем управления технологическими процессами производства и транспортировки </w:t>
      </w:r>
      <w:r w:rsidRPr="00DF1137">
        <w:rPr>
          <w:rFonts w:ascii="Times New Roman" w:hAnsi="Times New Roman" w:cs="Times New Roman"/>
          <w:w w:val="107"/>
          <w:sz w:val="24"/>
          <w:szCs w:val="24"/>
        </w:rPr>
        <w:t xml:space="preserve">энергоресурсов и воды. </w:t>
      </w:r>
    </w:p>
    <w:p w:rsidR="00797991" w:rsidRDefault="00797991" w:rsidP="008E04DD">
      <w:pPr>
        <w:tabs>
          <w:tab w:val="left" w:pos="1575"/>
        </w:tabs>
        <w:spacing w:after="0"/>
        <w:ind w:firstLine="709"/>
        <w:jc w:val="both"/>
        <w:rPr>
          <w:rFonts w:ascii="Times New Roman" w:hAnsi="Times New Roman" w:cs="Times New Roman"/>
          <w:sz w:val="24"/>
          <w:szCs w:val="24"/>
        </w:rPr>
      </w:pPr>
    </w:p>
    <w:p w:rsidR="00346442" w:rsidRPr="009C43E2" w:rsidRDefault="00346442" w:rsidP="00346442">
      <w:pPr>
        <w:spacing w:after="0" w:line="240" w:lineRule="auto"/>
        <w:jc w:val="center"/>
        <w:rPr>
          <w:rFonts w:ascii="Times New Roman" w:eastAsia="Times New Roman" w:hAnsi="Times New Roman" w:cs="Times New Roman"/>
          <w:b/>
          <w:color w:val="000000"/>
          <w:sz w:val="24"/>
          <w:szCs w:val="24"/>
          <w:lang w:eastAsia="ru-RU"/>
        </w:rPr>
      </w:pPr>
      <w:r w:rsidRPr="009C43E2">
        <w:rPr>
          <w:rFonts w:ascii="Times New Roman" w:eastAsia="Times New Roman" w:hAnsi="Times New Roman" w:cs="Times New Roman"/>
          <w:b/>
          <w:sz w:val="24"/>
          <w:szCs w:val="24"/>
          <w:lang w:val="en-US" w:eastAsia="ru-RU"/>
        </w:rPr>
        <w:t>II</w:t>
      </w:r>
      <w:r w:rsidRPr="009C43E2">
        <w:rPr>
          <w:rFonts w:ascii="Times New Roman" w:eastAsia="Times New Roman" w:hAnsi="Times New Roman" w:cs="Times New Roman"/>
          <w:b/>
          <w:sz w:val="24"/>
          <w:szCs w:val="24"/>
          <w:lang w:eastAsia="ru-RU"/>
        </w:rPr>
        <w:t>.3. Этапы реализации</w:t>
      </w:r>
      <w:r w:rsidRPr="009C43E2">
        <w:rPr>
          <w:rFonts w:ascii="Times New Roman" w:eastAsia="Times New Roman" w:hAnsi="Times New Roman" w:cs="Times New Roman"/>
          <w:b/>
          <w:color w:val="000000"/>
          <w:sz w:val="24"/>
          <w:szCs w:val="24"/>
          <w:lang w:eastAsia="ru-RU"/>
        </w:rPr>
        <w:t xml:space="preserve"> Программы</w:t>
      </w:r>
    </w:p>
    <w:p w:rsidR="00346442" w:rsidRPr="009C43E2" w:rsidRDefault="00346442" w:rsidP="00346442">
      <w:pPr>
        <w:suppressAutoHyphens/>
        <w:spacing w:after="0" w:line="240" w:lineRule="auto"/>
        <w:ind w:firstLine="567"/>
        <w:jc w:val="both"/>
        <w:rPr>
          <w:rFonts w:ascii="Times New Roman" w:eastAsia="Times New Roman" w:hAnsi="Times New Roman" w:cs="Times New Roman"/>
          <w:b/>
          <w:sz w:val="24"/>
          <w:szCs w:val="24"/>
          <w:lang w:eastAsia="ru-RU"/>
        </w:rPr>
      </w:pPr>
    </w:p>
    <w:p w:rsidR="00346442" w:rsidRPr="009C43E2" w:rsidRDefault="00346442" w:rsidP="00346442">
      <w:pPr>
        <w:suppressAutoHyphens/>
        <w:spacing w:after="0" w:line="240" w:lineRule="auto"/>
        <w:ind w:firstLine="567"/>
        <w:rPr>
          <w:rFonts w:ascii="Times New Roman" w:eastAsia="Times New Roman" w:hAnsi="Times New Roman" w:cs="Times New Roman"/>
          <w:i/>
          <w:sz w:val="24"/>
          <w:szCs w:val="24"/>
          <w:u w:val="single"/>
          <w:lang w:eastAsia="ru-RU"/>
        </w:rPr>
      </w:pPr>
      <w:r w:rsidRPr="009C43E2">
        <w:rPr>
          <w:rFonts w:ascii="Times New Roman" w:eastAsia="Times New Roman" w:hAnsi="Times New Roman" w:cs="Times New Roman"/>
          <w:i/>
          <w:sz w:val="24"/>
          <w:szCs w:val="24"/>
          <w:u w:val="single"/>
          <w:lang w:eastAsia="ru-RU"/>
        </w:rPr>
        <w:t xml:space="preserve">Программу энергосбережения предусматривается реализовать в два этапа: </w:t>
      </w:r>
    </w:p>
    <w:p w:rsidR="00346442" w:rsidRPr="005B3E09" w:rsidRDefault="00346442" w:rsidP="00346442">
      <w:pPr>
        <w:pStyle w:val="a3"/>
        <w:widowControl w:val="0"/>
        <w:numPr>
          <w:ilvl w:val="0"/>
          <w:numId w:val="8"/>
        </w:numPr>
        <w:tabs>
          <w:tab w:val="left" w:pos="851"/>
        </w:tabs>
        <w:suppressAutoHyphen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5B3E09">
        <w:rPr>
          <w:rFonts w:ascii="Times New Roman" w:hAnsi="Times New Roman" w:cs="Times New Roman"/>
          <w:sz w:val="24"/>
          <w:szCs w:val="24"/>
        </w:rPr>
        <w:t>ервый этап</w:t>
      </w:r>
      <w:r>
        <w:rPr>
          <w:rFonts w:ascii="Times New Roman" w:hAnsi="Times New Roman" w:cs="Times New Roman"/>
          <w:sz w:val="24"/>
          <w:szCs w:val="24"/>
        </w:rPr>
        <w:t>: 201</w:t>
      </w:r>
      <w:r w:rsidR="00650B77">
        <w:rPr>
          <w:rFonts w:ascii="Times New Roman" w:hAnsi="Times New Roman" w:cs="Times New Roman"/>
          <w:sz w:val="24"/>
          <w:szCs w:val="24"/>
        </w:rPr>
        <w:t>2</w:t>
      </w:r>
      <w:r>
        <w:rPr>
          <w:rFonts w:ascii="Times New Roman" w:hAnsi="Times New Roman" w:cs="Times New Roman"/>
          <w:sz w:val="24"/>
          <w:szCs w:val="24"/>
        </w:rPr>
        <w:t>–</w:t>
      </w:r>
      <w:r w:rsidRPr="005B3E09">
        <w:rPr>
          <w:rFonts w:ascii="Times New Roman" w:hAnsi="Times New Roman" w:cs="Times New Roman"/>
          <w:sz w:val="24"/>
          <w:szCs w:val="24"/>
        </w:rPr>
        <w:t xml:space="preserve">2015 годы </w:t>
      </w:r>
      <w:r w:rsidRPr="009C43E2">
        <w:rPr>
          <w:rFonts w:ascii="Times New Roman" w:hAnsi="Times New Roman" w:cs="Times New Roman"/>
          <w:sz w:val="24"/>
          <w:szCs w:val="24"/>
        </w:rPr>
        <w:t xml:space="preserve">– </w:t>
      </w:r>
      <w:r w:rsidRPr="005B3E09">
        <w:rPr>
          <w:rFonts w:ascii="Times New Roman" w:hAnsi="Times New Roman" w:cs="Times New Roman"/>
          <w:sz w:val="24"/>
          <w:szCs w:val="24"/>
        </w:rPr>
        <w:t xml:space="preserve">обеспечение перехода на </w:t>
      </w:r>
      <w:r>
        <w:rPr>
          <w:rFonts w:ascii="Times New Roman" w:hAnsi="Times New Roman" w:cs="Times New Roman"/>
          <w:sz w:val="24"/>
          <w:szCs w:val="24"/>
        </w:rPr>
        <w:t>энергоэффективный путь развития;</w:t>
      </w:r>
    </w:p>
    <w:p w:rsidR="00346442" w:rsidRPr="005B3E09" w:rsidRDefault="00346442" w:rsidP="00346442">
      <w:pPr>
        <w:pStyle w:val="a3"/>
        <w:widowControl w:val="0"/>
        <w:numPr>
          <w:ilvl w:val="0"/>
          <w:numId w:val="8"/>
        </w:numPr>
        <w:tabs>
          <w:tab w:val="left" w:pos="851"/>
        </w:tabs>
        <w:suppressAutoHyphen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В</w:t>
      </w:r>
      <w:r w:rsidRPr="005B3E09">
        <w:rPr>
          <w:rFonts w:ascii="Times New Roman" w:hAnsi="Times New Roman" w:cs="Times New Roman"/>
          <w:sz w:val="24"/>
          <w:szCs w:val="24"/>
        </w:rPr>
        <w:t>торой этап</w:t>
      </w:r>
      <w:r>
        <w:rPr>
          <w:rFonts w:ascii="Times New Roman" w:hAnsi="Times New Roman" w:cs="Times New Roman"/>
          <w:sz w:val="24"/>
          <w:szCs w:val="24"/>
        </w:rPr>
        <w:t>:</w:t>
      </w:r>
      <w:r w:rsidRPr="005B3E09">
        <w:rPr>
          <w:rFonts w:ascii="Times New Roman" w:hAnsi="Times New Roman" w:cs="Times New Roman"/>
          <w:sz w:val="24"/>
          <w:szCs w:val="24"/>
        </w:rPr>
        <w:t xml:space="preserve"> 2016</w:t>
      </w:r>
      <w:r>
        <w:rPr>
          <w:rFonts w:ascii="Times New Roman" w:hAnsi="Times New Roman" w:cs="Times New Roman"/>
          <w:sz w:val="24"/>
          <w:szCs w:val="24"/>
        </w:rPr>
        <w:t>–</w:t>
      </w:r>
      <w:r w:rsidRPr="005B3E09">
        <w:rPr>
          <w:rFonts w:ascii="Times New Roman" w:hAnsi="Times New Roman" w:cs="Times New Roman"/>
          <w:sz w:val="24"/>
          <w:szCs w:val="24"/>
        </w:rPr>
        <w:t>2020 годы</w:t>
      </w:r>
      <w:r w:rsidRPr="009C43E2">
        <w:rPr>
          <w:rFonts w:ascii="Times New Roman" w:hAnsi="Times New Roman" w:cs="Times New Roman"/>
          <w:sz w:val="24"/>
          <w:szCs w:val="24"/>
        </w:rPr>
        <w:t>–</w:t>
      </w:r>
      <w:r>
        <w:rPr>
          <w:rFonts w:ascii="Times New Roman" w:hAnsi="Times New Roman" w:cs="Times New Roman"/>
          <w:sz w:val="24"/>
          <w:szCs w:val="24"/>
        </w:rPr>
        <w:t xml:space="preserve">воплощение и </w:t>
      </w:r>
      <w:r w:rsidRPr="005B3E09">
        <w:rPr>
          <w:rFonts w:ascii="Times New Roman" w:hAnsi="Times New Roman" w:cs="Times New Roman"/>
          <w:sz w:val="24"/>
          <w:szCs w:val="24"/>
        </w:rPr>
        <w:t>развитие по энергоэффективному пути.</w:t>
      </w:r>
    </w:p>
    <w:p w:rsidR="00346442" w:rsidRPr="009C43E2" w:rsidRDefault="00346442" w:rsidP="00346442">
      <w:pPr>
        <w:suppressAutoHyphens/>
        <w:spacing w:after="0" w:line="240" w:lineRule="auto"/>
        <w:ind w:firstLine="567"/>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 xml:space="preserve">Параметры  программы </w:t>
      </w:r>
      <w:r>
        <w:rPr>
          <w:rFonts w:ascii="Times New Roman" w:eastAsia="Times New Roman" w:hAnsi="Times New Roman" w:cs="Times New Roman"/>
          <w:sz w:val="24"/>
          <w:szCs w:val="24"/>
          <w:lang w:eastAsia="ru-RU"/>
        </w:rPr>
        <w:t xml:space="preserve">необходимо </w:t>
      </w:r>
      <w:r w:rsidRPr="009C43E2">
        <w:rPr>
          <w:rFonts w:ascii="Times New Roman" w:eastAsia="Times New Roman" w:hAnsi="Times New Roman" w:cs="Times New Roman"/>
          <w:sz w:val="24"/>
          <w:szCs w:val="24"/>
          <w:lang w:eastAsia="ru-RU"/>
        </w:rPr>
        <w:t>ежегодно уточнят</w:t>
      </w:r>
      <w:r>
        <w:rPr>
          <w:rFonts w:ascii="Times New Roman" w:eastAsia="Times New Roman" w:hAnsi="Times New Roman" w:cs="Times New Roman"/>
          <w:sz w:val="24"/>
          <w:szCs w:val="24"/>
          <w:lang w:eastAsia="ru-RU"/>
        </w:rPr>
        <w:t>ь</w:t>
      </w:r>
      <w:r w:rsidRPr="009C43E2">
        <w:rPr>
          <w:rFonts w:ascii="Times New Roman" w:eastAsia="Times New Roman" w:hAnsi="Times New Roman" w:cs="Times New Roman"/>
          <w:sz w:val="24"/>
          <w:szCs w:val="24"/>
          <w:lang w:eastAsia="ru-RU"/>
        </w:rPr>
        <w:t>, начиная с 201</w:t>
      </w:r>
      <w:r>
        <w:rPr>
          <w:rFonts w:ascii="Times New Roman" w:eastAsia="Times New Roman" w:hAnsi="Times New Roman" w:cs="Times New Roman"/>
          <w:sz w:val="24"/>
          <w:szCs w:val="24"/>
          <w:lang w:eastAsia="ru-RU"/>
        </w:rPr>
        <w:t>2</w:t>
      </w:r>
      <w:r w:rsidRPr="009C43E2">
        <w:rPr>
          <w:rFonts w:ascii="Times New Roman" w:eastAsia="Times New Roman" w:hAnsi="Times New Roman" w:cs="Times New Roman"/>
          <w:sz w:val="24"/>
          <w:szCs w:val="24"/>
          <w:lang w:eastAsia="ru-RU"/>
        </w:rPr>
        <w:t xml:space="preserve"> г.</w:t>
      </w:r>
    </w:p>
    <w:p w:rsidR="00346442" w:rsidRPr="009C43E2" w:rsidRDefault="00346442" w:rsidP="00346442">
      <w:pPr>
        <w:suppressAutoHyphens/>
        <w:spacing w:after="0" w:line="240" w:lineRule="auto"/>
        <w:ind w:firstLine="567"/>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Достижение цел</w:t>
      </w:r>
      <w:r>
        <w:rPr>
          <w:rFonts w:ascii="Times New Roman" w:eastAsia="Times New Roman" w:hAnsi="Times New Roman" w:cs="Times New Roman"/>
          <w:sz w:val="24"/>
          <w:szCs w:val="24"/>
          <w:lang w:eastAsia="ru-RU"/>
        </w:rPr>
        <w:t>ей</w:t>
      </w:r>
      <w:r w:rsidRPr="009C43E2">
        <w:rPr>
          <w:rFonts w:ascii="Times New Roman" w:eastAsia="Times New Roman" w:hAnsi="Times New Roman" w:cs="Times New Roman"/>
          <w:sz w:val="24"/>
          <w:szCs w:val="24"/>
          <w:lang w:eastAsia="ru-RU"/>
        </w:rPr>
        <w:t xml:space="preserve"> Программы требует реализации комплекса взаимоувязанных по ресурсам, срокам и этапам мероприятий. </w:t>
      </w:r>
    </w:p>
    <w:p w:rsidR="00346442" w:rsidRPr="009C43E2" w:rsidRDefault="00346442" w:rsidP="00346442">
      <w:pPr>
        <w:suppressAutoHyphens/>
        <w:spacing w:after="0" w:line="240" w:lineRule="auto"/>
        <w:ind w:firstLine="567"/>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i/>
          <w:sz w:val="24"/>
          <w:szCs w:val="24"/>
          <w:lang w:eastAsia="ru-RU"/>
        </w:rPr>
        <w:t>На первом этапе</w:t>
      </w:r>
      <w:r w:rsidRPr="009C43E2">
        <w:rPr>
          <w:rFonts w:ascii="Times New Roman" w:eastAsia="Times New Roman" w:hAnsi="Times New Roman" w:cs="Times New Roman"/>
          <w:sz w:val="24"/>
          <w:szCs w:val="24"/>
          <w:lang w:eastAsia="ru-RU"/>
        </w:rPr>
        <w:t>, в 201</w:t>
      </w:r>
      <w:r w:rsidR="00650B77">
        <w:rPr>
          <w:rFonts w:ascii="Times New Roman" w:eastAsia="Times New Roman" w:hAnsi="Times New Roman" w:cs="Times New Roman"/>
          <w:sz w:val="24"/>
          <w:szCs w:val="24"/>
          <w:lang w:eastAsia="ru-RU"/>
        </w:rPr>
        <w:t>2</w:t>
      </w:r>
      <w:r w:rsidRPr="009C43E2">
        <w:rPr>
          <w:rFonts w:ascii="Times New Roman" w:eastAsia="Times New Roman" w:hAnsi="Times New Roman" w:cs="Times New Roman"/>
          <w:sz w:val="24"/>
          <w:szCs w:val="24"/>
          <w:lang w:eastAsia="ru-RU"/>
        </w:rPr>
        <w:t xml:space="preserve"> - 2015 годах</w:t>
      </w:r>
      <w:r w:rsidRPr="009C43E2">
        <w:rPr>
          <w:rFonts w:ascii="Times New Roman" w:eastAsia="Times New Roman" w:hAnsi="Times New Roman" w:cs="Times New Roman"/>
          <w:color w:val="000000"/>
          <w:sz w:val="24"/>
          <w:szCs w:val="24"/>
          <w:lang w:eastAsia="ru-RU"/>
        </w:rPr>
        <w:t>, планируется:</w:t>
      </w:r>
    </w:p>
    <w:p w:rsidR="00346442" w:rsidRPr="00DF1137" w:rsidRDefault="00346442" w:rsidP="00346442">
      <w:pPr>
        <w:pStyle w:val="a3"/>
        <w:widowControl w:val="0"/>
        <w:numPr>
          <w:ilvl w:val="0"/>
          <w:numId w:val="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color w:val="000000"/>
          <w:sz w:val="24"/>
          <w:szCs w:val="24"/>
        </w:rPr>
      </w:pPr>
      <w:r w:rsidRPr="00DF1137">
        <w:rPr>
          <w:rFonts w:ascii="Times New Roman" w:hAnsi="Times New Roman" w:cs="Times New Roman"/>
          <w:color w:val="000000"/>
          <w:sz w:val="24"/>
          <w:szCs w:val="24"/>
        </w:rPr>
        <w:t xml:space="preserve">проведение организационных мер, </w:t>
      </w:r>
      <w:r w:rsidRPr="00DF1137">
        <w:rPr>
          <w:rFonts w:ascii="Times New Roman" w:hAnsi="Times New Roman" w:cs="Times New Roman"/>
          <w:sz w:val="24"/>
          <w:szCs w:val="24"/>
        </w:rPr>
        <w:t>принятие необходимых нормативно-правовых документов для проведения энергосберегающей политики;</w:t>
      </w:r>
    </w:p>
    <w:p w:rsidR="00346442" w:rsidRPr="00DF1137" w:rsidRDefault="00346442" w:rsidP="00346442">
      <w:pPr>
        <w:pStyle w:val="a3"/>
        <w:widowControl w:val="0"/>
        <w:numPr>
          <w:ilvl w:val="0"/>
          <w:numId w:val="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дооснащение приборами учета энергоресурсов объектов бюджетной сферы и жилого фонда;</w:t>
      </w:r>
    </w:p>
    <w:p w:rsidR="00346442" w:rsidRPr="00DF1137" w:rsidRDefault="00346442" w:rsidP="00346442">
      <w:pPr>
        <w:pStyle w:val="a3"/>
        <w:widowControl w:val="0"/>
        <w:numPr>
          <w:ilvl w:val="0"/>
          <w:numId w:val="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color w:val="000000"/>
          <w:sz w:val="24"/>
          <w:szCs w:val="24"/>
        </w:rPr>
      </w:pPr>
      <w:r w:rsidRPr="00DF1137">
        <w:rPr>
          <w:rFonts w:ascii="Times New Roman" w:hAnsi="Times New Roman" w:cs="Times New Roman"/>
          <w:sz w:val="24"/>
          <w:szCs w:val="24"/>
        </w:rPr>
        <w:t xml:space="preserve">внедрение в действие Единой системы технологического и коммерческого учета производства и потребления энергетических ресурсов и воды (ЕСТКУ); </w:t>
      </w:r>
    </w:p>
    <w:p w:rsidR="00346442" w:rsidRPr="00DF1137" w:rsidRDefault="00346442" w:rsidP="00346442">
      <w:pPr>
        <w:pStyle w:val="a3"/>
        <w:widowControl w:val="0"/>
        <w:numPr>
          <w:ilvl w:val="0"/>
          <w:numId w:val="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проведение обязательных энергетических обследований, составление энергетических паспортов;</w:t>
      </w:r>
    </w:p>
    <w:p w:rsidR="00346442" w:rsidRPr="00DF1137" w:rsidRDefault="00346442" w:rsidP="00346442">
      <w:pPr>
        <w:pStyle w:val="a3"/>
        <w:widowControl w:val="0"/>
        <w:numPr>
          <w:ilvl w:val="0"/>
          <w:numId w:val="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color w:val="000000"/>
          <w:sz w:val="24"/>
          <w:szCs w:val="24"/>
        </w:rPr>
      </w:pPr>
      <w:r w:rsidRPr="00DF1137">
        <w:rPr>
          <w:rFonts w:ascii="Times New Roman" w:hAnsi="Times New Roman" w:cs="Times New Roman"/>
          <w:color w:val="000000"/>
          <w:sz w:val="24"/>
          <w:szCs w:val="24"/>
        </w:rPr>
        <w:t>разработка Программ энергосбережения на уровне отдельных предприятий и учреждений;</w:t>
      </w:r>
    </w:p>
    <w:p w:rsidR="00346442" w:rsidRPr="00DF1137" w:rsidRDefault="00346442" w:rsidP="00346442">
      <w:pPr>
        <w:pStyle w:val="a3"/>
        <w:widowControl w:val="0"/>
        <w:numPr>
          <w:ilvl w:val="0"/>
          <w:numId w:val="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color w:val="000000"/>
          <w:sz w:val="24"/>
          <w:szCs w:val="24"/>
        </w:rPr>
      </w:pPr>
      <w:r w:rsidRPr="00DF1137">
        <w:rPr>
          <w:rFonts w:ascii="Times New Roman" w:hAnsi="Times New Roman" w:cs="Times New Roman"/>
          <w:sz w:val="24"/>
          <w:szCs w:val="24"/>
        </w:rPr>
        <w:t>внедрение в действие энергосервисных договоров (контрактов), разработка технико- экономического обоснования для наиболее энергоэффективных мероприятий;</w:t>
      </w:r>
    </w:p>
    <w:p w:rsidR="00346442" w:rsidRPr="00DF1137" w:rsidRDefault="00346442" w:rsidP="00346442">
      <w:pPr>
        <w:pStyle w:val="a3"/>
        <w:widowControl w:val="0"/>
        <w:numPr>
          <w:ilvl w:val="0"/>
          <w:numId w:val="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разработка и внедрение в действие рыночных механизмов обеспечивающих привлечение заемных средств инвесторов, в том числе населения;</w:t>
      </w:r>
    </w:p>
    <w:p w:rsidR="00346442" w:rsidRPr="00DF1137" w:rsidRDefault="00346442" w:rsidP="00346442">
      <w:pPr>
        <w:pStyle w:val="a3"/>
        <w:widowControl w:val="0"/>
        <w:numPr>
          <w:ilvl w:val="0"/>
          <w:numId w:val="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color w:val="000000"/>
          <w:sz w:val="24"/>
          <w:szCs w:val="24"/>
        </w:rPr>
      </w:pPr>
      <w:r w:rsidRPr="00DF1137">
        <w:rPr>
          <w:rFonts w:ascii="Times New Roman" w:hAnsi="Times New Roman" w:cs="Times New Roman"/>
          <w:color w:val="000000"/>
          <w:sz w:val="24"/>
          <w:szCs w:val="24"/>
        </w:rPr>
        <w:t>реализация Программ энергосбережения на уровне отдельных предприятий и учреждений;</w:t>
      </w:r>
    </w:p>
    <w:p w:rsidR="00346442" w:rsidRPr="00DF1137" w:rsidRDefault="00346442" w:rsidP="00346442">
      <w:pPr>
        <w:pStyle w:val="a3"/>
        <w:widowControl w:val="0"/>
        <w:numPr>
          <w:ilvl w:val="0"/>
          <w:numId w:val="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color w:val="000000"/>
          <w:sz w:val="24"/>
          <w:szCs w:val="24"/>
        </w:rPr>
      </w:pPr>
      <w:r w:rsidRPr="00DF1137">
        <w:rPr>
          <w:rFonts w:ascii="Times New Roman" w:hAnsi="Times New Roman" w:cs="Times New Roman"/>
          <w:sz w:val="24"/>
          <w:szCs w:val="24"/>
        </w:rPr>
        <w:t xml:space="preserve">реализация Планов энергоэффективных мероприятий в рамках реализации действующих энергосервисных договоров (контрактов); </w:t>
      </w:r>
    </w:p>
    <w:p w:rsidR="00346442" w:rsidRPr="00DF1137" w:rsidRDefault="00346442" w:rsidP="00346442">
      <w:pPr>
        <w:pStyle w:val="a3"/>
        <w:widowControl w:val="0"/>
        <w:numPr>
          <w:ilvl w:val="0"/>
          <w:numId w:val="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color w:val="000000"/>
          <w:sz w:val="24"/>
          <w:szCs w:val="24"/>
        </w:rPr>
      </w:pPr>
      <w:r w:rsidRPr="00DF1137">
        <w:rPr>
          <w:rFonts w:ascii="Times New Roman" w:hAnsi="Times New Roman" w:cs="Times New Roman"/>
          <w:color w:val="000000"/>
          <w:sz w:val="24"/>
          <w:szCs w:val="24"/>
        </w:rPr>
        <w:t xml:space="preserve">реализация мероприятий по повышению энергетической эффективности зданий и сооружений; </w:t>
      </w:r>
    </w:p>
    <w:p w:rsidR="00346442" w:rsidRPr="00DF1137" w:rsidRDefault="00346442" w:rsidP="00346442">
      <w:pPr>
        <w:pStyle w:val="a3"/>
        <w:widowControl w:val="0"/>
        <w:numPr>
          <w:ilvl w:val="0"/>
          <w:numId w:val="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color w:val="000000"/>
          <w:sz w:val="24"/>
          <w:szCs w:val="24"/>
        </w:rPr>
      </w:pPr>
      <w:r w:rsidRPr="00DF1137">
        <w:rPr>
          <w:rFonts w:ascii="Times New Roman" w:hAnsi="Times New Roman" w:cs="Times New Roman"/>
          <w:color w:val="000000"/>
          <w:sz w:val="24"/>
          <w:szCs w:val="24"/>
        </w:rPr>
        <w:t>реконструкция и модернизация энергогенерирующего оборудования, систем тепло, водоснабжения и канализации.</w:t>
      </w:r>
    </w:p>
    <w:p w:rsidR="00346442" w:rsidRPr="009C43E2" w:rsidRDefault="00346442" w:rsidP="00346442">
      <w:pPr>
        <w:suppressAutoHyphens/>
        <w:spacing w:after="0" w:line="240" w:lineRule="auto"/>
        <w:ind w:firstLine="567"/>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i/>
          <w:sz w:val="24"/>
          <w:szCs w:val="24"/>
          <w:lang w:eastAsia="ru-RU"/>
        </w:rPr>
        <w:t>На втором этапе</w:t>
      </w:r>
      <w:r w:rsidRPr="009C43E2">
        <w:rPr>
          <w:rFonts w:ascii="Times New Roman" w:eastAsia="Times New Roman" w:hAnsi="Times New Roman" w:cs="Times New Roman"/>
          <w:sz w:val="24"/>
          <w:szCs w:val="24"/>
          <w:lang w:eastAsia="ru-RU"/>
        </w:rPr>
        <w:t>, в 2016 - 2020 годах, будет продолжена реализация мероприятий по повышению энергетической эффективности зданий и сооружений, по реконструкции и модернизации энергогенерирующего оборудования, систем тепло, водоснабжения и канализации. Дальнейшее развитие получит практика закл</w:t>
      </w:r>
      <w:r w:rsidR="00E71DD7">
        <w:rPr>
          <w:rFonts w:ascii="Times New Roman" w:eastAsia="Times New Roman" w:hAnsi="Times New Roman" w:cs="Times New Roman"/>
          <w:sz w:val="24"/>
          <w:szCs w:val="24"/>
          <w:lang w:eastAsia="ru-RU"/>
        </w:rPr>
        <w:t xml:space="preserve">ючения долгосрочных (более пяти </w:t>
      </w:r>
      <w:r w:rsidRPr="009C43E2">
        <w:rPr>
          <w:rFonts w:ascii="Times New Roman" w:eastAsia="Times New Roman" w:hAnsi="Times New Roman" w:cs="Times New Roman"/>
          <w:sz w:val="24"/>
          <w:szCs w:val="24"/>
          <w:lang w:eastAsia="ru-RU"/>
        </w:rPr>
        <w:t>–десяти лет) энергосервисных договоров (контрактов).</w:t>
      </w:r>
    </w:p>
    <w:p w:rsidR="00346442" w:rsidRDefault="00346442" w:rsidP="008E04DD">
      <w:pPr>
        <w:tabs>
          <w:tab w:val="left" w:pos="1575"/>
        </w:tabs>
        <w:spacing w:after="0"/>
        <w:ind w:firstLine="709"/>
        <w:jc w:val="both"/>
        <w:rPr>
          <w:rFonts w:ascii="Times New Roman" w:hAnsi="Times New Roman" w:cs="Times New Roman"/>
          <w:sz w:val="24"/>
          <w:szCs w:val="24"/>
        </w:rPr>
      </w:pPr>
    </w:p>
    <w:p w:rsidR="00503F96" w:rsidRPr="009C43E2" w:rsidRDefault="00503F96" w:rsidP="00503F96">
      <w:pPr>
        <w:spacing w:after="0" w:line="240" w:lineRule="auto"/>
        <w:ind w:firstLine="567"/>
        <w:jc w:val="center"/>
        <w:rPr>
          <w:rFonts w:ascii="Times New Roman" w:eastAsia="Times New Roman" w:hAnsi="Times New Roman" w:cs="Times New Roman"/>
          <w:color w:val="000000"/>
          <w:sz w:val="24"/>
          <w:szCs w:val="24"/>
          <w:lang w:eastAsia="ru-RU"/>
        </w:rPr>
      </w:pPr>
      <w:r w:rsidRPr="009C43E2">
        <w:rPr>
          <w:rFonts w:ascii="Times New Roman" w:eastAsia="Times New Roman" w:hAnsi="Times New Roman" w:cs="Times New Roman"/>
          <w:b/>
          <w:sz w:val="24"/>
          <w:szCs w:val="24"/>
          <w:lang w:eastAsia="ru-RU"/>
        </w:rPr>
        <w:t xml:space="preserve">§ </w:t>
      </w:r>
      <w:r w:rsidRPr="009C43E2">
        <w:rPr>
          <w:rFonts w:ascii="Times New Roman" w:eastAsia="Times New Roman" w:hAnsi="Times New Roman" w:cs="Times New Roman"/>
          <w:b/>
          <w:color w:val="000000"/>
          <w:sz w:val="24"/>
          <w:szCs w:val="24"/>
          <w:lang w:val="en-US" w:eastAsia="ru-RU"/>
        </w:rPr>
        <w:t>III</w:t>
      </w:r>
      <w:r w:rsidRPr="009C43E2">
        <w:rPr>
          <w:rFonts w:ascii="Times New Roman" w:eastAsia="Times New Roman" w:hAnsi="Times New Roman" w:cs="Times New Roman"/>
          <w:b/>
          <w:color w:val="000000"/>
          <w:sz w:val="24"/>
          <w:szCs w:val="24"/>
          <w:lang w:eastAsia="ru-RU"/>
        </w:rPr>
        <w:t xml:space="preserve">. </w:t>
      </w:r>
      <w:r w:rsidRPr="009C43E2">
        <w:rPr>
          <w:rFonts w:ascii="Times New Roman" w:eastAsia="Times New Roman" w:hAnsi="Times New Roman" w:cs="Times New Roman"/>
          <w:b/>
          <w:sz w:val="24"/>
          <w:szCs w:val="24"/>
          <w:lang w:eastAsia="ru-RU"/>
        </w:rPr>
        <w:t>Энергосбережение и повышение энергетической эффективности при производстве и потреблении энергоресур</w:t>
      </w:r>
      <w:r w:rsidRPr="009C43E2">
        <w:rPr>
          <w:rFonts w:ascii="Times New Roman" w:eastAsia="Times New Roman" w:hAnsi="Times New Roman" w:cs="Times New Roman"/>
          <w:b/>
          <w:sz w:val="24"/>
          <w:szCs w:val="24"/>
          <w:lang w:val="en-US" w:eastAsia="ru-RU"/>
        </w:rPr>
        <w:t>c</w:t>
      </w:r>
      <w:r w:rsidRPr="009C43E2">
        <w:rPr>
          <w:rFonts w:ascii="Times New Roman" w:eastAsia="Times New Roman" w:hAnsi="Times New Roman" w:cs="Times New Roman"/>
          <w:b/>
          <w:sz w:val="24"/>
          <w:szCs w:val="24"/>
          <w:lang w:eastAsia="ru-RU"/>
        </w:rPr>
        <w:t>ов</w:t>
      </w:r>
    </w:p>
    <w:p w:rsidR="00503F96" w:rsidRPr="009C43E2" w:rsidRDefault="00503F96" w:rsidP="00503F96">
      <w:pPr>
        <w:spacing w:after="0" w:line="240" w:lineRule="auto"/>
        <w:jc w:val="both"/>
        <w:rPr>
          <w:rFonts w:ascii="Times New Roman" w:eastAsia="Times New Roman" w:hAnsi="Times New Roman" w:cs="Times New Roman"/>
          <w:sz w:val="24"/>
          <w:szCs w:val="24"/>
          <w:lang w:eastAsia="ru-RU"/>
        </w:rPr>
      </w:pPr>
    </w:p>
    <w:p w:rsidR="00503F96" w:rsidRPr="009C43E2" w:rsidRDefault="00503F96" w:rsidP="00503F96">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 xml:space="preserve">Основной целью энергосбережения в жилищном фонде и на объектах бюджетной сферы является обеспечение исполнения «Требований энергетической эффективности зданий, строений, сооружений» утвержденных приказом Министерства регионального развития Российской Федерации от 28 мая </w:t>
      </w:r>
      <w:smartTag w:uri="urn:schemas-microsoft-com:office:smarttags" w:element="metricconverter">
        <w:smartTagPr>
          <w:attr w:name="ProductID" w:val="2010 г"/>
        </w:smartTagPr>
        <w:r w:rsidRPr="009C43E2">
          <w:rPr>
            <w:rFonts w:ascii="Times New Roman" w:eastAsia="Times New Roman" w:hAnsi="Times New Roman" w:cs="Times New Roman"/>
            <w:sz w:val="24"/>
            <w:szCs w:val="24"/>
            <w:lang w:eastAsia="ru-RU"/>
          </w:rPr>
          <w:t>2010 г</w:t>
        </w:r>
      </w:smartTag>
      <w:r w:rsidRPr="009C43E2">
        <w:rPr>
          <w:rFonts w:ascii="Times New Roman" w:eastAsia="Times New Roman" w:hAnsi="Times New Roman" w:cs="Times New Roman"/>
          <w:sz w:val="24"/>
          <w:szCs w:val="24"/>
          <w:lang w:eastAsia="ru-RU"/>
        </w:rPr>
        <w:t>. №262.</w:t>
      </w:r>
    </w:p>
    <w:p w:rsidR="00503F96" w:rsidRPr="009C43E2" w:rsidRDefault="00503F96" w:rsidP="00503F96">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Первоочередными задачами энергосбережения в жилищном фонде и на объектах бюджетной сферы являются:</w:t>
      </w:r>
    </w:p>
    <w:p w:rsidR="00503F96" w:rsidRPr="00DF1137" w:rsidRDefault="00503F96" w:rsidP="00503F96">
      <w:pPr>
        <w:pStyle w:val="a3"/>
        <w:widowControl w:val="0"/>
        <w:numPr>
          <w:ilvl w:val="0"/>
          <w:numId w:val="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 xml:space="preserve">организация приборного учета используемых энергетических ресурсов. </w:t>
      </w:r>
    </w:p>
    <w:p w:rsidR="00503F96" w:rsidRPr="00DF1137" w:rsidRDefault="00503F96" w:rsidP="00503F96">
      <w:pPr>
        <w:pStyle w:val="a3"/>
        <w:widowControl w:val="0"/>
        <w:numPr>
          <w:ilvl w:val="0"/>
          <w:numId w:val="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lastRenderedPageBreak/>
        <w:t>сокращение потребления и нерациональных потерь электрической, тепловой энергии, горячей и холодной воды;</w:t>
      </w:r>
    </w:p>
    <w:p w:rsidR="00503F96" w:rsidRPr="00DF1137" w:rsidRDefault="00503F96" w:rsidP="00503F96">
      <w:pPr>
        <w:pStyle w:val="a3"/>
        <w:widowControl w:val="0"/>
        <w:numPr>
          <w:ilvl w:val="0"/>
          <w:numId w:val="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 xml:space="preserve">повышение качества и надежности снабжения коммунальными ресурсами потребителей. </w:t>
      </w:r>
    </w:p>
    <w:p w:rsidR="00503F96" w:rsidRPr="00DF1137" w:rsidRDefault="00503F96" w:rsidP="00503F96">
      <w:pPr>
        <w:pStyle w:val="a3"/>
        <w:widowControl w:val="0"/>
        <w:numPr>
          <w:ilvl w:val="0"/>
          <w:numId w:val="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 xml:space="preserve">поэтапное повышение энергетической эффективности зданий и сооружений, снижение удельного расхода тепловой энергии и воды в соответствии с «Требованиями энергетической эффективности зданий, строений, сооружений» утвержденными приказом Министерства регионального развития Российской Федерации от 28 мая </w:t>
      </w:r>
      <w:smartTag w:uri="urn:schemas-microsoft-com:office:smarttags" w:element="metricconverter">
        <w:smartTagPr>
          <w:attr w:name="ProductID" w:val="2010 г"/>
        </w:smartTagPr>
        <w:r w:rsidRPr="00DF1137">
          <w:rPr>
            <w:rFonts w:ascii="Times New Roman" w:hAnsi="Times New Roman" w:cs="Times New Roman"/>
            <w:sz w:val="24"/>
            <w:szCs w:val="24"/>
          </w:rPr>
          <w:t>2010 г</w:t>
        </w:r>
      </w:smartTag>
      <w:r w:rsidRPr="00DF1137">
        <w:rPr>
          <w:rFonts w:ascii="Times New Roman" w:hAnsi="Times New Roman" w:cs="Times New Roman"/>
          <w:sz w:val="24"/>
          <w:szCs w:val="24"/>
        </w:rPr>
        <w:t>. №262.</w:t>
      </w:r>
    </w:p>
    <w:p w:rsidR="00503F96" w:rsidRPr="009C43E2" w:rsidRDefault="00503F96" w:rsidP="00503F96">
      <w:pPr>
        <w:spacing w:after="0" w:line="240" w:lineRule="auto"/>
        <w:ind w:firstLine="567"/>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Внедрение приборного учета выработки и потребления</w:t>
      </w:r>
      <w:r>
        <w:rPr>
          <w:rFonts w:ascii="Times New Roman" w:eastAsia="Times New Roman" w:hAnsi="Times New Roman" w:cs="Times New Roman"/>
          <w:sz w:val="24"/>
          <w:szCs w:val="24"/>
          <w:lang w:eastAsia="ru-RU"/>
        </w:rPr>
        <w:t xml:space="preserve"> коммунальных ресурсов позволит:</w:t>
      </w:r>
    </w:p>
    <w:p w:rsidR="00503F96" w:rsidRPr="00DF1137" w:rsidRDefault="00503F96" w:rsidP="00503F96">
      <w:pPr>
        <w:pStyle w:val="a3"/>
        <w:widowControl w:val="0"/>
        <w:numPr>
          <w:ilvl w:val="0"/>
          <w:numId w:val="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Выявить фактические объемы производства, потребления и потерь в инженерных сетях.</w:t>
      </w:r>
    </w:p>
    <w:p w:rsidR="00503F96" w:rsidRPr="00DF1137" w:rsidRDefault="00503F96" w:rsidP="00503F96">
      <w:pPr>
        <w:pStyle w:val="a3"/>
        <w:widowControl w:val="0"/>
        <w:numPr>
          <w:ilvl w:val="0"/>
          <w:numId w:val="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 xml:space="preserve">Внедрить систему экономического стимулирования. </w:t>
      </w:r>
    </w:p>
    <w:p w:rsidR="00503F96" w:rsidRPr="00DF1137" w:rsidRDefault="00503F96" w:rsidP="00503F96">
      <w:pPr>
        <w:pStyle w:val="a3"/>
        <w:widowControl w:val="0"/>
        <w:numPr>
          <w:ilvl w:val="0"/>
          <w:numId w:val="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Контролировать качество предоставляемых коммунальных услуг;</w:t>
      </w:r>
    </w:p>
    <w:p w:rsidR="00503F96" w:rsidRPr="00DF1137" w:rsidRDefault="00503F96" w:rsidP="00503F96">
      <w:pPr>
        <w:pStyle w:val="a3"/>
        <w:widowControl w:val="0"/>
        <w:numPr>
          <w:ilvl w:val="0"/>
          <w:numId w:val="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 xml:space="preserve">Управлять потреблением коммунальных услуг и реализацией энергосберегающих мероприятий. </w:t>
      </w:r>
    </w:p>
    <w:p w:rsidR="00503F96" w:rsidRPr="009C43E2" w:rsidRDefault="00503F96" w:rsidP="00503F96">
      <w:pPr>
        <w:spacing w:after="0" w:line="240" w:lineRule="auto"/>
        <w:ind w:firstLine="567"/>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В результате реализации Программы будет внедрена автоматизированная система расчетов за потребленные коммунальные услуги, будут ликвидированы сверхнормативные потери и нерациональное потребление коммунальных ресурсов в многоквартирных домах и в бюджетных учреждениях, появятся реальные стимулы экономии энергетических ресурсов и воды, которые изменят поведение поставщиков коммунальных ресурсов и потребителей, начнется переход на э</w:t>
      </w:r>
      <w:r>
        <w:rPr>
          <w:rFonts w:ascii="Times New Roman" w:eastAsia="Times New Roman" w:hAnsi="Times New Roman" w:cs="Times New Roman"/>
          <w:sz w:val="24"/>
          <w:szCs w:val="24"/>
          <w:lang w:eastAsia="ru-RU"/>
        </w:rPr>
        <w:t>нергоэффективный путь развития.</w:t>
      </w:r>
    </w:p>
    <w:p w:rsidR="00503F96" w:rsidRDefault="00503F96" w:rsidP="008E04DD">
      <w:pPr>
        <w:tabs>
          <w:tab w:val="left" w:pos="1575"/>
        </w:tabs>
        <w:spacing w:after="0"/>
        <w:ind w:firstLine="709"/>
        <w:jc w:val="both"/>
        <w:rPr>
          <w:rFonts w:ascii="Times New Roman" w:hAnsi="Times New Roman" w:cs="Times New Roman"/>
          <w:sz w:val="24"/>
          <w:szCs w:val="24"/>
        </w:rPr>
      </w:pPr>
    </w:p>
    <w:p w:rsidR="00503F96" w:rsidRPr="009C43E2" w:rsidRDefault="00503F96" w:rsidP="00503F96">
      <w:pPr>
        <w:spacing w:after="0" w:line="240" w:lineRule="auto"/>
        <w:jc w:val="center"/>
        <w:rPr>
          <w:rFonts w:ascii="Times New Roman" w:eastAsia="Times New Roman" w:hAnsi="Times New Roman" w:cs="Times New Roman"/>
          <w:b/>
          <w:sz w:val="24"/>
          <w:szCs w:val="24"/>
          <w:lang w:eastAsia="ru-RU"/>
        </w:rPr>
      </w:pPr>
      <w:r w:rsidRPr="009C43E2">
        <w:rPr>
          <w:rFonts w:ascii="Times New Roman" w:eastAsia="Times New Roman" w:hAnsi="Times New Roman" w:cs="Times New Roman"/>
          <w:b/>
          <w:sz w:val="24"/>
          <w:szCs w:val="24"/>
          <w:lang w:val="en-US" w:eastAsia="ru-RU"/>
        </w:rPr>
        <w:t>III</w:t>
      </w:r>
      <w:r w:rsidRPr="009C43E2">
        <w:rPr>
          <w:rFonts w:ascii="Times New Roman" w:eastAsia="Times New Roman" w:hAnsi="Times New Roman" w:cs="Times New Roman"/>
          <w:b/>
          <w:sz w:val="24"/>
          <w:szCs w:val="24"/>
          <w:lang w:eastAsia="ru-RU"/>
        </w:rPr>
        <w:t>.1. Энергосбережение и повышение энергетической эффективности в жилищном фонде</w:t>
      </w:r>
    </w:p>
    <w:p w:rsidR="00503F96" w:rsidRPr="009C43E2" w:rsidRDefault="00503F96" w:rsidP="00503F96">
      <w:pPr>
        <w:spacing w:after="0" w:line="240" w:lineRule="auto"/>
        <w:ind w:left="709"/>
        <w:jc w:val="center"/>
        <w:rPr>
          <w:rFonts w:ascii="Times New Roman" w:eastAsia="Times New Roman" w:hAnsi="Times New Roman" w:cs="Times New Roman"/>
          <w:sz w:val="24"/>
          <w:szCs w:val="24"/>
          <w:lang w:eastAsia="ru-RU"/>
        </w:rPr>
      </w:pPr>
    </w:p>
    <w:p w:rsidR="00503F96" w:rsidRPr="009C43E2" w:rsidRDefault="00503F96" w:rsidP="00503F96">
      <w:pPr>
        <w:spacing w:after="0" w:line="240" w:lineRule="auto"/>
        <w:ind w:firstLine="567"/>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Основными мероприятиями энергосбережения в жилищной сфере определены:</w:t>
      </w:r>
    </w:p>
    <w:p w:rsidR="00503F96" w:rsidRPr="00DF1137" w:rsidRDefault="00503F96" w:rsidP="00503F96">
      <w:pPr>
        <w:pStyle w:val="a3"/>
        <w:widowControl w:val="0"/>
        <w:numPr>
          <w:ilvl w:val="0"/>
          <w:numId w:val="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 xml:space="preserve">оптимизация жилого фонда (вывод из эксплуатации частично заселенных жилых домов с переселением людей, с подготовкой и проведением капремонта жилплощади для переселения в эксплуатируемых домах); </w:t>
      </w:r>
    </w:p>
    <w:p w:rsidR="00503F96" w:rsidRPr="00DF1137" w:rsidRDefault="00503F96" w:rsidP="00503F96">
      <w:pPr>
        <w:pStyle w:val="a3"/>
        <w:widowControl w:val="0"/>
        <w:numPr>
          <w:ilvl w:val="0"/>
          <w:numId w:val="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энергообследование объектов жилого фонда;</w:t>
      </w:r>
    </w:p>
    <w:p w:rsidR="00503F96" w:rsidRPr="00DF1137" w:rsidRDefault="00503F96" w:rsidP="00503F96">
      <w:pPr>
        <w:pStyle w:val="a3"/>
        <w:widowControl w:val="0"/>
        <w:numPr>
          <w:ilvl w:val="0"/>
          <w:numId w:val="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оснащение многоквартирных домов общедомовыми и индивидуальными приборами учета электрической и тепловой энергии и холодной воды;</w:t>
      </w:r>
    </w:p>
    <w:p w:rsidR="00503F96" w:rsidRPr="00DF1137" w:rsidRDefault="00503F96" w:rsidP="00503F96">
      <w:pPr>
        <w:pStyle w:val="a3"/>
        <w:widowControl w:val="0"/>
        <w:numPr>
          <w:ilvl w:val="0"/>
          <w:numId w:val="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реализация мероприятий по повышению энергетической эффективности при проведении капитального и текущего ремонта многоквартирных домов;</w:t>
      </w:r>
    </w:p>
    <w:p w:rsidR="00503F96" w:rsidRPr="00DF1137" w:rsidRDefault="00503F96" w:rsidP="00503F96">
      <w:pPr>
        <w:pStyle w:val="a3"/>
        <w:widowControl w:val="0"/>
        <w:numPr>
          <w:ilvl w:val="0"/>
          <w:numId w:val="9"/>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снижение удельного расхода электрической, тепловой энергии и воды</w:t>
      </w:r>
    </w:p>
    <w:p w:rsidR="00503F96" w:rsidRPr="009C43E2" w:rsidRDefault="00503F96" w:rsidP="00503F96">
      <w:pPr>
        <w:spacing w:after="0" w:line="240" w:lineRule="auto"/>
        <w:ind w:left="709"/>
        <w:jc w:val="both"/>
        <w:rPr>
          <w:rFonts w:ascii="Times New Roman" w:eastAsia="Times New Roman" w:hAnsi="Times New Roman" w:cs="Times New Roman"/>
          <w:sz w:val="24"/>
          <w:szCs w:val="24"/>
          <w:lang w:eastAsia="ru-RU"/>
        </w:rPr>
      </w:pPr>
    </w:p>
    <w:p w:rsidR="00503F96" w:rsidRPr="008151FE" w:rsidRDefault="00503F96" w:rsidP="00503F96">
      <w:pPr>
        <w:spacing w:after="0" w:line="240" w:lineRule="auto"/>
        <w:ind w:firstLine="567"/>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 xml:space="preserve">Жилищный фонд хозяйство </w:t>
      </w:r>
      <w:r>
        <w:rPr>
          <w:rFonts w:ascii="Times New Roman" w:eastAsia="Times New Roman" w:hAnsi="Times New Roman" w:cs="Times New Roman"/>
          <w:sz w:val="24"/>
          <w:szCs w:val="24"/>
          <w:lang w:eastAsia="ru-RU"/>
        </w:rPr>
        <w:t xml:space="preserve">МО </w:t>
      </w:r>
      <w:r w:rsidRPr="009C43E2">
        <w:rPr>
          <w:rFonts w:ascii="Times New Roman" w:eastAsia="Times New Roman" w:hAnsi="Times New Roman" w:cs="Times New Roman"/>
          <w:sz w:val="24"/>
          <w:szCs w:val="24"/>
          <w:lang w:eastAsia="ru-RU"/>
        </w:rPr>
        <w:t>«</w:t>
      </w:r>
      <w:r w:rsidR="0068039D">
        <w:rPr>
          <w:rFonts w:ascii="Times New Roman" w:eastAsia="Times New Roman" w:hAnsi="Times New Roman" w:cs="Times New Roman"/>
          <w:sz w:val="24"/>
          <w:szCs w:val="24"/>
          <w:lang w:eastAsia="ru-RU"/>
        </w:rPr>
        <w:t>Поселок Алмазный</w:t>
      </w:r>
      <w:r w:rsidRPr="009C43E2">
        <w:rPr>
          <w:rFonts w:ascii="Times New Roman" w:eastAsia="Times New Roman" w:hAnsi="Times New Roman" w:cs="Times New Roman"/>
          <w:sz w:val="24"/>
          <w:szCs w:val="24"/>
          <w:lang w:eastAsia="ru-RU"/>
        </w:rPr>
        <w:t>» характеризуется следующими основными показателями (</w:t>
      </w:r>
      <w:r w:rsidRPr="008151FE">
        <w:rPr>
          <w:rFonts w:ascii="Times New Roman" w:eastAsia="Times New Roman" w:hAnsi="Times New Roman" w:cs="Times New Roman"/>
          <w:sz w:val="24"/>
          <w:szCs w:val="24"/>
          <w:lang w:eastAsia="ru-RU"/>
        </w:rPr>
        <w:t>см.Приложение № 6):</w:t>
      </w:r>
    </w:p>
    <w:p w:rsidR="00503F96" w:rsidRPr="009C43E2" w:rsidRDefault="00503F96" w:rsidP="00503F96">
      <w:pPr>
        <w:spacing w:after="0" w:line="240" w:lineRule="auto"/>
        <w:ind w:left="709"/>
        <w:jc w:val="both"/>
        <w:rPr>
          <w:rFonts w:ascii="Times New Roman" w:eastAsia="Times New Roman" w:hAnsi="Times New Roman" w:cs="Times New Roman"/>
          <w:sz w:val="24"/>
          <w:szCs w:val="24"/>
          <w:lang w:eastAsia="ru-RU"/>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7740"/>
        <w:gridCol w:w="2257"/>
      </w:tblGrid>
      <w:tr w:rsidR="00503F96" w:rsidRPr="00E66098" w:rsidTr="00E71DD7">
        <w:trPr>
          <w:trHeight w:val="225"/>
        </w:trPr>
        <w:tc>
          <w:tcPr>
            <w:tcW w:w="3871" w:type="pct"/>
            <w:tcBorders>
              <w:top w:val="single" w:sz="8" w:space="0" w:color="FFFFFF"/>
              <w:left w:val="single" w:sz="8" w:space="0" w:color="FFFFFF"/>
              <w:bottom w:val="single" w:sz="24" w:space="0" w:color="FFFFFF"/>
              <w:right w:val="single" w:sz="8" w:space="0" w:color="FFFFFF"/>
            </w:tcBorders>
            <w:shd w:val="clear" w:color="auto" w:fill="F79646"/>
            <w:noWrap/>
          </w:tcPr>
          <w:p w:rsidR="00503F96" w:rsidRPr="00E66098" w:rsidRDefault="00503F96" w:rsidP="00E71DD7">
            <w:pPr>
              <w:spacing w:after="0" w:line="240" w:lineRule="auto"/>
              <w:rPr>
                <w:rFonts w:ascii="Times New Roman" w:eastAsia="Times New Roman" w:hAnsi="Times New Roman" w:cs="Times New Roman"/>
                <w:b/>
                <w:bCs/>
                <w:color w:val="000000"/>
                <w:sz w:val="24"/>
                <w:szCs w:val="24"/>
                <w:lang w:eastAsia="ru-RU"/>
              </w:rPr>
            </w:pPr>
            <w:r w:rsidRPr="00E66098">
              <w:rPr>
                <w:rFonts w:ascii="Times New Roman" w:eastAsia="Times New Roman" w:hAnsi="Times New Roman" w:cs="Times New Roman"/>
                <w:b/>
                <w:bCs/>
                <w:color w:val="000000"/>
                <w:sz w:val="24"/>
                <w:szCs w:val="24"/>
                <w:lang w:eastAsia="ru-RU"/>
              </w:rPr>
              <w:t>Всего площадь жилого фонда</w:t>
            </w:r>
          </w:p>
        </w:tc>
        <w:tc>
          <w:tcPr>
            <w:tcW w:w="1129" w:type="pct"/>
            <w:tcBorders>
              <w:top w:val="single" w:sz="8" w:space="0" w:color="FFFFFF"/>
              <w:left w:val="single" w:sz="8" w:space="0" w:color="FFFFFF"/>
              <w:bottom w:val="single" w:sz="24" w:space="0" w:color="FFFFFF"/>
              <w:right w:val="single" w:sz="8" w:space="0" w:color="FFFFFF"/>
            </w:tcBorders>
            <w:shd w:val="clear" w:color="auto" w:fill="F79646"/>
            <w:noWrap/>
          </w:tcPr>
          <w:p w:rsidR="00503F96" w:rsidRPr="00E66098" w:rsidRDefault="00503F96" w:rsidP="00E25913">
            <w:pPr>
              <w:spacing w:after="0" w:line="240" w:lineRule="auto"/>
              <w:jc w:val="right"/>
              <w:rPr>
                <w:rFonts w:ascii="Times New Roman" w:eastAsia="Times New Roman" w:hAnsi="Times New Roman" w:cs="Times New Roman"/>
                <w:b/>
                <w:bCs/>
                <w:color w:val="000000"/>
                <w:sz w:val="24"/>
                <w:szCs w:val="24"/>
                <w:lang w:eastAsia="ru-RU"/>
              </w:rPr>
            </w:pPr>
            <w:r w:rsidRPr="00E66098">
              <w:rPr>
                <w:rFonts w:ascii="Times New Roman" w:eastAsia="Times New Roman" w:hAnsi="Times New Roman" w:cs="Times New Roman"/>
                <w:b/>
                <w:bCs/>
                <w:color w:val="000000"/>
                <w:sz w:val="24"/>
                <w:szCs w:val="24"/>
                <w:lang w:eastAsia="ru-RU"/>
              </w:rPr>
              <w:t>Площадь (кв.м.)</w:t>
            </w:r>
          </w:p>
        </w:tc>
      </w:tr>
      <w:tr w:rsidR="00503F96" w:rsidRPr="00E66098" w:rsidTr="00E71DD7">
        <w:trPr>
          <w:trHeight w:val="225"/>
        </w:trPr>
        <w:tc>
          <w:tcPr>
            <w:tcW w:w="3871" w:type="pct"/>
            <w:tcBorders>
              <w:top w:val="single" w:sz="8" w:space="0" w:color="FFFFFF"/>
              <w:left w:val="single" w:sz="8" w:space="0" w:color="FFFFFF"/>
              <w:right w:val="single" w:sz="24" w:space="0" w:color="FFFFFF"/>
            </w:tcBorders>
            <w:shd w:val="clear" w:color="auto" w:fill="F79646"/>
            <w:noWrap/>
          </w:tcPr>
          <w:p w:rsidR="00503F96" w:rsidRPr="00E66098" w:rsidRDefault="00503F96" w:rsidP="00E71DD7">
            <w:pPr>
              <w:spacing w:after="0" w:line="240" w:lineRule="auto"/>
              <w:rPr>
                <w:rFonts w:ascii="Times New Roman" w:eastAsia="Times New Roman" w:hAnsi="Times New Roman" w:cs="Times New Roman"/>
                <w:b/>
                <w:bCs/>
                <w:color w:val="000000"/>
                <w:sz w:val="24"/>
                <w:szCs w:val="24"/>
                <w:lang w:eastAsia="ru-RU"/>
              </w:rPr>
            </w:pPr>
            <w:r w:rsidRPr="00E66098">
              <w:rPr>
                <w:rFonts w:ascii="Times New Roman" w:eastAsia="Times New Roman" w:hAnsi="Times New Roman" w:cs="Times New Roman"/>
                <w:b/>
                <w:bCs/>
                <w:color w:val="000000"/>
                <w:sz w:val="24"/>
                <w:szCs w:val="24"/>
                <w:lang w:eastAsia="ru-RU"/>
              </w:rPr>
              <w:t xml:space="preserve">   в том числе с элементами благоустройства:</w:t>
            </w:r>
          </w:p>
        </w:tc>
        <w:tc>
          <w:tcPr>
            <w:tcW w:w="1129" w:type="pct"/>
            <w:tcBorders>
              <w:top w:val="single" w:sz="8" w:space="0" w:color="FFFFFF"/>
              <w:left w:val="single" w:sz="8" w:space="0" w:color="FFFFFF"/>
              <w:bottom w:val="single" w:sz="8" w:space="0" w:color="FFFFFF"/>
              <w:right w:val="single" w:sz="8" w:space="0" w:color="FFFFFF"/>
            </w:tcBorders>
            <w:shd w:val="clear" w:color="auto" w:fill="FBCAA2"/>
            <w:noWrap/>
          </w:tcPr>
          <w:p w:rsidR="00503F96" w:rsidRPr="00E66098" w:rsidRDefault="00E25913" w:rsidP="00E25913">
            <w:pPr>
              <w:spacing w:after="0" w:line="240" w:lineRule="auto"/>
              <w:jc w:val="center"/>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35 193</w:t>
            </w:r>
          </w:p>
        </w:tc>
      </w:tr>
      <w:tr w:rsidR="00503F96" w:rsidRPr="00E66098" w:rsidTr="00E71DD7">
        <w:trPr>
          <w:trHeight w:val="225"/>
        </w:trPr>
        <w:tc>
          <w:tcPr>
            <w:tcW w:w="3871" w:type="pct"/>
            <w:tcBorders>
              <w:left w:val="single" w:sz="8" w:space="0" w:color="FFFFFF"/>
              <w:right w:val="single" w:sz="24" w:space="0" w:color="FFFFFF"/>
            </w:tcBorders>
            <w:shd w:val="clear" w:color="auto" w:fill="F79646"/>
            <w:noWrap/>
          </w:tcPr>
          <w:p w:rsidR="00503F96" w:rsidRPr="00E66098" w:rsidRDefault="00503F96" w:rsidP="00E25913">
            <w:pPr>
              <w:spacing w:after="0" w:line="240" w:lineRule="auto"/>
              <w:rPr>
                <w:rFonts w:ascii="Times New Roman" w:eastAsia="Times New Roman" w:hAnsi="Times New Roman" w:cs="Times New Roman"/>
                <w:b/>
                <w:bCs/>
                <w:color w:val="000000"/>
                <w:sz w:val="24"/>
                <w:szCs w:val="24"/>
                <w:lang w:eastAsia="ru-RU"/>
              </w:rPr>
            </w:pPr>
            <w:r w:rsidRPr="00E66098">
              <w:rPr>
                <w:rFonts w:ascii="Times New Roman" w:eastAsia="Times New Roman" w:hAnsi="Times New Roman" w:cs="Times New Roman"/>
                <w:b/>
                <w:bCs/>
                <w:color w:val="000000"/>
                <w:sz w:val="24"/>
                <w:szCs w:val="24"/>
                <w:lang w:eastAsia="ru-RU"/>
              </w:rPr>
              <w:t>▪ с центральным отоплением (</w:t>
            </w:r>
            <w:r w:rsidR="00E25913" w:rsidRPr="00E66098">
              <w:rPr>
                <w:rFonts w:ascii="Times New Roman" w:eastAsia="Times New Roman" w:hAnsi="Times New Roman" w:cs="Times New Roman"/>
                <w:b/>
                <w:bCs/>
                <w:color w:val="000000"/>
                <w:sz w:val="24"/>
                <w:szCs w:val="24"/>
                <w:lang w:eastAsia="ru-RU"/>
              </w:rPr>
              <w:t>100</w:t>
            </w:r>
            <w:r w:rsidRPr="00E66098">
              <w:rPr>
                <w:rFonts w:ascii="Times New Roman" w:eastAsia="Times New Roman" w:hAnsi="Times New Roman" w:cs="Times New Roman"/>
                <w:b/>
                <w:bCs/>
                <w:color w:val="000000"/>
                <w:sz w:val="24"/>
                <w:szCs w:val="24"/>
                <w:lang w:eastAsia="ru-RU"/>
              </w:rPr>
              <w:t>% от общего)</w:t>
            </w:r>
          </w:p>
        </w:tc>
        <w:tc>
          <w:tcPr>
            <w:tcW w:w="1129" w:type="pct"/>
            <w:shd w:val="clear" w:color="auto" w:fill="FDE4D0"/>
            <w:noWrap/>
          </w:tcPr>
          <w:p w:rsidR="00503F96" w:rsidRPr="00E66098" w:rsidRDefault="00E25913" w:rsidP="00E71DD7">
            <w:pPr>
              <w:spacing w:after="0" w:line="240" w:lineRule="auto"/>
              <w:jc w:val="center"/>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35 193</w:t>
            </w:r>
          </w:p>
        </w:tc>
      </w:tr>
      <w:tr w:rsidR="00503F96" w:rsidRPr="00E66098" w:rsidTr="00E71DD7">
        <w:trPr>
          <w:trHeight w:val="225"/>
        </w:trPr>
        <w:tc>
          <w:tcPr>
            <w:tcW w:w="3871" w:type="pct"/>
            <w:tcBorders>
              <w:top w:val="single" w:sz="8" w:space="0" w:color="FFFFFF"/>
              <w:left w:val="single" w:sz="8" w:space="0" w:color="FFFFFF"/>
              <w:right w:val="single" w:sz="24" w:space="0" w:color="FFFFFF"/>
            </w:tcBorders>
            <w:shd w:val="clear" w:color="auto" w:fill="F79646"/>
            <w:noWrap/>
          </w:tcPr>
          <w:p w:rsidR="00503F96" w:rsidRPr="00E66098" w:rsidRDefault="00503F96" w:rsidP="00E25913">
            <w:pPr>
              <w:spacing w:after="0" w:line="240" w:lineRule="auto"/>
              <w:rPr>
                <w:rFonts w:ascii="Times New Roman" w:eastAsia="Times New Roman" w:hAnsi="Times New Roman" w:cs="Times New Roman"/>
                <w:b/>
                <w:bCs/>
                <w:color w:val="000000"/>
                <w:sz w:val="24"/>
                <w:szCs w:val="24"/>
                <w:lang w:eastAsia="ru-RU"/>
              </w:rPr>
            </w:pPr>
            <w:r w:rsidRPr="00E66098">
              <w:rPr>
                <w:rFonts w:ascii="Times New Roman" w:eastAsia="Times New Roman" w:hAnsi="Times New Roman" w:cs="Times New Roman"/>
                <w:b/>
                <w:bCs/>
                <w:color w:val="000000"/>
                <w:sz w:val="24"/>
                <w:szCs w:val="24"/>
                <w:lang w:eastAsia="ru-RU"/>
              </w:rPr>
              <w:t>▪ с холодным водоснабжением  (9</w:t>
            </w:r>
            <w:r w:rsidR="00E25913" w:rsidRPr="00E66098">
              <w:rPr>
                <w:rFonts w:ascii="Times New Roman" w:eastAsia="Times New Roman" w:hAnsi="Times New Roman" w:cs="Times New Roman"/>
                <w:b/>
                <w:bCs/>
                <w:color w:val="000000"/>
                <w:sz w:val="24"/>
                <w:szCs w:val="24"/>
                <w:lang w:eastAsia="ru-RU"/>
              </w:rPr>
              <w:t>0</w:t>
            </w:r>
            <w:r w:rsidRPr="00E66098">
              <w:rPr>
                <w:rFonts w:ascii="Times New Roman" w:eastAsia="Times New Roman" w:hAnsi="Times New Roman" w:cs="Times New Roman"/>
                <w:b/>
                <w:bCs/>
                <w:color w:val="000000"/>
                <w:sz w:val="24"/>
                <w:szCs w:val="24"/>
                <w:lang w:eastAsia="ru-RU"/>
              </w:rPr>
              <w:t>,</w:t>
            </w:r>
            <w:r w:rsidR="00E25913" w:rsidRPr="00E66098">
              <w:rPr>
                <w:rFonts w:ascii="Times New Roman" w:eastAsia="Times New Roman" w:hAnsi="Times New Roman" w:cs="Times New Roman"/>
                <w:b/>
                <w:bCs/>
                <w:color w:val="000000"/>
                <w:sz w:val="24"/>
                <w:szCs w:val="24"/>
                <w:lang w:eastAsia="ru-RU"/>
              </w:rPr>
              <w:t>1</w:t>
            </w:r>
            <w:r w:rsidRPr="00E66098">
              <w:rPr>
                <w:rFonts w:ascii="Times New Roman" w:eastAsia="Times New Roman" w:hAnsi="Times New Roman" w:cs="Times New Roman"/>
                <w:b/>
                <w:bCs/>
                <w:color w:val="000000"/>
                <w:sz w:val="24"/>
                <w:szCs w:val="24"/>
                <w:lang w:eastAsia="ru-RU"/>
              </w:rPr>
              <w:t>% от общего)</w:t>
            </w:r>
          </w:p>
        </w:tc>
        <w:tc>
          <w:tcPr>
            <w:tcW w:w="1129" w:type="pct"/>
            <w:tcBorders>
              <w:top w:val="single" w:sz="8" w:space="0" w:color="FFFFFF"/>
              <w:left w:val="single" w:sz="8" w:space="0" w:color="FFFFFF"/>
              <w:bottom w:val="single" w:sz="8" w:space="0" w:color="FFFFFF"/>
              <w:right w:val="single" w:sz="8" w:space="0" w:color="FFFFFF"/>
            </w:tcBorders>
            <w:shd w:val="clear" w:color="auto" w:fill="FBCAA2"/>
            <w:noWrap/>
          </w:tcPr>
          <w:p w:rsidR="00503F96" w:rsidRPr="00E66098" w:rsidRDefault="00E25913" w:rsidP="00E25913">
            <w:pPr>
              <w:spacing w:after="0" w:line="240" w:lineRule="auto"/>
              <w:jc w:val="center"/>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31 720</w:t>
            </w:r>
          </w:p>
        </w:tc>
      </w:tr>
      <w:tr w:rsidR="00503F96" w:rsidRPr="00E66098" w:rsidTr="00E71DD7">
        <w:trPr>
          <w:trHeight w:val="225"/>
        </w:trPr>
        <w:tc>
          <w:tcPr>
            <w:tcW w:w="3871" w:type="pct"/>
            <w:tcBorders>
              <w:left w:val="single" w:sz="8" w:space="0" w:color="FFFFFF"/>
              <w:right w:val="single" w:sz="24" w:space="0" w:color="FFFFFF"/>
            </w:tcBorders>
            <w:shd w:val="clear" w:color="auto" w:fill="F79646"/>
            <w:noWrap/>
          </w:tcPr>
          <w:p w:rsidR="00503F96" w:rsidRPr="00E66098" w:rsidRDefault="00503F96" w:rsidP="00E25913">
            <w:pPr>
              <w:spacing w:after="0" w:line="240" w:lineRule="auto"/>
              <w:rPr>
                <w:rFonts w:ascii="Times New Roman" w:eastAsia="Times New Roman" w:hAnsi="Times New Roman" w:cs="Times New Roman"/>
                <w:b/>
                <w:bCs/>
                <w:color w:val="000000"/>
                <w:sz w:val="24"/>
                <w:szCs w:val="24"/>
                <w:lang w:eastAsia="ru-RU"/>
              </w:rPr>
            </w:pPr>
            <w:r w:rsidRPr="00E66098">
              <w:rPr>
                <w:rFonts w:ascii="Times New Roman" w:eastAsia="Times New Roman" w:hAnsi="Times New Roman" w:cs="Times New Roman"/>
                <w:b/>
                <w:bCs/>
                <w:color w:val="000000"/>
                <w:sz w:val="24"/>
                <w:szCs w:val="24"/>
                <w:lang w:eastAsia="ru-RU"/>
              </w:rPr>
              <w:t>▪ с горячим водоснабжением(</w:t>
            </w:r>
            <w:r w:rsidR="00E25913" w:rsidRPr="00E66098">
              <w:rPr>
                <w:rFonts w:ascii="Times New Roman" w:eastAsia="Times New Roman" w:hAnsi="Times New Roman" w:cs="Times New Roman"/>
                <w:b/>
                <w:bCs/>
                <w:color w:val="000000"/>
                <w:sz w:val="24"/>
                <w:szCs w:val="24"/>
                <w:lang w:eastAsia="ru-RU"/>
              </w:rPr>
              <w:t>____</w:t>
            </w:r>
            <w:r w:rsidRPr="00E66098">
              <w:rPr>
                <w:rFonts w:ascii="Times New Roman" w:eastAsia="Times New Roman" w:hAnsi="Times New Roman" w:cs="Times New Roman"/>
                <w:b/>
                <w:bCs/>
                <w:color w:val="000000"/>
                <w:sz w:val="24"/>
                <w:szCs w:val="24"/>
                <w:lang w:eastAsia="ru-RU"/>
              </w:rPr>
              <w:t>% от общего)</w:t>
            </w:r>
          </w:p>
        </w:tc>
        <w:tc>
          <w:tcPr>
            <w:tcW w:w="1129" w:type="pct"/>
            <w:shd w:val="clear" w:color="auto" w:fill="FDE4D0"/>
            <w:noWrap/>
          </w:tcPr>
          <w:p w:rsidR="00503F96" w:rsidRPr="00E66098" w:rsidRDefault="00E25913" w:rsidP="00E71DD7">
            <w:pPr>
              <w:spacing w:after="0" w:line="240" w:lineRule="auto"/>
              <w:jc w:val="center"/>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w:t>
            </w:r>
          </w:p>
        </w:tc>
      </w:tr>
      <w:tr w:rsidR="00503F96" w:rsidRPr="009C43E2" w:rsidTr="00E71DD7">
        <w:trPr>
          <w:trHeight w:val="225"/>
        </w:trPr>
        <w:tc>
          <w:tcPr>
            <w:tcW w:w="3871" w:type="pct"/>
            <w:tcBorders>
              <w:top w:val="single" w:sz="8" w:space="0" w:color="FFFFFF"/>
              <w:left w:val="single" w:sz="8" w:space="0" w:color="FFFFFF"/>
              <w:bottom w:val="single" w:sz="8" w:space="0" w:color="FFFFFF"/>
              <w:right w:val="single" w:sz="24" w:space="0" w:color="FFFFFF"/>
            </w:tcBorders>
            <w:shd w:val="clear" w:color="auto" w:fill="F79646"/>
            <w:noWrap/>
          </w:tcPr>
          <w:p w:rsidR="00503F96" w:rsidRPr="00E66098" w:rsidRDefault="00503F96" w:rsidP="00E71DD7">
            <w:pPr>
              <w:spacing w:after="0" w:line="240" w:lineRule="auto"/>
              <w:rPr>
                <w:rFonts w:ascii="Times New Roman" w:eastAsia="Times New Roman" w:hAnsi="Times New Roman" w:cs="Times New Roman"/>
                <w:b/>
                <w:bCs/>
                <w:color w:val="000000"/>
                <w:sz w:val="24"/>
                <w:szCs w:val="24"/>
                <w:lang w:eastAsia="ru-RU"/>
              </w:rPr>
            </w:pPr>
            <w:r w:rsidRPr="00E66098">
              <w:rPr>
                <w:rFonts w:ascii="Times New Roman" w:eastAsia="Times New Roman" w:hAnsi="Times New Roman" w:cs="Times New Roman"/>
                <w:b/>
                <w:bCs/>
                <w:color w:val="000000"/>
                <w:sz w:val="24"/>
                <w:szCs w:val="24"/>
                <w:lang w:eastAsia="ru-RU"/>
              </w:rPr>
              <w:t>▪ с газом (_____% от общего)</w:t>
            </w:r>
          </w:p>
        </w:tc>
        <w:tc>
          <w:tcPr>
            <w:tcW w:w="1129" w:type="pct"/>
            <w:tcBorders>
              <w:top w:val="single" w:sz="8" w:space="0" w:color="FFFFFF"/>
              <w:left w:val="single" w:sz="8" w:space="0" w:color="FFFFFF"/>
              <w:bottom w:val="single" w:sz="8" w:space="0" w:color="FFFFFF"/>
              <w:right w:val="single" w:sz="8" w:space="0" w:color="FFFFFF"/>
            </w:tcBorders>
            <w:shd w:val="clear" w:color="auto" w:fill="FBCAA2"/>
            <w:noWrap/>
          </w:tcPr>
          <w:p w:rsidR="00503F96" w:rsidRPr="009C43E2" w:rsidRDefault="00E25913" w:rsidP="00E71DD7">
            <w:pPr>
              <w:spacing w:after="0" w:line="240" w:lineRule="auto"/>
              <w:jc w:val="center"/>
              <w:rPr>
                <w:rFonts w:ascii="Times New Roman" w:eastAsia="Times New Roman" w:hAnsi="Times New Roman" w:cs="Times New Roman"/>
                <w:color w:val="000000"/>
                <w:sz w:val="24"/>
                <w:szCs w:val="24"/>
                <w:lang w:eastAsia="ru-RU"/>
              </w:rPr>
            </w:pPr>
            <w:r w:rsidRPr="00E66098">
              <w:rPr>
                <w:rFonts w:ascii="Times New Roman" w:eastAsia="Times New Roman" w:hAnsi="Times New Roman" w:cs="Times New Roman"/>
                <w:color w:val="000000"/>
                <w:sz w:val="24"/>
                <w:szCs w:val="24"/>
                <w:lang w:eastAsia="ru-RU"/>
              </w:rPr>
              <w:t>-</w:t>
            </w:r>
          </w:p>
        </w:tc>
      </w:tr>
    </w:tbl>
    <w:p w:rsidR="00503F96" w:rsidRDefault="00503F96" w:rsidP="008E04DD">
      <w:pPr>
        <w:tabs>
          <w:tab w:val="left" w:pos="1575"/>
        </w:tabs>
        <w:spacing w:after="0"/>
        <w:ind w:firstLine="709"/>
        <w:jc w:val="both"/>
        <w:rPr>
          <w:rFonts w:ascii="Times New Roman" w:hAnsi="Times New Roman" w:cs="Times New Roman"/>
          <w:sz w:val="24"/>
          <w:szCs w:val="24"/>
        </w:rPr>
      </w:pPr>
    </w:p>
    <w:p w:rsidR="000759A5" w:rsidRDefault="000759A5" w:rsidP="008E04DD">
      <w:pPr>
        <w:tabs>
          <w:tab w:val="left" w:pos="1575"/>
        </w:tabs>
        <w:spacing w:after="0"/>
        <w:ind w:firstLine="709"/>
        <w:jc w:val="both"/>
        <w:rPr>
          <w:rFonts w:ascii="Times New Roman" w:hAnsi="Times New Roman" w:cs="Times New Roman"/>
          <w:sz w:val="24"/>
          <w:szCs w:val="24"/>
        </w:rPr>
      </w:pPr>
    </w:p>
    <w:p w:rsidR="00EA2BFB" w:rsidRDefault="00EA2BFB" w:rsidP="007E548E">
      <w:pPr>
        <w:tabs>
          <w:tab w:val="left" w:pos="284"/>
        </w:tabs>
        <w:spacing w:after="0" w:line="240" w:lineRule="auto"/>
        <w:ind w:firstLine="567"/>
        <w:jc w:val="center"/>
        <w:rPr>
          <w:rFonts w:ascii="Times New Roman" w:eastAsia="Times New Roman" w:hAnsi="Times New Roman" w:cs="Times New Roman"/>
          <w:b/>
          <w:i/>
          <w:sz w:val="24"/>
          <w:szCs w:val="24"/>
          <w:lang w:eastAsia="ru-RU"/>
        </w:rPr>
      </w:pPr>
    </w:p>
    <w:p w:rsidR="00EA2BFB" w:rsidRDefault="00EA2BFB" w:rsidP="007E548E">
      <w:pPr>
        <w:tabs>
          <w:tab w:val="left" w:pos="284"/>
        </w:tabs>
        <w:spacing w:after="0" w:line="240" w:lineRule="auto"/>
        <w:ind w:firstLine="567"/>
        <w:jc w:val="center"/>
        <w:rPr>
          <w:rFonts w:ascii="Times New Roman" w:eastAsia="Times New Roman" w:hAnsi="Times New Roman" w:cs="Times New Roman"/>
          <w:b/>
          <w:i/>
          <w:sz w:val="24"/>
          <w:szCs w:val="24"/>
          <w:lang w:eastAsia="ru-RU"/>
        </w:rPr>
      </w:pPr>
    </w:p>
    <w:p w:rsidR="00EA2BFB" w:rsidRDefault="00EA2BFB" w:rsidP="007E548E">
      <w:pPr>
        <w:tabs>
          <w:tab w:val="left" w:pos="284"/>
        </w:tabs>
        <w:spacing w:after="0" w:line="240" w:lineRule="auto"/>
        <w:ind w:firstLine="567"/>
        <w:jc w:val="center"/>
        <w:rPr>
          <w:rFonts w:ascii="Times New Roman" w:eastAsia="Times New Roman" w:hAnsi="Times New Roman" w:cs="Times New Roman"/>
          <w:b/>
          <w:i/>
          <w:sz w:val="24"/>
          <w:szCs w:val="24"/>
          <w:lang w:eastAsia="ru-RU"/>
        </w:rPr>
      </w:pPr>
    </w:p>
    <w:p w:rsidR="00EA2BFB" w:rsidRDefault="00EA2BFB" w:rsidP="007E548E">
      <w:pPr>
        <w:tabs>
          <w:tab w:val="left" w:pos="284"/>
        </w:tabs>
        <w:spacing w:after="0" w:line="240" w:lineRule="auto"/>
        <w:ind w:firstLine="567"/>
        <w:jc w:val="center"/>
        <w:rPr>
          <w:rFonts w:ascii="Times New Roman" w:eastAsia="Times New Roman" w:hAnsi="Times New Roman" w:cs="Times New Roman"/>
          <w:b/>
          <w:i/>
          <w:sz w:val="24"/>
          <w:szCs w:val="24"/>
          <w:lang w:eastAsia="ru-RU"/>
        </w:rPr>
      </w:pPr>
    </w:p>
    <w:p w:rsidR="00EA2BFB" w:rsidRDefault="00EA2BFB" w:rsidP="007E548E">
      <w:pPr>
        <w:tabs>
          <w:tab w:val="left" w:pos="284"/>
        </w:tabs>
        <w:spacing w:after="0" w:line="240" w:lineRule="auto"/>
        <w:ind w:firstLine="567"/>
        <w:jc w:val="center"/>
        <w:rPr>
          <w:rFonts w:ascii="Times New Roman" w:eastAsia="Times New Roman" w:hAnsi="Times New Roman" w:cs="Times New Roman"/>
          <w:b/>
          <w:i/>
          <w:sz w:val="24"/>
          <w:szCs w:val="24"/>
          <w:lang w:eastAsia="ru-RU"/>
        </w:rPr>
      </w:pPr>
    </w:p>
    <w:p w:rsidR="00EA2BFB" w:rsidRDefault="00EA2BFB" w:rsidP="007E548E">
      <w:pPr>
        <w:tabs>
          <w:tab w:val="left" w:pos="284"/>
        </w:tabs>
        <w:spacing w:after="0" w:line="240" w:lineRule="auto"/>
        <w:ind w:firstLine="567"/>
        <w:jc w:val="center"/>
        <w:rPr>
          <w:rFonts w:ascii="Times New Roman" w:eastAsia="Times New Roman" w:hAnsi="Times New Roman" w:cs="Times New Roman"/>
          <w:b/>
          <w:i/>
          <w:sz w:val="24"/>
          <w:szCs w:val="24"/>
          <w:lang w:eastAsia="ru-RU"/>
        </w:rPr>
      </w:pPr>
    </w:p>
    <w:p w:rsidR="00EA2BFB" w:rsidRDefault="00EA2BFB" w:rsidP="007E548E">
      <w:pPr>
        <w:tabs>
          <w:tab w:val="left" w:pos="284"/>
        </w:tabs>
        <w:spacing w:after="0" w:line="240" w:lineRule="auto"/>
        <w:ind w:firstLine="567"/>
        <w:jc w:val="center"/>
        <w:rPr>
          <w:rFonts w:ascii="Times New Roman" w:eastAsia="Times New Roman" w:hAnsi="Times New Roman" w:cs="Times New Roman"/>
          <w:b/>
          <w:i/>
          <w:sz w:val="24"/>
          <w:szCs w:val="24"/>
          <w:lang w:eastAsia="ru-RU"/>
        </w:rPr>
      </w:pPr>
    </w:p>
    <w:p w:rsidR="00EA2BFB" w:rsidRDefault="00EA2BFB" w:rsidP="007E548E">
      <w:pPr>
        <w:tabs>
          <w:tab w:val="left" w:pos="284"/>
        </w:tabs>
        <w:spacing w:after="0" w:line="240" w:lineRule="auto"/>
        <w:ind w:firstLine="567"/>
        <w:jc w:val="center"/>
        <w:rPr>
          <w:rFonts w:ascii="Times New Roman" w:eastAsia="Times New Roman" w:hAnsi="Times New Roman" w:cs="Times New Roman"/>
          <w:b/>
          <w:i/>
          <w:sz w:val="24"/>
          <w:szCs w:val="24"/>
          <w:lang w:eastAsia="ru-RU"/>
        </w:rPr>
      </w:pPr>
    </w:p>
    <w:p w:rsidR="007E548E" w:rsidRDefault="007E548E" w:rsidP="007E548E">
      <w:pPr>
        <w:tabs>
          <w:tab w:val="left" w:pos="284"/>
        </w:tabs>
        <w:spacing w:after="0" w:line="240" w:lineRule="auto"/>
        <w:ind w:firstLine="567"/>
        <w:jc w:val="center"/>
        <w:rPr>
          <w:rFonts w:ascii="Times New Roman" w:eastAsia="Times New Roman" w:hAnsi="Times New Roman" w:cs="Times New Roman"/>
          <w:b/>
          <w:i/>
          <w:sz w:val="24"/>
          <w:szCs w:val="24"/>
          <w:lang w:eastAsia="ru-RU"/>
        </w:rPr>
      </w:pPr>
      <w:r w:rsidRPr="009C43E2">
        <w:rPr>
          <w:rFonts w:ascii="Times New Roman" w:eastAsia="Times New Roman" w:hAnsi="Times New Roman" w:cs="Times New Roman"/>
          <w:b/>
          <w:i/>
          <w:sz w:val="24"/>
          <w:szCs w:val="24"/>
          <w:lang w:eastAsia="ru-RU"/>
        </w:rPr>
        <w:lastRenderedPageBreak/>
        <w:t xml:space="preserve">Потребность в общедомовых приборах учета энергоресурсов для жилфонда </w:t>
      </w:r>
    </w:p>
    <w:p w:rsidR="007E548E" w:rsidRPr="009C43E2" w:rsidRDefault="007E548E" w:rsidP="007E548E">
      <w:pPr>
        <w:tabs>
          <w:tab w:val="left" w:pos="284"/>
        </w:tabs>
        <w:spacing w:after="0" w:line="240" w:lineRule="auto"/>
        <w:ind w:firstLine="567"/>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МО </w:t>
      </w:r>
      <w:r w:rsidRPr="009C43E2">
        <w:rPr>
          <w:rFonts w:ascii="Times New Roman" w:eastAsia="Times New Roman" w:hAnsi="Times New Roman" w:cs="Times New Roman"/>
          <w:b/>
          <w:i/>
          <w:sz w:val="24"/>
          <w:szCs w:val="24"/>
          <w:lang w:eastAsia="ru-RU"/>
        </w:rPr>
        <w:t>«</w:t>
      </w:r>
      <w:r w:rsidR="005C735F">
        <w:rPr>
          <w:rFonts w:ascii="Times New Roman" w:eastAsia="Times New Roman" w:hAnsi="Times New Roman" w:cs="Times New Roman"/>
          <w:b/>
          <w:i/>
          <w:sz w:val="24"/>
          <w:szCs w:val="24"/>
          <w:lang w:eastAsia="ru-RU"/>
        </w:rPr>
        <w:t>Поселок Алмазный</w:t>
      </w:r>
      <w:r w:rsidRPr="009C43E2">
        <w:rPr>
          <w:rFonts w:ascii="Times New Roman" w:eastAsia="Times New Roman" w:hAnsi="Times New Roman" w:cs="Times New Roman"/>
          <w:b/>
          <w:i/>
          <w:sz w:val="24"/>
          <w:szCs w:val="24"/>
          <w:lang w:eastAsia="ru-RU"/>
        </w:rPr>
        <w:t>»</w:t>
      </w:r>
    </w:p>
    <w:p w:rsidR="007E548E" w:rsidRPr="009C43E2" w:rsidRDefault="007E548E" w:rsidP="007E548E">
      <w:pPr>
        <w:tabs>
          <w:tab w:val="left" w:pos="284"/>
        </w:tabs>
        <w:spacing w:after="0" w:line="240" w:lineRule="auto"/>
        <w:ind w:firstLine="567"/>
        <w:rPr>
          <w:rFonts w:ascii="Times New Roman" w:eastAsia="Times New Roman" w:hAnsi="Times New Roman" w:cs="Times New Roman"/>
          <w:sz w:val="24"/>
          <w:szCs w:val="24"/>
          <w:lang w:eastAsia="ru-RU"/>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3917"/>
        <w:gridCol w:w="3041"/>
        <w:gridCol w:w="3039"/>
      </w:tblGrid>
      <w:tr w:rsidR="007E548E" w:rsidRPr="00E66098" w:rsidTr="00E71DD7">
        <w:trPr>
          <w:trHeight w:val="1020"/>
        </w:trPr>
        <w:tc>
          <w:tcPr>
            <w:tcW w:w="1959"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7E548E" w:rsidRPr="00E66098" w:rsidRDefault="007E548E" w:rsidP="00E71DD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Наименование ТЭР</w:t>
            </w:r>
          </w:p>
        </w:tc>
        <w:tc>
          <w:tcPr>
            <w:tcW w:w="1521"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7E548E" w:rsidRPr="00E66098" w:rsidRDefault="007E548E" w:rsidP="00E71DD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Потребность в приборах учета коммунальных ресурсов, в ед.</w:t>
            </w:r>
          </w:p>
        </w:tc>
        <w:tc>
          <w:tcPr>
            <w:tcW w:w="1520"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7E548E" w:rsidRPr="00E66098" w:rsidRDefault="007E548E" w:rsidP="00E71DD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Потребность в финансовых средствах на установку приборов учета, тыс. руб. без НДС</w:t>
            </w:r>
          </w:p>
        </w:tc>
      </w:tr>
      <w:tr w:rsidR="007E548E" w:rsidRPr="00E66098" w:rsidTr="00E71DD7">
        <w:trPr>
          <w:trHeight w:val="255"/>
        </w:trPr>
        <w:tc>
          <w:tcPr>
            <w:tcW w:w="1959" w:type="pct"/>
            <w:tcBorders>
              <w:top w:val="single" w:sz="8" w:space="0" w:color="FFFFFF"/>
              <w:left w:val="single" w:sz="8" w:space="0" w:color="FFFFFF"/>
              <w:right w:val="single" w:sz="24" w:space="0" w:color="FFFFFF"/>
            </w:tcBorders>
            <w:shd w:val="clear" w:color="auto" w:fill="4F81BD"/>
          </w:tcPr>
          <w:p w:rsidR="007E548E" w:rsidRPr="00E66098" w:rsidRDefault="007E548E" w:rsidP="00E71DD7">
            <w:pPr>
              <w:spacing w:after="0" w:line="240" w:lineRule="auto"/>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Отопление</w:t>
            </w:r>
          </w:p>
        </w:tc>
        <w:tc>
          <w:tcPr>
            <w:tcW w:w="1521" w:type="pct"/>
            <w:tcBorders>
              <w:top w:val="single" w:sz="8" w:space="0" w:color="FFFFFF"/>
              <w:left w:val="single" w:sz="8" w:space="0" w:color="FFFFFF"/>
              <w:bottom w:val="single" w:sz="8" w:space="0" w:color="FFFFFF"/>
              <w:right w:val="single" w:sz="8" w:space="0" w:color="FFFFFF"/>
            </w:tcBorders>
            <w:shd w:val="clear" w:color="auto" w:fill="A7BFDE"/>
          </w:tcPr>
          <w:p w:rsidR="007E548E" w:rsidRPr="00E66098" w:rsidRDefault="001D3E00" w:rsidP="00E71DD7">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194</w:t>
            </w:r>
          </w:p>
        </w:tc>
        <w:tc>
          <w:tcPr>
            <w:tcW w:w="1520" w:type="pct"/>
            <w:tcBorders>
              <w:top w:val="single" w:sz="8" w:space="0" w:color="FFFFFF"/>
              <w:left w:val="single" w:sz="8" w:space="0" w:color="FFFFFF"/>
              <w:bottom w:val="single" w:sz="8" w:space="0" w:color="FFFFFF"/>
              <w:right w:val="single" w:sz="8" w:space="0" w:color="FFFFFF"/>
            </w:tcBorders>
            <w:shd w:val="clear" w:color="auto" w:fill="A7BFDE"/>
          </w:tcPr>
          <w:p w:rsidR="007E548E" w:rsidRPr="00E66098" w:rsidRDefault="005C735F" w:rsidP="001D3E00">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w:t>
            </w:r>
            <w:r w:rsidR="001D3E00" w:rsidRPr="00E66098">
              <w:rPr>
                <w:rFonts w:ascii="Times New Roman" w:eastAsia="Times New Roman" w:hAnsi="Times New Roman" w:cs="Times New Roman"/>
                <w:sz w:val="20"/>
                <w:szCs w:val="20"/>
                <w:lang w:eastAsia="ru-RU"/>
              </w:rPr>
              <w:t>6992</w:t>
            </w:r>
          </w:p>
        </w:tc>
      </w:tr>
      <w:tr w:rsidR="007E548E" w:rsidRPr="00E66098" w:rsidTr="00E71DD7">
        <w:trPr>
          <w:trHeight w:val="255"/>
        </w:trPr>
        <w:tc>
          <w:tcPr>
            <w:tcW w:w="1959" w:type="pct"/>
            <w:tcBorders>
              <w:left w:val="single" w:sz="8" w:space="0" w:color="FFFFFF"/>
              <w:right w:val="single" w:sz="24" w:space="0" w:color="FFFFFF"/>
            </w:tcBorders>
            <w:shd w:val="clear" w:color="auto" w:fill="4F81BD"/>
          </w:tcPr>
          <w:p w:rsidR="007E548E" w:rsidRPr="00E66098" w:rsidRDefault="007E548E" w:rsidP="00E71DD7">
            <w:pPr>
              <w:spacing w:after="0" w:line="240" w:lineRule="auto"/>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Холодное водоснабжение</w:t>
            </w:r>
          </w:p>
        </w:tc>
        <w:tc>
          <w:tcPr>
            <w:tcW w:w="1521" w:type="pct"/>
            <w:shd w:val="clear" w:color="auto" w:fill="D3DFEE"/>
          </w:tcPr>
          <w:p w:rsidR="007E548E" w:rsidRPr="00E66098" w:rsidRDefault="001D3E00" w:rsidP="00E71DD7">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194</w:t>
            </w:r>
          </w:p>
        </w:tc>
        <w:tc>
          <w:tcPr>
            <w:tcW w:w="1520" w:type="pct"/>
            <w:shd w:val="clear" w:color="auto" w:fill="D3DFEE"/>
          </w:tcPr>
          <w:p w:rsidR="007E548E" w:rsidRPr="00E66098" w:rsidRDefault="004C2AD4" w:rsidP="001D3E00">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4</w:t>
            </w:r>
            <w:r w:rsidR="001D3E00" w:rsidRPr="00E66098">
              <w:rPr>
                <w:rFonts w:ascii="Times New Roman" w:eastAsia="Times New Roman" w:hAnsi="Times New Roman" w:cs="Times New Roman"/>
                <w:sz w:val="20"/>
                <w:szCs w:val="20"/>
                <w:lang w:eastAsia="ru-RU"/>
              </w:rPr>
              <w:t>064</w:t>
            </w:r>
          </w:p>
        </w:tc>
      </w:tr>
      <w:tr w:rsidR="007E548E" w:rsidRPr="00E66098" w:rsidTr="00E71DD7">
        <w:trPr>
          <w:trHeight w:val="255"/>
        </w:trPr>
        <w:tc>
          <w:tcPr>
            <w:tcW w:w="1959" w:type="pct"/>
            <w:tcBorders>
              <w:top w:val="single" w:sz="8" w:space="0" w:color="FFFFFF"/>
              <w:left w:val="single" w:sz="8" w:space="0" w:color="FFFFFF"/>
              <w:right w:val="single" w:sz="24" w:space="0" w:color="FFFFFF"/>
            </w:tcBorders>
            <w:shd w:val="clear" w:color="auto" w:fill="4F81BD"/>
          </w:tcPr>
          <w:p w:rsidR="007E548E" w:rsidRPr="00E66098" w:rsidRDefault="007E548E" w:rsidP="00E71DD7">
            <w:pPr>
              <w:spacing w:after="0" w:line="240" w:lineRule="auto"/>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Горячее водоснабжение</w:t>
            </w:r>
          </w:p>
        </w:tc>
        <w:tc>
          <w:tcPr>
            <w:tcW w:w="1521" w:type="pct"/>
            <w:tcBorders>
              <w:top w:val="single" w:sz="8" w:space="0" w:color="FFFFFF"/>
              <w:left w:val="single" w:sz="8" w:space="0" w:color="FFFFFF"/>
              <w:bottom w:val="single" w:sz="8" w:space="0" w:color="FFFFFF"/>
              <w:right w:val="single" w:sz="8" w:space="0" w:color="FFFFFF"/>
            </w:tcBorders>
            <w:shd w:val="clear" w:color="auto" w:fill="A7BFDE"/>
          </w:tcPr>
          <w:p w:rsidR="007E548E" w:rsidRPr="00E66098" w:rsidRDefault="001D6A3C" w:rsidP="00E71DD7">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1520" w:type="pct"/>
            <w:tcBorders>
              <w:top w:val="single" w:sz="8" w:space="0" w:color="FFFFFF"/>
              <w:left w:val="single" w:sz="8" w:space="0" w:color="FFFFFF"/>
              <w:bottom w:val="single" w:sz="8" w:space="0" w:color="FFFFFF"/>
              <w:right w:val="single" w:sz="8" w:space="0" w:color="FFFFFF"/>
            </w:tcBorders>
            <w:shd w:val="clear" w:color="auto" w:fill="A7BFDE"/>
          </w:tcPr>
          <w:p w:rsidR="007E548E" w:rsidRPr="00E66098" w:rsidRDefault="001D6A3C" w:rsidP="00E71DD7">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r>
      <w:tr w:rsidR="007E548E" w:rsidRPr="00E66098" w:rsidTr="00E71DD7">
        <w:trPr>
          <w:trHeight w:val="255"/>
        </w:trPr>
        <w:tc>
          <w:tcPr>
            <w:tcW w:w="1959" w:type="pct"/>
            <w:tcBorders>
              <w:left w:val="single" w:sz="8" w:space="0" w:color="FFFFFF"/>
              <w:right w:val="single" w:sz="24" w:space="0" w:color="FFFFFF"/>
            </w:tcBorders>
            <w:shd w:val="clear" w:color="auto" w:fill="4F81BD"/>
          </w:tcPr>
          <w:p w:rsidR="007E548E" w:rsidRPr="00E66098" w:rsidRDefault="007E548E" w:rsidP="00E71DD7">
            <w:pPr>
              <w:spacing w:after="0" w:line="240" w:lineRule="auto"/>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Электроснабжение</w:t>
            </w:r>
          </w:p>
        </w:tc>
        <w:tc>
          <w:tcPr>
            <w:tcW w:w="1521" w:type="pct"/>
            <w:shd w:val="clear" w:color="auto" w:fill="D3DFEE"/>
          </w:tcPr>
          <w:p w:rsidR="005A2C8B" w:rsidRPr="00E66098" w:rsidRDefault="005A2C8B" w:rsidP="00E71DD7">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12</w:t>
            </w:r>
          </w:p>
        </w:tc>
        <w:tc>
          <w:tcPr>
            <w:tcW w:w="1520" w:type="pct"/>
            <w:shd w:val="clear" w:color="auto" w:fill="D3DFEE"/>
          </w:tcPr>
          <w:p w:rsidR="005A2C8B" w:rsidRPr="00E66098" w:rsidRDefault="005A2C8B" w:rsidP="00E71DD7">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48</w:t>
            </w:r>
          </w:p>
        </w:tc>
      </w:tr>
      <w:tr w:rsidR="007E548E" w:rsidRPr="00E66098" w:rsidTr="00E71DD7">
        <w:trPr>
          <w:trHeight w:val="255"/>
        </w:trPr>
        <w:tc>
          <w:tcPr>
            <w:tcW w:w="1959" w:type="pct"/>
            <w:tcBorders>
              <w:top w:val="single" w:sz="8" w:space="0" w:color="FFFFFF"/>
              <w:left w:val="single" w:sz="8" w:space="0" w:color="FFFFFF"/>
              <w:right w:val="single" w:sz="24" w:space="0" w:color="FFFFFF"/>
            </w:tcBorders>
            <w:shd w:val="clear" w:color="auto" w:fill="4F81BD"/>
          </w:tcPr>
          <w:p w:rsidR="007E548E" w:rsidRPr="00E66098" w:rsidRDefault="007E548E" w:rsidP="00E71DD7">
            <w:pPr>
              <w:spacing w:after="0" w:line="240" w:lineRule="auto"/>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Газ</w:t>
            </w:r>
          </w:p>
        </w:tc>
        <w:tc>
          <w:tcPr>
            <w:tcW w:w="1521" w:type="pct"/>
            <w:tcBorders>
              <w:top w:val="single" w:sz="8" w:space="0" w:color="FFFFFF"/>
              <w:left w:val="single" w:sz="8" w:space="0" w:color="FFFFFF"/>
              <w:bottom w:val="single" w:sz="8" w:space="0" w:color="FFFFFF"/>
              <w:right w:val="single" w:sz="8" w:space="0" w:color="FFFFFF"/>
            </w:tcBorders>
            <w:shd w:val="clear" w:color="auto" w:fill="A7BFDE"/>
          </w:tcPr>
          <w:p w:rsidR="007E548E" w:rsidRPr="00E66098" w:rsidRDefault="001D6A3C" w:rsidP="00E71DD7">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1520" w:type="pct"/>
            <w:tcBorders>
              <w:top w:val="single" w:sz="8" w:space="0" w:color="FFFFFF"/>
              <w:left w:val="single" w:sz="8" w:space="0" w:color="FFFFFF"/>
              <w:bottom w:val="single" w:sz="8" w:space="0" w:color="FFFFFF"/>
              <w:right w:val="single" w:sz="8" w:space="0" w:color="FFFFFF"/>
            </w:tcBorders>
            <w:shd w:val="clear" w:color="auto" w:fill="A7BFDE"/>
          </w:tcPr>
          <w:p w:rsidR="007E548E" w:rsidRPr="00E66098" w:rsidRDefault="001D6A3C" w:rsidP="00E71DD7">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r>
      <w:tr w:rsidR="007E548E" w:rsidRPr="00E66098" w:rsidTr="00E71DD7">
        <w:trPr>
          <w:trHeight w:val="255"/>
        </w:trPr>
        <w:tc>
          <w:tcPr>
            <w:tcW w:w="1959" w:type="pct"/>
            <w:tcBorders>
              <w:left w:val="single" w:sz="8" w:space="0" w:color="FFFFFF"/>
              <w:right w:val="single" w:sz="24" w:space="0" w:color="FFFFFF"/>
            </w:tcBorders>
            <w:shd w:val="clear" w:color="auto" w:fill="4F81BD"/>
          </w:tcPr>
          <w:p w:rsidR="007E548E" w:rsidRPr="00E66098" w:rsidRDefault="007E548E" w:rsidP="00E71DD7">
            <w:pPr>
              <w:spacing w:after="0" w:line="240" w:lineRule="auto"/>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Индивид.счетчики воды</w:t>
            </w:r>
          </w:p>
        </w:tc>
        <w:tc>
          <w:tcPr>
            <w:tcW w:w="1521" w:type="pct"/>
            <w:shd w:val="clear" w:color="auto" w:fill="D3DFEE"/>
          </w:tcPr>
          <w:p w:rsidR="00265C0B" w:rsidRPr="00E66098" w:rsidRDefault="00265C0B" w:rsidP="00E71DD7">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660</w:t>
            </w:r>
          </w:p>
        </w:tc>
        <w:tc>
          <w:tcPr>
            <w:tcW w:w="1520" w:type="pct"/>
            <w:shd w:val="clear" w:color="auto" w:fill="D3DFEE"/>
          </w:tcPr>
          <w:p w:rsidR="00265C0B" w:rsidRPr="00E66098" w:rsidRDefault="00265C0B" w:rsidP="00BB64E4">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1319</w:t>
            </w:r>
          </w:p>
        </w:tc>
      </w:tr>
      <w:tr w:rsidR="007E548E" w:rsidRPr="009C43E2" w:rsidTr="00E71DD7">
        <w:trPr>
          <w:trHeight w:val="255"/>
        </w:trPr>
        <w:tc>
          <w:tcPr>
            <w:tcW w:w="1959" w:type="pct"/>
            <w:tcBorders>
              <w:top w:val="single" w:sz="8" w:space="0" w:color="FFFFFF"/>
              <w:left w:val="single" w:sz="8" w:space="0" w:color="FFFFFF"/>
              <w:bottom w:val="single" w:sz="8" w:space="0" w:color="FFFFFF"/>
              <w:right w:val="single" w:sz="24" w:space="0" w:color="FFFFFF"/>
            </w:tcBorders>
            <w:shd w:val="clear" w:color="auto" w:fill="4F81BD"/>
          </w:tcPr>
          <w:p w:rsidR="007E548E" w:rsidRPr="00E66098" w:rsidRDefault="007E548E" w:rsidP="00E71DD7">
            <w:pPr>
              <w:spacing w:after="0" w:line="240" w:lineRule="auto"/>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color w:val="FFFFFF"/>
                <w:sz w:val="20"/>
                <w:szCs w:val="20"/>
                <w:lang w:eastAsia="ru-RU"/>
              </w:rPr>
              <w:t>Всего:</w:t>
            </w:r>
          </w:p>
        </w:tc>
        <w:tc>
          <w:tcPr>
            <w:tcW w:w="1521" w:type="pct"/>
            <w:tcBorders>
              <w:top w:val="single" w:sz="8" w:space="0" w:color="FFFFFF"/>
              <w:left w:val="single" w:sz="8" w:space="0" w:color="FFFFFF"/>
              <w:bottom w:val="single" w:sz="8" w:space="0" w:color="FFFFFF"/>
              <w:right w:val="single" w:sz="8" w:space="0" w:color="FFFFFF"/>
            </w:tcBorders>
            <w:shd w:val="clear" w:color="auto" w:fill="A7BFDE"/>
          </w:tcPr>
          <w:p w:rsidR="007E548E" w:rsidRPr="00E66098" w:rsidRDefault="00B11464" w:rsidP="00265C0B">
            <w:pPr>
              <w:spacing w:after="0" w:line="240" w:lineRule="auto"/>
              <w:jc w:val="center"/>
              <w:rPr>
                <w:rFonts w:ascii="Times New Roman" w:eastAsia="Times New Roman" w:hAnsi="Times New Roman" w:cs="Times New Roman"/>
                <w:b/>
                <w:bCs/>
                <w:sz w:val="20"/>
                <w:szCs w:val="20"/>
                <w:lang w:eastAsia="ru-RU"/>
              </w:rPr>
            </w:pPr>
            <w:r w:rsidRPr="00E66098">
              <w:rPr>
                <w:rFonts w:ascii="Times New Roman" w:eastAsia="Times New Roman" w:hAnsi="Times New Roman" w:cs="Times New Roman"/>
                <w:b/>
                <w:bCs/>
                <w:sz w:val="20"/>
                <w:szCs w:val="20"/>
                <w:lang w:eastAsia="ru-RU"/>
              </w:rPr>
              <w:t>1</w:t>
            </w:r>
            <w:r w:rsidR="00265C0B" w:rsidRPr="00E66098">
              <w:rPr>
                <w:rFonts w:ascii="Times New Roman" w:eastAsia="Times New Roman" w:hAnsi="Times New Roman" w:cs="Times New Roman"/>
                <w:b/>
                <w:bCs/>
                <w:sz w:val="20"/>
                <w:szCs w:val="20"/>
                <w:lang w:eastAsia="ru-RU"/>
              </w:rPr>
              <w:t>060</w:t>
            </w:r>
          </w:p>
        </w:tc>
        <w:tc>
          <w:tcPr>
            <w:tcW w:w="1520" w:type="pct"/>
            <w:tcBorders>
              <w:top w:val="single" w:sz="8" w:space="0" w:color="FFFFFF"/>
              <w:left w:val="single" w:sz="8" w:space="0" w:color="FFFFFF"/>
              <w:bottom w:val="single" w:sz="8" w:space="0" w:color="FFFFFF"/>
              <w:right w:val="single" w:sz="8" w:space="0" w:color="FFFFFF"/>
            </w:tcBorders>
            <w:shd w:val="clear" w:color="auto" w:fill="A7BFDE"/>
          </w:tcPr>
          <w:p w:rsidR="007E548E" w:rsidRPr="00E66098" w:rsidRDefault="00B11464" w:rsidP="00265C0B">
            <w:pPr>
              <w:spacing w:after="0" w:line="240" w:lineRule="auto"/>
              <w:jc w:val="center"/>
              <w:rPr>
                <w:rFonts w:ascii="Times New Roman" w:eastAsia="Times New Roman" w:hAnsi="Times New Roman" w:cs="Times New Roman"/>
                <w:b/>
                <w:bCs/>
                <w:sz w:val="20"/>
                <w:szCs w:val="20"/>
                <w:lang w:eastAsia="ru-RU"/>
              </w:rPr>
            </w:pPr>
            <w:r w:rsidRPr="00E66098">
              <w:rPr>
                <w:rFonts w:ascii="Times New Roman" w:eastAsia="Times New Roman" w:hAnsi="Times New Roman" w:cs="Times New Roman"/>
                <w:b/>
                <w:bCs/>
                <w:sz w:val="20"/>
                <w:szCs w:val="20"/>
                <w:lang w:eastAsia="ru-RU"/>
              </w:rPr>
              <w:t>3</w:t>
            </w:r>
            <w:r w:rsidR="005A2C8B" w:rsidRPr="00E66098">
              <w:rPr>
                <w:rFonts w:ascii="Times New Roman" w:eastAsia="Times New Roman" w:hAnsi="Times New Roman" w:cs="Times New Roman"/>
                <w:b/>
                <w:bCs/>
                <w:sz w:val="20"/>
                <w:szCs w:val="20"/>
                <w:lang w:eastAsia="ru-RU"/>
              </w:rPr>
              <w:t>2</w:t>
            </w:r>
            <w:r w:rsidR="00265C0B" w:rsidRPr="00E66098">
              <w:rPr>
                <w:rFonts w:ascii="Times New Roman" w:eastAsia="Times New Roman" w:hAnsi="Times New Roman" w:cs="Times New Roman"/>
                <w:b/>
                <w:bCs/>
                <w:sz w:val="20"/>
                <w:szCs w:val="20"/>
                <w:lang w:eastAsia="ru-RU"/>
              </w:rPr>
              <w:t>423</w:t>
            </w:r>
          </w:p>
        </w:tc>
      </w:tr>
    </w:tbl>
    <w:p w:rsidR="007E548E" w:rsidRDefault="007E548E" w:rsidP="008E04DD">
      <w:pPr>
        <w:tabs>
          <w:tab w:val="left" w:pos="1575"/>
        </w:tabs>
        <w:spacing w:after="0"/>
        <w:ind w:firstLine="709"/>
        <w:jc w:val="both"/>
        <w:rPr>
          <w:rFonts w:ascii="Times New Roman" w:hAnsi="Times New Roman" w:cs="Times New Roman"/>
          <w:sz w:val="24"/>
          <w:szCs w:val="24"/>
        </w:rPr>
      </w:pPr>
    </w:p>
    <w:p w:rsidR="000759A5" w:rsidRDefault="000759A5" w:rsidP="008E04DD">
      <w:pPr>
        <w:tabs>
          <w:tab w:val="left" w:pos="1575"/>
        </w:tabs>
        <w:spacing w:after="0"/>
        <w:ind w:firstLine="709"/>
        <w:jc w:val="both"/>
        <w:rPr>
          <w:rFonts w:ascii="Times New Roman" w:hAnsi="Times New Roman" w:cs="Times New Roman"/>
          <w:sz w:val="24"/>
          <w:szCs w:val="24"/>
        </w:rPr>
      </w:pPr>
    </w:p>
    <w:p w:rsidR="00240984" w:rsidRPr="009C43E2" w:rsidRDefault="00240984" w:rsidP="00240984">
      <w:pPr>
        <w:spacing w:after="0" w:line="240" w:lineRule="auto"/>
        <w:jc w:val="center"/>
        <w:rPr>
          <w:rFonts w:ascii="Times New Roman" w:eastAsia="Times New Roman" w:hAnsi="Times New Roman" w:cs="Times New Roman"/>
          <w:b/>
          <w:i/>
          <w:sz w:val="24"/>
          <w:szCs w:val="24"/>
          <w:lang w:eastAsia="ru-RU"/>
        </w:rPr>
      </w:pPr>
      <w:r w:rsidRPr="002E50E9">
        <w:rPr>
          <w:rFonts w:ascii="Times New Roman" w:eastAsia="Times New Roman" w:hAnsi="Times New Roman" w:cs="Times New Roman"/>
          <w:b/>
          <w:i/>
          <w:sz w:val="24"/>
          <w:szCs w:val="24"/>
          <w:lang w:eastAsia="ru-RU"/>
        </w:rPr>
        <w:t>Этапы проведения энергетических обследований объектов жилого фонда.</w:t>
      </w:r>
    </w:p>
    <w:p w:rsidR="00240984" w:rsidRPr="009C43E2" w:rsidRDefault="00240984" w:rsidP="00240984">
      <w:pPr>
        <w:spacing w:after="0" w:line="240" w:lineRule="auto"/>
        <w:jc w:val="center"/>
        <w:rPr>
          <w:rFonts w:ascii="Times New Roman" w:eastAsia="Times New Roman" w:hAnsi="Times New Roman" w:cs="Times New Roman"/>
          <w:b/>
          <w:sz w:val="24"/>
          <w:szCs w:val="24"/>
          <w:lang w:eastAsia="ru-RU"/>
        </w:rPr>
      </w:pPr>
    </w:p>
    <w:tbl>
      <w:tblPr>
        <w:tblW w:w="5017"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tblPr>
      <w:tblGrid>
        <w:gridCol w:w="1847"/>
        <w:gridCol w:w="1194"/>
        <w:gridCol w:w="1613"/>
        <w:gridCol w:w="1212"/>
        <w:gridCol w:w="1569"/>
        <w:gridCol w:w="1059"/>
        <w:gridCol w:w="1537"/>
      </w:tblGrid>
      <w:tr w:rsidR="00240984" w:rsidRPr="00E66098" w:rsidTr="00E71DD7">
        <w:trPr>
          <w:trHeight w:val="225"/>
        </w:trPr>
        <w:tc>
          <w:tcPr>
            <w:tcW w:w="921" w:type="pct"/>
            <w:vMerge w:val="restart"/>
            <w:tcBorders>
              <w:top w:val="single" w:sz="8" w:space="0" w:color="FFFFFF"/>
              <w:left w:val="single" w:sz="8" w:space="0" w:color="FFFFFF"/>
              <w:bottom w:val="single" w:sz="24" w:space="0" w:color="FFFFFF"/>
              <w:right w:val="single" w:sz="8" w:space="0" w:color="FFFFFF"/>
            </w:tcBorders>
            <w:shd w:val="clear" w:color="auto" w:fill="4F81BD"/>
            <w:noWrap/>
          </w:tcPr>
          <w:p w:rsidR="00240984" w:rsidRPr="00E66098" w:rsidRDefault="00240984" w:rsidP="00E71DD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Объекты</w:t>
            </w:r>
          </w:p>
        </w:tc>
        <w:tc>
          <w:tcPr>
            <w:tcW w:w="4079" w:type="pct"/>
            <w:gridSpan w:val="6"/>
            <w:tcBorders>
              <w:top w:val="single" w:sz="8" w:space="0" w:color="FFFFFF"/>
              <w:left w:val="single" w:sz="8" w:space="0" w:color="FFFFFF"/>
              <w:bottom w:val="single" w:sz="24" w:space="0" w:color="FFFFFF"/>
              <w:right w:val="single" w:sz="8" w:space="0" w:color="FFFFFF"/>
            </w:tcBorders>
            <w:shd w:val="clear" w:color="auto" w:fill="4F81BD"/>
          </w:tcPr>
          <w:p w:rsidR="00240984" w:rsidRPr="00E66098" w:rsidRDefault="00240984" w:rsidP="00E71DD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Разбивка на этапы по нагрузке на отопление зданий</w:t>
            </w:r>
          </w:p>
        </w:tc>
      </w:tr>
      <w:tr w:rsidR="00240984" w:rsidRPr="00E66098" w:rsidTr="00E71DD7">
        <w:trPr>
          <w:trHeight w:val="675"/>
        </w:trPr>
        <w:tc>
          <w:tcPr>
            <w:tcW w:w="921" w:type="pct"/>
            <w:vMerge/>
            <w:tcBorders>
              <w:top w:val="single" w:sz="8" w:space="0" w:color="FFFFFF"/>
              <w:left w:val="single" w:sz="8" w:space="0" w:color="FFFFFF"/>
              <w:right w:val="single" w:sz="24" w:space="0" w:color="FFFFFF"/>
            </w:tcBorders>
            <w:shd w:val="clear" w:color="auto" w:fill="4F81BD"/>
          </w:tcPr>
          <w:p w:rsidR="00240984" w:rsidRPr="00E66098" w:rsidRDefault="00240984" w:rsidP="00E71DD7">
            <w:pPr>
              <w:spacing w:after="0" w:line="240" w:lineRule="auto"/>
              <w:jc w:val="center"/>
              <w:rPr>
                <w:rFonts w:ascii="Times New Roman" w:eastAsia="Times New Roman" w:hAnsi="Times New Roman" w:cs="Times New Roman"/>
                <w:b/>
                <w:bCs/>
                <w:color w:val="FFFFFF"/>
                <w:sz w:val="20"/>
                <w:szCs w:val="20"/>
                <w:lang w:eastAsia="ru-RU"/>
              </w:rPr>
            </w:pPr>
          </w:p>
        </w:tc>
        <w:tc>
          <w:tcPr>
            <w:tcW w:w="1399" w:type="pct"/>
            <w:gridSpan w:val="2"/>
            <w:tcBorders>
              <w:top w:val="single" w:sz="8" w:space="0" w:color="FFFFFF"/>
              <w:left w:val="single" w:sz="8" w:space="0" w:color="FFFFFF"/>
              <w:bottom w:val="single" w:sz="8" w:space="0" w:color="FFFFFF"/>
              <w:right w:val="single" w:sz="8" w:space="0" w:color="FFFFFF"/>
            </w:tcBorders>
            <w:shd w:val="clear" w:color="auto" w:fill="4F81BD"/>
          </w:tcPr>
          <w:p w:rsidR="00240984" w:rsidRPr="00E66098" w:rsidRDefault="00240984" w:rsidP="00E71DD7">
            <w:pPr>
              <w:spacing w:after="0" w:line="240" w:lineRule="auto"/>
              <w:jc w:val="center"/>
              <w:rPr>
                <w:rFonts w:ascii="Times New Roman" w:eastAsia="Times New Roman" w:hAnsi="Times New Roman" w:cs="Times New Roman"/>
                <w:b/>
                <w:color w:val="FFFFFF"/>
                <w:sz w:val="20"/>
                <w:szCs w:val="20"/>
                <w:lang w:eastAsia="ru-RU"/>
              </w:rPr>
            </w:pPr>
            <w:r w:rsidRPr="00E66098">
              <w:rPr>
                <w:rFonts w:ascii="Times New Roman" w:eastAsia="Times New Roman" w:hAnsi="Times New Roman" w:cs="Times New Roman"/>
                <w:b/>
                <w:color w:val="FFFFFF"/>
                <w:sz w:val="20"/>
                <w:szCs w:val="20"/>
                <w:lang w:eastAsia="ru-RU"/>
              </w:rPr>
              <w:t>Первоочередные, Qгод&gt;200 Гкал</w:t>
            </w:r>
          </w:p>
        </w:tc>
        <w:tc>
          <w:tcPr>
            <w:tcW w:w="1386" w:type="pct"/>
            <w:gridSpan w:val="2"/>
            <w:tcBorders>
              <w:top w:val="single" w:sz="8" w:space="0" w:color="FFFFFF"/>
              <w:left w:val="single" w:sz="8" w:space="0" w:color="FFFFFF"/>
              <w:bottom w:val="single" w:sz="8" w:space="0" w:color="FFFFFF"/>
              <w:right w:val="single" w:sz="8" w:space="0" w:color="FFFFFF"/>
            </w:tcBorders>
            <w:shd w:val="clear" w:color="auto" w:fill="4F81BD"/>
          </w:tcPr>
          <w:p w:rsidR="00240984" w:rsidRPr="00E66098" w:rsidRDefault="00240984" w:rsidP="00E71DD7">
            <w:pPr>
              <w:spacing w:after="0" w:line="240" w:lineRule="auto"/>
              <w:jc w:val="center"/>
              <w:rPr>
                <w:rFonts w:ascii="Times New Roman" w:eastAsia="Times New Roman" w:hAnsi="Times New Roman" w:cs="Times New Roman"/>
                <w:b/>
                <w:color w:val="FFFFFF"/>
                <w:sz w:val="20"/>
                <w:szCs w:val="20"/>
                <w:lang w:eastAsia="ru-RU"/>
              </w:rPr>
            </w:pPr>
            <w:r w:rsidRPr="00E66098">
              <w:rPr>
                <w:rFonts w:ascii="Times New Roman" w:eastAsia="Times New Roman" w:hAnsi="Times New Roman" w:cs="Times New Roman"/>
                <w:b/>
                <w:color w:val="FFFFFF"/>
                <w:sz w:val="20"/>
                <w:szCs w:val="20"/>
                <w:lang w:eastAsia="ru-RU"/>
              </w:rPr>
              <w:t>Вторая очередь, 200&gt;Qгод&gt;100 Гкал</w:t>
            </w:r>
          </w:p>
        </w:tc>
        <w:tc>
          <w:tcPr>
            <w:tcW w:w="1294" w:type="pct"/>
            <w:gridSpan w:val="2"/>
            <w:tcBorders>
              <w:top w:val="single" w:sz="8" w:space="0" w:color="FFFFFF"/>
              <w:left w:val="single" w:sz="8" w:space="0" w:color="FFFFFF"/>
              <w:bottom w:val="single" w:sz="8" w:space="0" w:color="FFFFFF"/>
              <w:right w:val="single" w:sz="8" w:space="0" w:color="FFFFFF"/>
            </w:tcBorders>
            <w:shd w:val="clear" w:color="auto" w:fill="4F81BD"/>
          </w:tcPr>
          <w:p w:rsidR="00240984" w:rsidRPr="00E66098" w:rsidRDefault="00240984" w:rsidP="00E71DD7">
            <w:pPr>
              <w:spacing w:after="0" w:line="240" w:lineRule="auto"/>
              <w:jc w:val="center"/>
              <w:rPr>
                <w:rFonts w:ascii="Times New Roman" w:eastAsia="Times New Roman" w:hAnsi="Times New Roman" w:cs="Times New Roman"/>
                <w:b/>
                <w:color w:val="FFFFFF"/>
                <w:sz w:val="20"/>
                <w:szCs w:val="20"/>
                <w:lang w:eastAsia="ru-RU"/>
              </w:rPr>
            </w:pPr>
            <w:r w:rsidRPr="00E66098">
              <w:rPr>
                <w:rFonts w:ascii="Times New Roman" w:eastAsia="Times New Roman" w:hAnsi="Times New Roman" w:cs="Times New Roman"/>
                <w:b/>
                <w:color w:val="FFFFFF"/>
                <w:sz w:val="20"/>
                <w:szCs w:val="20"/>
                <w:lang w:eastAsia="ru-RU"/>
              </w:rPr>
              <w:t>Третья, все остальные</w:t>
            </w:r>
          </w:p>
        </w:tc>
      </w:tr>
      <w:tr w:rsidR="00240984" w:rsidRPr="00E66098" w:rsidTr="00E71DD7">
        <w:trPr>
          <w:trHeight w:val="225"/>
        </w:trPr>
        <w:tc>
          <w:tcPr>
            <w:tcW w:w="921" w:type="pct"/>
            <w:vMerge/>
            <w:tcBorders>
              <w:left w:val="single" w:sz="8" w:space="0" w:color="FFFFFF"/>
              <w:right w:val="single" w:sz="24" w:space="0" w:color="FFFFFF"/>
            </w:tcBorders>
            <w:shd w:val="clear" w:color="auto" w:fill="4F81BD"/>
            <w:noWrap/>
          </w:tcPr>
          <w:p w:rsidR="00240984" w:rsidRPr="00E66098" w:rsidRDefault="00240984" w:rsidP="00E71DD7">
            <w:pPr>
              <w:spacing w:after="0" w:line="240" w:lineRule="auto"/>
              <w:jc w:val="center"/>
              <w:rPr>
                <w:rFonts w:ascii="Times New Roman" w:eastAsia="Times New Roman" w:hAnsi="Times New Roman" w:cs="Times New Roman"/>
                <w:b/>
                <w:bCs/>
                <w:color w:val="FFFFFF"/>
                <w:sz w:val="20"/>
                <w:szCs w:val="20"/>
                <w:lang w:eastAsia="ru-RU"/>
              </w:rPr>
            </w:pPr>
          </w:p>
        </w:tc>
        <w:tc>
          <w:tcPr>
            <w:tcW w:w="595" w:type="pct"/>
            <w:shd w:val="clear" w:color="auto" w:fill="D3DFEE"/>
            <w:noWrap/>
          </w:tcPr>
          <w:p w:rsidR="00240984" w:rsidRPr="00E66098" w:rsidRDefault="00240984"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Кол-во домов</w:t>
            </w:r>
          </w:p>
        </w:tc>
        <w:tc>
          <w:tcPr>
            <w:tcW w:w="804" w:type="pct"/>
            <w:shd w:val="clear" w:color="auto" w:fill="D3DFEE"/>
          </w:tcPr>
          <w:p w:rsidR="00240984" w:rsidRPr="00E66098" w:rsidRDefault="00240984" w:rsidP="00E71DD7">
            <w:pPr>
              <w:spacing w:after="0" w:line="240" w:lineRule="auto"/>
              <w:ind w:right="-108"/>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Ст-ть, в</w:t>
            </w:r>
          </w:p>
          <w:p w:rsidR="00240984" w:rsidRPr="00E66098" w:rsidRDefault="00240984" w:rsidP="00E71DD7">
            <w:pPr>
              <w:spacing w:after="0" w:line="240" w:lineRule="auto"/>
              <w:ind w:right="-108"/>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т.руб., без НДС</w:t>
            </w:r>
          </w:p>
        </w:tc>
        <w:tc>
          <w:tcPr>
            <w:tcW w:w="604" w:type="pct"/>
            <w:shd w:val="clear" w:color="auto" w:fill="D3DFEE"/>
            <w:noWrap/>
          </w:tcPr>
          <w:p w:rsidR="00240984" w:rsidRPr="00E66098" w:rsidRDefault="00240984"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Кол-во домов</w:t>
            </w:r>
          </w:p>
        </w:tc>
        <w:tc>
          <w:tcPr>
            <w:tcW w:w="782" w:type="pct"/>
            <w:shd w:val="clear" w:color="auto" w:fill="D3DFEE"/>
          </w:tcPr>
          <w:p w:rsidR="00240984" w:rsidRPr="00E66098" w:rsidRDefault="00240984" w:rsidP="00E71DD7">
            <w:pPr>
              <w:spacing w:after="0" w:line="240" w:lineRule="auto"/>
              <w:ind w:right="-42"/>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Ст-ть, в</w:t>
            </w:r>
          </w:p>
          <w:p w:rsidR="00240984" w:rsidRPr="00E66098" w:rsidRDefault="00240984" w:rsidP="00E71DD7">
            <w:pPr>
              <w:spacing w:after="0" w:line="240" w:lineRule="auto"/>
              <w:ind w:right="-42"/>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т.руб.,без НДС</w:t>
            </w:r>
          </w:p>
        </w:tc>
        <w:tc>
          <w:tcPr>
            <w:tcW w:w="528" w:type="pct"/>
            <w:shd w:val="clear" w:color="auto" w:fill="D3DFEE"/>
            <w:noWrap/>
          </w:tcPr>
          <w:p w:rsidR="00240984" w:rsidRPr="00E66098" w:rsidRDefault="00240984"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Кол-во домов</w:t>
            </w:r>
          </w:p>
        </w:tc>
        <w:tc>
          <w:tcPr>
            <w:tcW w:w="766" w:type="pct"/>
            <w:shd w:val="clear" w:color="auto" w:fill="D3DFEE"/>
          </w:tcPr>
          <w:p w:rsidR="00240984" w:rsidRPr="00E66098" w:rsidRDefault="00240984" w:rsidP="00E71DD7">
            <w:pPr>
              <w:spacing w:after="0" w:line="240" w:lineRule="auto"/>
              <w:ind w:right="-109"/>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Ст-ть, в</w:t>
            </w:r>
          </w:p>
          <w:p w:rsidR="00240984" w:rsidRPr="00E66098" w:rsidRDefault="00240984" w:rsidP="00E71DD7">
            <w:pPr>
              <w:spacing w:after="0" w:line="240" w:lineRule="auto"/>
              <w:ind w:right="-109"/>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т. руб., без НДС</w:t>
            </w:r>
          </w:p>
        </w:tc>
      </w:tr>
      <w:tr w:rsidR="00240984" w:rsidRPr="00E66098" w:rsidTr="00E71DD7">
        <w:trPr>
          <w:trHeight w:val="414"/>
        </w:trPr>
        <w:tc>
          <w:tcPr>
            <w:tcW w:w="921" w:type="pct"/>
            <w:tcBorders>
              <w:top w:val="single" w:sz="8" w:space="0" w:color="FFFFFF"/>
              <w:left w:val="single" w:sz="8" w:space="0" w:color="FFFFFF"/>
              <w:right w:val="single" w:sz="24" w:space="0" w:color="FFFFFF"/>
            </w:tcBorders>
            <w:shd w:val="clear" w:color="auto" w:fill="4F81BD"/>
            <w:noWrap/>
          </w:tcPr>
          <w:p w:rsidR="00240984" w:rsidRPr="00E66098" w:rsidRDefault="00240984" w:rsidP="00E71DD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Каменные дома</w:t>
            </w:r>
          </w:p>
        </w:tc>
        <w:tc>
          <w:tcPr>
            <w:tcW w:w="59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40984" w:rsidRPr="00E66098" w:rsidRDefault="000533CA"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w:t>
            </w:r>
          </w:p>
        </w:tc>
        <w:tc>
          <w:tcPr>
            <w:tcW w:w="80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240984" w:rsidRPr="00E66098" w:rsidRDefault="000533CA"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w:t>
            </w:r>
          </w:p>
        </w:tc>
        <w:tc>
          <w:tcPr>
            <w:tcW w:w="604"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40984" w:rsidRPr="00E66098" w:rsidRDefault="00BA2D46"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w:t>
            </w:r>
          </w:p>
        </w:tc>
        <w:tc>
          <w:tcPr>
            <w:tcW w:w="78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240984" w:rsidRPr="00E66098" w:rsidRDefault="00BA2D46"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w:t>
            </w:r>
          </w:p>
        </w:tc>
        <w:tc>
          <w:tcPr>
            <w:tcW w:w="52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40984" w:rsidRPr="00E66098" w:rsidRDefault="00BA2D46"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w:t>
            </w:r>
          </w:p>
        </w:tc>
        <w:tc>
          <w:tcPr>
            <w:tcW w:w="76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240984" w:rsidRPr="00E66098" w:rsidRDefault="00BA2D46"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w:t>
            </w:r>
          </w:p>
        </w:tc>
      </w:tr>
      <w:tr w:rsidR="00240984" w:rsidRPr="00E66098" w:rsidTr="00E71DD7">
        <w:trPr>
          <w:trHeight w:val="340"/>
        </w:trPr>
        <w:tc>
          <w:tcPr>
            <w:tcW w:w="921" w:type="pct"/>
            <w:tcBorders>
              <w:left w:val="single" w:sz="8" w:space="0" w:color="FFFFFF"/>
              <w:right w:val="single" w:sz="24" w:space="0" w:color="FFFFFF"/>
            </w:tcBorders>
            <w:shd w:val="clear" w:color="auto" w:fill="4F81BD"/>
            <w:noWrap/>
          </w:tcPr>
          <w:p w:rsidR="00240984" w:rsidRPr="00E66098" w:rsidRDefault="00240984" w:rsidP="00E71DD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Деревянные дома</w:t>
            </w:r>
          </w:p>
        </w:tc>
        <w:tc>
          <w:tcPr>
            <w:tcW w:w="595" w:type="pct"/>
            <w:shd w:val="clear" w:color="auto" w:fill="D3DFEE"/>
            <w:noWrap/>
            <w:vAlign w:val="center"/>
          </w:tcPr>
          <w:p w:rsidR="00DC7985" w:rsidRPr="00E66098" w:rsidRDefault="00DC7985" w:rsidP="000533CA">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11</w:t>
            </w:r>
          </w:p>
        </w:tc>
        <w:tc>
          <w:tcPr>
            <w:tcW w:w="804" w:type="pct"/>
            <w:shd w:val="clear" w:color="auto" w:fill="D3DFEE"/>
            <w:vAlign w:val="center"/>
          </w:tcPr>
          <w:p w:rsidR="00DC7985" w:rsidRPr="00E66098" w:rsidRDefault="001651B8"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301</w:t>
            </w:r>
          </w:p>
        </w:tc>
        <w:tc>
          <w:tcPr>
            <w:tcW w:w="604" w:type="pct"/>
            <w:shd w:val="clear" w:color="auto" w:fill="D3DFEE"/>
            <w:noWrap/>
            <w:vAlign w:val="center"/>
          </w:tcPr>
          <w:p w:rsidR="00240984" w:rsidRPr="00E66098" w:rsidRDefault="001651B8"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87</w:t>
            </w:r>
          </w:p>
        </w:tc>
        <w:tc>
          <w:tcPr>
            <w:tcW w:w="782" w:type="pct"/>
            <w:shd w:val="clear" w:color="auto" w:fill="D3DFEE"/>
            <w:vAlign w:val="center"/>
          </w:tcPr>
          <w:p w:rsidR="00240984" w:rsidRPr="00E66098" w:rsidRDefault="001651B8"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1052</w:t>
            </w:r>
          </w:p>
        </w:tc>
        <w:tc>
          <w:tcPr>
            <w:tcW w:w="528" w:type="pct"/>
            <w:shd w:val="clear" w:color="auto" w:fill="D3DFEE"/>
            <w:noWrap/>
            <w:vAlign w:val="center"/>
          </w:tcPr>
          <w:p w:rsidR="00240984" w:rsidRPr="00E66098" w:rsidRDefault="001651B8"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96</w:t>
            </w:r>
          </w:p>
        </w:tc>
        <w:tc>
          <w:tcPr>
            <w:tcW w:w="766" w:type="pct"/>
            <w:shd w:val="clear" w:color="auto" w:fill="D3DFEE"/>
            <w:vAlign w:val="center"/>
          </w:tcPr>
          <w:p w:rsidR="00240984" w:rsidRPr="00E66098" w:rsidRDefault="001651B8"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1159</w:t>
            </w:r>
          </w:p>
        </w:tc>
      </w:tr>
      <w:tr w:rsidR="00240984" w:rsidRPr="009C43E2" w:rsidTr="00E71DD7">
        <w:trPr>
          <w:trHeight w:val="353"/>
        </w:trPr>
        <w:tc>
          <w:tcPr>
            <w:tcW w:w="921" w:type="pct"/>
            <w:tcBorders>
              <w:top w:val="single" w:sz="8" w:space="0" w:color="FFFFFF"/>
              <w:left w:val="single" w:sz="8" w:space="0" w:color="FFFFFF"/>
              <w:bottom w:val="single" w:sz="8" w:space="0" w:color="FFFFFF"/>
              <w:right w:val="single" w:sz="24" w:space="0" w:color="FFFFFF"/>
            </w:tcBorders>
            <w:shd w:val="clear" w:color="auto" w:fill="4F81BD"/>
            <w:noWrap/>
          </w:tcPr>
          <w:p w:rsidR="00240984" w:rsidRPr="00E66098" w:rsidRDefault="00240984" w:rsidP="00E71DD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Всего :</w:t>
            </w:r>
          </w:p>
        </w:tc>
        <w:tc>
          <w:tcPr>
            <w:tcW w:w="595"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1651B8" w:rsidRPr="00E66098" w:rsidRDefault="001651B8"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11</w:t>
            </w:r>
          </w:p>
        </w:tc>
        <w:tc>
          <w:tcPr>
            <w:tcW w:w="80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240984" w:rsidRPr="00E66098" w:rsidRDefault="001651B8"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301</w:t>
            </w:r>
          </w:p>
        </w:tc>
        <w:tc>
          <w:tcPr>
            <w:tcW w:w="604"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40984" w:rsidRPr="00E66098" w:rsidRDefault="001651B8"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87</w:t>
            </w:r>
          </w:p>
        </w:tc>
        <w:tc>
          <w:tcPr>
            <w:tcW w:w="78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240984" w:rsidRPr="00E66098" w:rsidRDefault="001651B8"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1052</w:t>
            </w:r>
          </w:p>
        </w:tc>
        <w:tc>
          <w:tcPr>
            <w:tcW w:w="528"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40984" w:rsidRPr="00E66098" w:rsidRDefault="001651B8" w:rsidP="00A21D85">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9</w:t>
            </w:r>
            <w:r w:rsidR="00A21D85" w:rsidRPr="00E66098">
              <w:rPr>
                <w:rFonts w:ascii="Times New Roman" w:eastAsia="Times New Roman" w:hAnsi="Times New Roman" w:cs="Times New Roman"/>
                <w:color w:val="000000"/>
                <w:sz w:val="20"/>
                <w:szCs w:val="20"/>
                <w:lang w:eastAsia="ru-RU"/>
              </w:rPr>
              <w:t>6</w:t>
            </w:r>
          </w:p>
        </w:tc>
        <w:tc>
          <w:tcPr>
            <w:tcW w:w="76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240984" w:rsidRPr="00E66098" w:rsidRDefault="001651B8" w:rsidP="00E71DD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1159</w:t>
            </w:r>
          </w:p>
        </w:tc>
      </w:tr>
    </w:tbl>
    <w:p w:rsidR="005C735F" w:rsidRDefault="005C735F" w:rsidP="008E04DD">
      <w:pPr>
        <w:tabs>
          <w:tab w:val="left" w:pos="1575"/>
        </w:tabs>
        <w:spacing w:after="0"/>
        <w:ind w:firstLine="709"/>
        <w:jc w:val="both"/>
        <w:rPr>
          <w:rFonts w:ascii="Times New Roman" w:hAnsi="Times New Roman" w:cs="Times New Roman"/>
          <w:sz w:val="24"/>
          <w:szCs w:val="24"/>
        </w:rPr>
      </w:pPr>
    </w:p>
    <w:p w:rsidR="000759A5" w:rsidRDefault="000759A5" w:rsidP="008E04DD">
      <w:pPr>
        <w:tabs>
          <w:tab w:val="left" w:pos="1575"/>
        </w:tabs>
        <w:spacing w:after="0"/>
        <w:ind w:firstLine="709"/>
        <w:jc w:val="both"/>
        <w:rPr>
          <w:rFonts w:ascii="Times New Roman" w:hAnsi="Times New Roman" w:cs="Times New Roman"/>
          <w:sz w:val="24"/>
          <w:szCs w:val="24"/>
        </w:rPr>
      </w:pPr>
    </w:p>
    <w:p w:rsidR="00A45986" w:rsidRPr="009C43E2" w:rsidRDefault="00A45986" w:rsidP="00A45986">
      <w:pPr>
        <w:spacing w:after="0" w:line="240" w:lineRule="auto"/>
        <w:ind w:left="709"/>
        <w:jc w:val="center"/>
        <w:rPr>
          <w:rFonts w:ascii="Times New Roman" w:eastAsia="Times New Roman" w:hAnsi="Times New Roman" w:cs="Times New Roman"/>
          <w:b/>
          <w:i/>
          <w:sz w:val="24"/>
          <w:szCs w:val="24"/>
          <w:lang w:eastAsia="ru-RU"/>
        </w:rPr>
      </w:pPr>
      <w:r w:rsidRPr="009C43E2">
        <w:rPr>
          <w:rFonts w:ascii="Times New Roman" w:eastAsia="Times New Roman" w:hAnsi="Times New Roman" w:cs="Times New Roman"/>
          <w:b/>
          <w:i/>
          <w:sz w:val="24"/>
          <w:szCs w:val="24"/>
          <w:lang w:eastAsia="ru-RU"/>
        </w:rPr>
        <w:t>Фактические (</w:t>
      </w:r>
      <w:smartTag w:uri="urn:schemas-microsoft-com:office:smarttags" w:element="metricconverter">
        <w:smartTagPr>
          <w:attr w:name="ProductID" w:val="2009 г"/>
        </w:smartTagPr>
        <w:r w:rsidRPr="009C43E2">
          <w:rPr>
            <w:rFonts w:ascii="Times New Roman" w:eastAsia="Times New Roman" w:hAnsi="Times New Roman" w:cs="Times New Roman"/>
            <w:b/>
            <w:i/>
            <w:sz w:val="24"/>
            <w:szCs w:val="24"/>
            <w:lang w:eastAsia="ru-RU"/>
          </w:rPr>
          <w:t>2009 г</w:t>
        </w:r>
      </w:smartTag>
      <w:r w:rsidRPr="009C43E2">
        <w:rPr>
          <w:rFonts w:ascii="Times New Roman" w:eastAsia="Times New Roman" w:hAnsi="Times New Roman" w:cs="Times New Roman"/>
          <w:b/>
          <w:i/>
          <w:sz w:val="24"/>
          <w:szCs w:val="24"/>
          <w:lang w:eastAsia="ru-RU"/>
        </w:rPr>
        <w:t xml:space="preserve">.) и целевые показатели(2015,2020 гг.) потребления ТЭР </w:t>
      </w:r>
    </w:p>
    <w:p w:rsidR="00A45986" w:rsidRPr="009C43E2" w:rsidRDefault="00A45986" w:rsidP="00A45986">
      <w:pPr>
        <w:spacing w:after="0" w:line="240" w:lineRule="auto"/>
        <w:ind w:left="709"/>
        <w:jc w:val="center"/>
        <w:rPr>
          <w:rFonts w:ascii="Times New Roman" w:eastAsia="Times New Roman" w:hAnsi="Times New Roman" w:cs="Times New Roman"/>
          <w:b/>
          <w:i/>
          <w:sz w:val="24"/>
          <w:szCs w:val="24"/>
          <w:lang w:eastAsia="ru-RU"/>
        </w:rPr>
      </w:pPr>
      <w:r w:rsidRPr="009C43E2">
        <w:rPr>
          <w:rFonts w:ascii="Times New Roman" w:eastAsia="Times New Roman" w:hAnsi="Times New Roman" w:cs="Times New Roman"/>
          <w:b/>
          <w:i/>
          <w:sz w:val="24"/>
          <w:szCs w:val="24"/>
          <w:lang w:eastAsia="ru-RU"/>
        </w:rPr>
        <w:t xml:space="preserve">в жилом фонде </w:t>
      </w:r>
      <w:r>
        <w:rPr>
          <w:rFonts w:ascii="Times New Roman" w:eastAsia="Times New Roman" w:hAnsi="Times New Roman" w:cs="Times New Roman"/>
          <w:b/>
          <w:i/>
          <w:sz w:val="24"/>
          <w:szCs w:val="24"/>
          <w:lang w:eastAsia="ru-RU"/>
        </w:rPr>
        <w:t>МО</w:t>
      </w:r>
      <w:r w:rsidRPr="009C43E2">
        <w:rPr>
          <w:rFonts w:ascii="Times New Roman" w:eastAsia="Times New Roman" w:hAnsi="Times New Roman" w:cs="Times New Roman"/>
          <w:b/>
          <w:i/>
          <w:sz w:val="24"/>
          <w:szCs w:val="24"/>
          <w:lang w:eastAsia="ru-RU"/>
        </w:rPr>
        <w:t xml:space="preserve"> «</w:t>
      </w:r>
      <w:r w:rsidR="005A2C8B">
        <w:rPr>
          <w:rFonts w:ascii="Times New Roman" w:eastAsia="Times New Roman" w:hAnsi="Times New Roman" w:cs="Times New Roman"/>
          <w:b/>
          <w:i/>
          <w:sz w:val="24"/>
          <w:szCs w:val="24"/>
          <w:lang w:eastAsia="ru-RU"/>
        </w:rPr>
        <w:t>Поселок Алмазный</w:t>
      </w:r>
      <w:r w:rsidRPr="009C43E2">
        <w:rPr>
          <w:rFonts w:ascii="Times New Roman" w:eastAsia="Times New Roman" w:hAnsi="Times New Roman" w:cs="Times New Roman"/>
          <w:b/>
          <w:i/>
          <w:sz w:val="24"/>
          <w:szCs w:val="24"/>
          <w:lang w:eastAsia="ru-RU"/>
        </w:rPr>
        <w:t>)».</w:t>
      </w:r>
    </w:p>
    <w:p w:rsidR="00A45986" w:rsidRDefault="00A45986" w:rsidP="008E04DD">
      <w:pPr>
        <w:tabs>
          <w:tab w:val="left" w:pos="1575"/>
        </w:tabs>
        <w:spacing w:after="0"/>
        <w:ind w:firstLine="709"/>
        <w:jc w:val="both"/>
        <w:rPr>
          <w:rFonts w:ascii="Times New Roman" w:hAnsi="Times New Roman" w:cs="Times New Roman"/>
          <w:sz w:val="24"/>
          <w:szCs w:val="24"/>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2604"/>
        <w:gridCol w:w="1051"/>
        <w:gridCol w:w="1386"/>
        <w:gridCol w:w="1022"/>
        <w:gridCol w:w="1374"/>
        <w:gridCol w:w="1188"/>
        <w:gridCol w:w="1372"/>
      </w:tblGrid>
      <w:tr w:rsidR="00A45986" w:rsidRPr="00E66098" w:rsidTr="0050447A">
        <w:trPr>
          <w:trHeight w:val="559"/>
        </w:trPr>
        <w:tc>
          <w:tcPr>
            <w:tcW w:w="1303" w:type="pct"/>
            <w:vMerge w:val="restart"/>
            <w:tcBorders>
              <w:top w:val="single" w:sz="8" w:space="0" w:color="FFFFFF"/>
              <w:left w:val="single" w:sz="8" w:space="0" w:color="FFFFFF"/>
              <w:bottom w:val="single" w:sz="24" w:space="0" w:color="FFFFFF"/>
              <w:right w:val="single" w:sz="8"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Наименование ТЭР</w:t>
            </w:r>
          </w:p>
        </w:tc>
        <w:tc>
          <w:tcPr>
            <w:tcW w:w="1219" w:type="pct"/>
            <w:gridSpan w:val="2"/>
            <w:tcBorders>
              <w:top w:val="single" w:sz="8" w:space="0" w:color="FFFFFF"/>
              <w:left w:val="single" w:sz="8" w:space="0" w:color="FFFFFF"/>
              <w:bottom w:val="single" w:sz="24" w:space="0" w:color="FFFFFF"/>
              <w:right w:val="single" w:sz="8"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smartTag w:uri="urn:schemas-microsoft-com:office:smarttags" w:element="metricconverter">
              <w:smartTagPr>
                <w:attr w:name="ProductID" w:val="2009 г"/>
              </w:smartTagPr>
              <w:r w:rsidRPr="00E66098">
                <w:rPr>
                  <w:rFonts w:ascii="Times New Roman" w:eastAsia="Times New Roman" w:hAnsi="Times New Roman" w:cs="Times New Roman"/>
                  <w:b/>
                  <w:bCs/>
                  <w:color w:val="FFFFFF"/>
                  <w:sz w:val="20"/>
                  <w:szCs w:val="20"/>
                  <w:lang w:eastAsia="ru-RU"/>
                </w:rPr>
                <w:t>2009 г</w:t>
              </w:r>
            </w:smartTag>
            <w:r w:rsidRPr="00E66098">
              <w:rPr>
                <w:rFonts w:ascii="Times New Roman" w:eastAsia="Times New Roman" w:hAnsi="Times New Roman" w:cs="Times New Roman"/>
                <w:b/>
                <w:bCs/>
                <w:color w:val="FFFFFF"/>
                <w:sz w:val="20"/>
                <w:szCs w:val="20"/>
                <w:lang w:eastAsia="ru-RU"/>
              </w:rPr>
              <w:t>. (факт)</w:t>
            </w:r>
          </w:p>
        </w:tc>
        <w:tc>
          <w:tcPr>
            <w:tcW w:w="1198" w:type="pct"/>
            <w:gridSpan w:val="2"/>
            <w:tcBorders>
              <w:top w:val="single" w:sz="8" w:space="0" w:color="FFFFFF"/>
              <w:left w:val="single" w:sz="8" w:space="0" w:color="FFFFFF"/>
              <w:bottom w:val="single" w:sz="24" w:space="0" w:color="FFFFFF"/>
              <w:right w:val="single" w:sz="8"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smartTag w:uri="urn:schemas-microsoft-com:office:smarttags" w:element="metricconverter">
              <w:smartTagPr>
                <w:attr w:name="ProductID" w:val="2015 г"/>
              </w:smartTagPr>
              <w:r w:rsidRPr="00E66098">
                <w:rPr>
                  <w:rFonts w:ascii="Times New Roman" w:eastAsia="Times New Roman" w:hAnsi="Times New Roman" w:cs="Times New Roman"/>
                  <w:b/>
                  <w:bCs/>
                  <w:color w:val="FFFFFF"/>
                  <w:sz w:val="20"/>
                  <w:szCs w:val="20"/>
                  <w:lang w:eastAsia="ru-RU"/>
                </w:rPr>
                <w:t>2015 г</w:t>
              </w:r>
            </w:smartTag>
            <w:r w:rsidRPr="00E66098">
              <w:rPr>
                <w:rFonts w:ascii="Times New Roman" w:eastAsia="Times New Roman" w:hAnsi="Times New Roman" w:cs="Times New Roman"/>
                <w:b/>
                <w:bCs/>
                <w:color w:val="FFFFFF"/>
                <w:sz w:val="20"/>
                <w:szCs w:val="20"/>
                <w:lang w:eastAsia="ru-RU"/>
              </w:rPr>
              <w:t>.</w:t>
            </w:r>
          </w:p>
        </w:tc>
        <w:tc>
          <w:tcPr>
            <w:tcW w:w="1280" w:type="pct"/>
            <w:gridSpan w:val="2"/>
            <w:tcBorders>
              <w:top w:val="single" w:sz="8" w:space="0" w:color="FFFFFF"/>
              <w:left w:val="single" w:sz="8" w:space="0" w:color="FFFFFF"/>
              <w:bottom w:val="single" w:sz="24" w:space="0" w:color="FFFFFF"/>
              <w:right w:val="single" w:sz="8"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smartTag w:uri="urn:schemas-microsoft-com:office:smarttags" w:element="metricconverter">
              <w:smartTagPr>
                <w:attr w:name="ProductID" w:val="2020 г"/>
              </w:smartTagPr>
              <w:r w:rsidRPr="00E66098">
                <w:rPr>
                  <w:rFonts w:ascii="Times New Roman" w:eastAsia="Times New Roman" w:hAnsi="Times New Roman" w:cs="Times New Roman"/>
                  <w:b/>
                  <w:bCs/>
                  <w:color w:val="FFFFFF"/>
                  <w:sz w:val="20"/>
                  <w:szCs w:val="20"/>
                  <w:lang w:eastAsia="ru-RU"/>
                </w:rPr>
                <w:t>2020 г</w:t>
              </w:r>
            </w:smartTag>
            <w:r w:rsidRPr="00E66098">
              <w:rPr>
                <w:rFonts w:ascii="Times New Roman" w:eastAsia="Times New Roman" w:hAnsi="Times New Roman" w:cs="Times New Roman"/>
                <w:b/>
                <w:bCs/>
                <w:color w:val="FFFFFF"/>
                <w:sz w:val="20"/>
                <w:szCs w:val="20"/>
                <w:lang w:eastAsia="ru-RU"/>
              </w:rPr>
              <w:t>.</w:t>
            </w:r>
          </w:p>
        </w:tc>
      </w:tr>
      <w:tr w:rsidR="00A45986" w:rsidRPr="00E66098" w:rsidTr="0050447A">
        <w:trPr>
          <w:trHeight w:val="369"/>
        </w:trPr>
        <w:tc>
          <w:tcPr>
            <w:tcW w:w="1303" w:type="pct"/>
            <w:vMerge/>
            <w:tcBorders>
              <w:top w:val="single" w:sz="8" w:space="0" w:color="FFFFFF"/>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p>
        </w:tc>
        <w:tc>
          <w:tcPr>
            <w:tcW w:w="52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всего</w:t>
            </w:r>
          </w:p>
        </w:tc>
        <w:tc>
          <w:tcPr>
            <w:tcW w:w="69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в т.ч. по приб.учета</w:t>
            </w:r>
          </w:p>
        </w:tc>
        <w:tc>
          <w:tcPr>
            <w:tcW w:w="51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всего</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в т.ч. по приб.учета</w:t>
            </w:r>
          </w:p>
        </w:tc>
        <w:tc>
          <w:tcPr>
            <w:tcW w:w="59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всего</w:t>
            </w:r>
          </w:p>
        </w:tc>
        <w:tc>
          <w:tcPr>
            <w:tcW w:w="68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в т.ч. по приб.учета</w:t>
            </w:r>
          </w:p>
        </w:tc>
      </w:tr>
      <w:tr w:rsidR="00A45986" w:rsidRPr="00E66098" w:rsidTr="0050447A">
        <w:tc>
          <w:tcPr>
            <w:tcW w:w="1303" w:type="pct"/>
            <w:tcBorders>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Электроэнергия (тыс.кВтч.)</w:t>
            </w:r>
          </w:p>
        </w:tc>
        <w:tc>
          <w:tcPr>
            <w:tcW w:w="526" w:type="pct"/>
            <w:shd w:val="clear" w:color="auto" w:fill="D3DFEE"/>
            <w:vAlign w:val="center"/>
          </w:tcPr>
          <w:p w:rsidR="0050447A" w:rsidRPr="00E66098" w:rsidRDefault="0050447A"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2057,068</w:t>
            </w:r>
          </w:p>
        </w:tc>
        <w:tc>
          <w:tcPr>
            <w:tcW w:w="693" w:type="pct"/>
            <w:shd w:val="clear" w:color="auto" w:fill="D3DFEE"/>
            <w:vAlign w:val="center"/>
          </w:tcPr>
          <w:p w:rsidR="0050447A" w:rsidRPr="00E66098" w:rsidRDefault="00894AA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2025,388</w:t>
            </w:r>
          </w:p>
        </w:tc>
        <w:tc>
          <w:tcPr>
            <w:tcW w:w="511" w:type="pct"/>
            <w:shd w:val="clear" w:color="auto" w:fill="D3DFEE"/>
            <w:vAlign w:val="center"/>
          </w:tcPr>
          <w:p w:rsidR="00A45986" w:rsidRPr="00E66098" w:rsidRDefault="00DC7985"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1782,169</w:t>
            </w:r>
          </w:p>
        </w:tc>
        <w:tc>
          <w:tcPr>
            <w:tcW w:w="687" w:type="pct"/>
            <w:shd w:val="clear" w:color="auto" w:fill="D3DFEE"/>
            <w:vAlign w:val="center"/>
          </w:tcPr>
          <w:p w:rsidR="00A45986" w:rsidRPr="00E66098" w:rsidRDefault="00DC7985"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1754,723</w:t>
            </w:r>
          </w:p>
        </w:tc>
        <w:tc>
          <w:tcPr>
            <w:tcW w:w="594" w:type="pct"/>
            <w:shd w:val="clear" w:color="auto" w:fill="D3DFEE"/>
            <w:vAlign w:val="center"/>
          </w:tcPr>
          <w:p w:rsidR="00A45986" w:rsidRPr="00E66098" w:rsidRDefault="00DC7985"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1553,086</w:t>
            </w:r>
          </w:p>
        </w:tc>
        <w:tc>
          <w:tcPr>
            <w:tcW w:w="686" w:type="pct"/>
            <w:shd w:val="clear" w:color="auto" w:fill="D3DFEE"/>
            <w:vAlign w:val="center"/>
          </w:tcPr>
          <w:p w:rsidR="00A45986" w:rsidRPr="00E66098" w:rsidRDefault="00DC7985"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1529,168</w:t>
            </w:r>
          </w:p>
        </w:tc>
      </w:tr>
      <w:tr w:rsidR="00A45986" w:rsidRPr="00E66098" w:rsidTr="0050447A">
        <w:tc>
          <w:tcPr>
            <w:tcW w:w="1303" w:type="pct"/>
            <w:tcBorders>
              <w:top w:val="single" w:sz="8" w:space="0" w:color="FFFFFF"/>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Уд. расход э/энергии (кВтч/кв.м)</w:t>
            </w:r>
          </w:p>
        </w:tc>
        <w:tc>
          <w:tcPr>
            <w:tcW w:w="52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50447A" w:rsidRPr="00E66098" w:rsidRDefault="0050447A"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58,45</w:t>
            </w:r>
          </w:p>
        </w:tc>
        <w:tc>
          <w:tcPr>
            <w:tcW w:w="69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595C3E" w:rsidRPr="00E66098" w:rsidRDefault="00894AA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57,55</w:t>
            </w:r>
          </w:p>
        </w:tc>
        <w:tc>
          <w:tcPr>
            <w:tcW w:w="51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6358DA"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50,64</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6358DA"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49,86</w:t>
            </w:r>
          </w:p>
        </w:tc>
        <w:tc>
          <w:tcPr>
            <w:tcW w:w="59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6358DA"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44,13</w:t>
            </w:r>
          </w:p>
        </w:tc>
        <w:tc>
          <w:tcPr>
            <w:tcW w:w="68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6358DA"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43,45</w:t>
            </w:r>
          </w:p>
        </w:tc>
      </w:tr>
      <w:tr w:rsidR="00A45986" w:rsidRPr="00E66098" w:rsidTr="0050447A">
        <w:tc>
          <w:tcPr>
            <w:tcW w:w="1303" w:type="pct"/>
            <w:tcBorders>
              <w:top w:val="single" w:sz="8" w:space="0" w:color="FFFFFF"/>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Снижение уд. расхода э/энергии (%) от 2009 г.</w:t>
            </w:r>
          </w:p>
        </w:tc>
        <w:tc>
          <w:tcPr>
            <w:tcW w:w="52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6358D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13,</w:t>
            </w:r>
            <w:r w:rsidR="006358DA" w:rsidRPr="00E66098">
              <w:rPr>
                <w:rFonts w:ascii="Times New Roman" w:eastAsia="Times New Roman" w:hAnsi="Times New Roman" w:cs="Times New Roman"/>
                <w:sz w:val="20"/>
                <w:szCs w:val="20"/>
                <w:lang w:eastAsia="ru-RU"/>
              </w:rPr>
              <w:t>4</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6358DA"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13,4</w:t>
            </w:r>
          </w:p>
        </w:tc>
        <w:tc>
          <w:tcPr>
            <w:tcW w:w="59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6358DA" w:rsidP="006358D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24</w:t>
            </w:r>
            <w:r w:rsidR="00A45986" w:rsidRPr="00E66098">
              <w:rPr>
                <w:rFonts w:ascii="Times New Roman" w:eastAsia="Times New Roman" w:hAnsi="Times New Roman" w:cs="Times New Roman"/>
                <w:sz w:val="20"/>
                <w:szCs w:val="20"/>
                <w:lang w:eastAsia="ru-RU"/>
              </w:rPr>
              <w:t>,</w:t>
            </w:r>
            <w:r w:rsidRPr="00E66098">
              <w:rPr>
                <w:rFonts w:ascii="Times New Roman" w:eastAsia="Times New Roman" w:hAnsi="Times New Roman" w:cs="Times New Roman"/>
                <w:sz w:val="20"/>
                <w:szCs w:val="20"/>
                <w:lang w:eastAsia="ru-RU"/>
              </w:rPr>
              <w:t>5</w:t>
            </w:r>
          </w:p>
        </w:tc>
        <w:tc>
          <w:tcPr>
            <w:tcW w:w="68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6358D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24,</w:t>
            </w:r>
            <w:r w:rsidR="006358DA" w:rsidRPr="00E66098">
              <w:rPr>
                <w:rFonts w:ascii="Times New Roman" w:eastAsia="Times New Roman" w:hAnsi="Times New Roman" w:cs="Times New Roman"/>
                <w:sz w:val="20"/>
                <w:szCs w:val="20"/>
                <w:lang w:eastAsia="ru-RU"/>
              </w:rPr>
              <w:t>5</w:t>
            </w:r>
          </w:p>
        </w:tc>
      </w:tr>
      <w:tr w:rsidR="00A45986" w:rsidRPr="00E66098" w:rsidTr="0050447A">
        <w:tc>
          <w:tcPr>
            <w:tcW w:w="1303" w:type="pct"/>
            <w:tcBorders>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Тепловая энергия(тыс.Гкал)</w:t>
            </w:r>
          </w:p>
        </w:tc>
        <w:tc>
          <w:tcPr>
            <w:tcW w:w="526" w:type="pct"/>
            <w:shd w:val="clear" w:color="auto" w:fill="D3DFEE"/>
            <w:vAlign w:val="center"/>
          </w:tcPr>
          <w:p w:rsidR="0050447A" w:rsidRPr="00E66098" w:rsidRDefault="003D7F34"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19,237</w:t>
            </w:r>
          </w:p>
        </w:tc>
        <w:tc>
          <w:tcPr>
            <w:tcW w:w="693" w:type="pct"/>
            <w:shd w:val="clear" w:color="auto" w:fill="D3DFEE"/>
            <w:vAlign w:val="center"/>
          </w:tcPr>
          <w:p w:rsidR="003D7F34" w:rsidRPr="00E66098" w:rsidRDefault="003D7F34"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c>
          <w:tcPr>
            <w:tcW w:w="511" w:type="pct"/>
            <w:shd w:val="clear" w:color="auto" w:fill="D3DFEE"/>
            <w:vAlign w:val="center"/>
          </w:tcPr>
          <w:p w:rsidR="00A45986" w:rsidRPr="00E66098" w:rsidRDefault="007F1B24"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16,089</w:t>
            </w:r>
          </w:p>
        </w:tc>
        <w:tc>
          <w:tcPr>
            <w:tcW w:w="687" w:type="pct"/>
            <w:shd w:val="clear" w:color="auto" w:fill="D3DFEE"/>
            <w:vAlign w:val="center"/>
          </w:tcPr>
          <w:p w:rsidR="00A45986" w:rsidRPr="00E66098" w:rsidRDefault="007F1B24"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c>
          <w:tcPr>
            <w:tcW w:w="594" w:type="pct"/>
            <w:shd w:val="clear" w:color="auto" w:fill="D3DFEE"/>
            <w:vAlign w:val="center"/>
          </w:tcPr>
          <w:p w:rsidR="00A45986" w:rsidRPr="00E66098" w:rsidRDefault="007F1B24"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13,466</w:t>
            </w:r>
          </w:p>
        </w:tc>
        <w:tc>
          <w:tcPr>
            <w:tcW w:w="686" w:type="pct"/>
            <w:shd w:val="clear" w:color="auto" w:fill="D3DFEE"/>
            <w:vAlign w:val="center"/>
          </w:tcPr>
          <w:p w:rsidR="00A45986" w:rsidRPr="00E66098" w:rsidRDefault="007F1B24"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r>
      <w:tr w:rsidR="00A45986" w:rsidRPr="00E66098" w:rsidTr="0050447A">
        <w:tc>
          <w:tcPr>
            <w:tcW w:w="1303" w:type="pct"/>
            <w:tcBorders>
              <w:top w:val="single" w:sz="8" w:space="0" w:color="FFFFFF"/>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Уд. расход т/энергии(Гкал/кв.м)</w:t>
            </w:r>
          </w:p>
        </w:tc>
        <w:tc>
          <w:tcPr>
            <w:tcW w:w="52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3D7F34" w:rsidRPr="00E66098" w:rsidRDefault="00894AA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0,547</w:t>
            </w:r>
          </w:p>
        </w:tc>
        <w:tc>
          <w:tcPr>
            <w:tcW w:w="69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894AA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c>
          <w:tcPr>
            <w:tcW w:w="51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7F1B24"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0,457</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7F1B24"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c>
          <w:tcPr>
            <w:tcW w:w="59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7F1B24"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0,383</w:t>
            </w:r>
          </w:p>
        </w:tc>
        <w:tc>
          <w:tcPr>
            <w:tcW w:w="68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7F1B24"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r>
      <w:tr w:rsidR="00A45986" w:rsidRPr="00E66098" w:rsidTr="0050447A">
        <w:tc>
          <w:tcPr>
            <w:tcW w:w="1303" w:type="pct"/>
            <w:tcBorders>
              <w:top w:val="single" w:sz="8" w:space="0" w:color="FFFFFF"/>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Снижение уд. расхода т/энергии (%) от 2009 г.</w:t>
            </w:r>
          </w:p>
        </w:tc>
        <w:tc>
          <w:tcPr>
            <w:tcW w:w="52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7F1B24"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16,</w:t>
            </w:r>
            <w:r w:rsidR="00B808B3" w:rsidRPr="00E66098">
              <w:rPr>
                <w:rFonts w:ascii="Times New Roman" w:eastAsia="Times New Roman" w:hAnsi="Times New Roman" w:cs="Times New Roman"/>
                <w:sz w:val="20"/>
                <w:szCs w:val="20"/>
                <w:lang w:eastAsia="ru-RU"/>
              </w:rPr>
              <w:t>5</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7F1B24"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c>
          <w:tcPr>
            <w:tcW w:w="59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7F1B24" w:rsidP="00B808B3">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29,9</w:t>
            </w:r>
          </w:p>
        </w:tc>
        <w:tc>
          <w:tcPr>
            <w:tcW w:w="68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7F1B24"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r>
      <w:tr w:rsidR="00A45986" w:rsidRPr="00E66098" w:rsidTr="0050447A">
        <w:tc>
          <w:tcPr>
            <w:tcW w:w="1303" w:type="pct"/>
            <w:tcBorders>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ХВС (тыс.куб.м)</w:t>
            </w:r>
          </w:p>
        </w:tc>
        <w:tc>
          <w:tcPr>
            <w:tcW w:w="526" w:type="pct"/>
            <w:shd w:val="clear" w:color="auto" w:fill="D3DFEE"/>
            <w:vAlign w:val="center"/>
          </w:tcPr>
          <w:p w:rsidR="00595C3E" w:rsidRPr="00E66098" w:rsidRDefault="00595C3E"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132,787</w:t>
            </w:r>
          </w:p>
        </w:tc>
        <w:tc>
          <w:tcPr>
            <w:tcW w:w="693" w:type="pct"/>
            <w:shd w:val="clear" w:color="auto" w:fill="D3DFEE"/>
            <w:vAlign w:val="center"/>
          </w:tcPr>
          <w:p w:rsidR="00A45986" w:rsidRPr="00E66098" w:rsidRDefault="00595C3E"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c>
          <w:tcPr>
            <w:tcW w:w="511" w:type="pct"/>
            <w:shd w:val="clear" w:color="auto" w:fill="D3DFEE"/>
            <w:vAlign w:val="center"/>
          </w:tcPr>
          <w:p w:rsidR="00A45986" w:rsidRPr="00E66098" w:rsidRDefault="00C2414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102,366</w:t>
            </w:r>
          </w:p>
        </w:tc>
        <w:tc>
          <w:tcPr>
            <w:tcW w:w="687" w:type="pct"/>
            <w:shd w:val="clear" w:color="auto" w:fill="D3DFEE"/>
            <w:vAlign w:val="center"/>
          </w:tcPr>
          <w:p w:rsidR="00A45986" w:rsidRPr="00E66098" w:rsidRDefault="00C2414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c>
          <w:tcPr>
            <w:tcW w:w="594" w:type="pct"/>
            <w:shd w:val="clear" w:color="auto" w:fill="D3DFEE"/>
            <w:vAlign w:val="center"/>
          </w:tcPr>
          <w:p w:rsidR="00A45986" w:rsidRPr="00E66098" w:rsidRDefault="00C2414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77,016</w:t>
            </w:r>
          </w:p>
        </w:tc>
        <w:tc>
          <w:tcPr>
            <w:tcW w:w="686" w:type="pct"/>
            <w:shd w:val="clear" w:color="auto" w:fill="D3DFEE"/>
            <w:vAlign w:val="center"/>
          </w:tcPr>
          <w:p w:rsidR="00A45986" w:rsidRPr="00E66098" w:rsidRDefault="00C2414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r>
      <w:tr w:rsidR="00A45986" w:rsidRPr="00E66098" w:rsidTr="00894AAD">
        <w:trPr>
          <w:trHeight w:val="498"/>
        </w:trPr>
        <w:tc>
          <w:tcPr>
            <w:tcW w:w="1303" w:type="pct"/>
            <w:tcBorders>
              <w:top w:val="single" w:sz="8" w:space="0" w:color="FFFFFF"/>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Уд.расход ХВС *</w:t>
            </w:r>
          </w:p>
        </w:tc>
        <w:tc>
          <w:tcPr>
            <w:tcW w:w="52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595C3E" w:rsidRPr="00E66098" w:rsidRDefault="00894AAD" w:rsidP="00894AAD">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3,773</w:t>
            </w:r>
          </w:p>
        </w:tc>
        <w:tc>
          <w:tcPr>
            <w:tcW w:w="69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894AA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c>
          <w:tcPr>
            <w:tcW w:w="51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C2414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2,91</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C2414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c>
          <w:tcPr>
            <w:tcW w:w="59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C2414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2,19</w:t>
            </w:r>
          </w:p>
        </w:tc>
        <w:tc>
          <w:tcPr>
            <w:tcW w:w="68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C2414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r>
      <w:tr w:rsidR="00A45986" w:rsidRPr="00E66098" w:rsidTr="007F1B24">
        <w:tc>
          <w:tcPr>
            <w:tcW w:w="1303" w:type="pct"/>
            <w:tcBorders>
              <w:top w:val="single" w:sz="8" w:space="0" w:color="FFFFFF"/>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Снижение уд. расхода ХВС (%) от 2009 г.</w:t>
            </w:r>
          </w:p>
        </w:tc>
        <w:tc>
          <w:tcPr>
            <w:tcW w:w="52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C2414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22,9</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C2414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c>
          <w:tcPr>
            <w:tcW w:w="59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7F1B24" w:rsidRPr="00E66098" w:rsidRDefault="00C2414D" w:rsidP="007F1B24">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42,0</w:t>
            </w:r>
          </w:p>
        </w:tc>
        <w:tc>
          <w:tcPr>
            <w:tcW w:w="68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C2414D"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w:t>
            </w:r>
          </w:p>
        </w:tc>
      </w:tr>
      <w:tr w:rsidR="00A45986" w:rsidRPr="00E66098" w:rsidTr="0050447A">
        <w:tc>
          <w:tcPr>
            <w:tcW w:w="1303" w:type="pct"/>
            <w:tcBorders>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ГВС (тыс.куб.м)</w:t>
            </w:r>
          </w:p>
        </w:tc>
        <w:tc>
          <w:tcPr>
            <w:tcW w:w="526" w:type="pct"/>
            <w:shd w:val="clear" w:color="auto" w:fill="D3DFEE"/>
            <w:vAlign w:val="center"/>
          </w:tcPr>
          <w:p w:rsidR="00A45986" w:rsidRPr="00E66098" w:rsidRDefault="00B808B3"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3" w:type="pct"/>
            <w:shd w:val="clear" w:color="auto" w:fill="D3DFEE"/>
            <w:vAlign w:val="center"/>
          </w:tcPr>
          <w:p w:rsidR="00A45986" w:rsidRPr="00E66098" w:rsidRDefault="00B808B3"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1" w:type="pct"/>
            <w:shd w:val="clear" w:color="auto" w:fill="D3DFEE"/>
            <w:vAlign w:val="center"/>
          </w:tcPr>
          <w:p w:rsidR="00A45986" w:rsidRPr="00E66098" w:rsidRDefault="00B808B3"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7" w:type="pct"/>
            <w:shd w:val="clear" w:color="auto" w:fill="D3DFEE"/>
            <w:vAlign w:val="center"/>
          </w:tcPr>
          <w:p w:rsidR="00A45986" w:rsidRPr="00E66098" w:rsidRDefault="00B808B3"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94" w:type="pct"/>
            <w:shd w:val="clear" w:color="auto" w:fill="D3DFEE"/>
            <w:vAlign w:val="center"/>
          </w:tcPr>
          <w:p w:rsidR="00A45986" w:rsidRPr="00E66098" w:rsidRDefault="00B808B3" w:rsidP="00B808B3">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6" w:type="pct"/>
            <w:shd w:val="clear" w:color="auto" w:fill="D3DFEE"/>
            <w:vAlign w:val="center"/>
          </w:tcPr>
          <w:p w:rsidR="00A45986" w:rsidRPr="00E66098" w:rsidRDefault="00B808B3"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r>
      <w:tr w:rsidR="00A45986" w:rsidRPr="00E66098" w:rsidTr="0050447A">
        <w:tc>
          <w:tcPr>
            <w:tcW w:w="1303" w:type="pct"/>
            <w:tcBorders>
              <w:top w:val="single" w:sz="8" w:space="0" w:color="FFFFFF"/>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Уд.расход ГВС *</w:t>
            </w:r>
          </w:p>
        </w:tc>
        <w:tc>
          <w:tcPr>
            <w:tcW w:w="52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9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r>
      <w:tr w:rsidR="00A45986" w:rsidRPr="00E66098" w:rsidTr="0050447A">
        <w:tc>
          <w:tcPr>
            <w:tcW w:w="1303" w:type="pct"/>
            <w:tcBorders>
              <w:top w:val="single" w:sz="8" w:space="0" w:color="FFFFFF"/>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Снижение уд. расхода ГВС (%) от 2009 г.</w:t>
            </w:r>
          </w:p>
        </w:tc>
        <w:tc>
          <w:tcPr>
            <w:tcW w:w="52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9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r>
      <w:tr w:rsidR="00A45986" w:rsidRPr="00E66098" w:rsidTr="0050447A">
        <w:tc>
          <w:tcPr>
            <w:tcW w:w="1303" w:type="pct"/>
            <w:tcBorders>
              <w:top w:val="single" w:sz="8" w:space="0" w:color="FFFFFF"/>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lastRenderedPageBreak/>
              <w:t>Газ (тыс.куб.м)</w:t>
            </w:r>
          </w:p>
        </w:tc>
        <w:tc>
          <w:tcPr>
            <w:tcW w:w="52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9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r>
      <w:tr w:rsidR="00A45986" w:rsidRPr="00E66098" w:rsidTr="0050447A">
        <w:tc>
          <w:tcPr>
            <w:tcW w:w="1303" w:type="pct"/>
            <w:tcBorders>
              <w:top w:val="single" w:sz="8" w:space="0" w:color="FFFFFF"/>
              <w:left w:val="single" w:sz="8" w:space="0" w:color="FFFFFF"/>
              <w:bottom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Уд. расход газа (куб.м/кв.м)</w:t>
            </w:r>
          </w:p>
        </w:tc>
        <w:tc>
          <w:tcPr>
            <w:tcW w:w="52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9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r>
      <w:tr w:rsidR="00A45986" w:rsidRPr="009C43E2" w:rsidTr="0050447A">
        <w:tc>
          <w:tcPr>
            <w:tcW w:w="1303" w:type="pct"/>
            <w:tcBorders>
              <w:top w:val="single" w:sz="8" w:space="0" w:color="FFFFFF"/>
              <w:left w:val="single" w:sz="8" w:space="0" w:color="FFFFFF"/>
              <w:right w:val="single" w:sz="24" w:space="0" w:color="FFFFFF"/>
            </w:tcBorders>
            <w:shd w:val="clear" w:color="auto" w:fill="4F81BD"/>
            <w:vAlign w:val="center"/>
          </w:tcPr>
          <w:p w:rsidR="00A45986" w:rsidRPr="00E66098" w:rsidRDefault="00A45986" w:rsidP="0050447A">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Снижение уд. расхода газа (%) от 2009 г.</w:t>
            </w:r>
          </w:p>
        </w:tc>
        <w:tc>
          <w:tcPr>
            <w:tcW w:w="52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A45986"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9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45986" w:rsidRPr="00E66098" w:rsidRDefault="00B808B3" w:rsidP="0050447A">
            <w:pPr>
              <w:shd w:val="clear" w:color="auto" w:fill="8DB3E2" w:themeFill="text2" w:themeFillTint="66"/>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r>
    </w:tbl>
    <w:p w:rsidR="00A45986" w:rsidRDefault="00A45986" w:rsidP="008E04DD">
      <w:pPr>
        <w:tabs>
          <w:tab w:val="left" w:pos="1575"/>
        </w:tabs>
        <w:spacing w:after="0"/>
        <w:ind w:firstLine="709"/>
        <w:jc w:val="both"/>
        <w:rPr>
          <w:rFonts w:ascii="Times New Roman" w:hAnsi="Times New Roman" w:cs="Times New Roman"/>
          <w:sz w:val="24"/>
          <w:szCs w:val="24"/>
        </w:rPr>
      </w:pPr>
    </w:p>
    <w:p w:rsidR="000759A5" w:rsidRDefault="000759A5" w:rsidP="008E04DD">
      <w:pPr>
        <w:tabs>
          <w:tab w:val="left" w:pos="1575"/>
        </w:tabs>
        <w:spacing w:after="0"/>
        <w:ind w:firstLine="709"/>
        <w:jc w:val="both"/>
        <w:rPr>
          <w:rFonts w:ascii="Times New Roman" w:hAnsi="Times New Roman" w:cs="Times New Roman"/>
          <w:sz w:val="24"/>
          <w:szCs w:val="24"/>
        </w:rPr>
      </w:pPr>
    </w:p>
    <w:p w:rsidR="00D57660" w:rsidRDefault="00D57660" w:rsidP="00D57660">
      <w:pPr>
        <w:spacing w:after="0" w:line="240" w:lineRule="auto"/>
        <w:ind w:left="720"/>
        <w:jc w:val="center"/>
        <w:rPr>
          <w:rFonts w:ascii="Times New Roman" w:eastAsia="Times New Roman" w:hAnsi="Times New Roman" w:cs="Times New Roman"/>
          <w:b/>
          <w:i/>
          <w:sz w:val="24"/>
          <w:szCs w:val="24"/>
          <w:lang w:eastAsia="ru-RU"/>
        </w:rPr>
      </w:pPr>
      <w:r w:rsidRPr="009C43E2">
        <w:rPr>
          <w:rFonts w:ascii="Times New Roman" w:eastAsia="Times New Roman" w:hAnsi="Times New Roman" w:cs="Times New Roman"/>
          <w:b/>
          <w:i/>
          <w:sz w:val="24"/>
          <w:szCs w:val="24"/>
          <w:lang w:eastAsia="ru-RU"/>
        </w:rPr>
        <w:t>Оценка потенциала энергосбер</w:t>
      </w:r>
      <w:r w:rsidR="00C0645E">
        <w:rPr>
          <w:rFonts w:ascii="Times New Roman" w:eastAsia="Times New Roman" w:hAnsi="Times New Roman" w:cs="Times New Roman"/>
          <w:b/>
          <w:i/>
          <w:sz w:val="24"/>
          <w:szCs w:val="24"/>
          <w:lang w:eastAsia="ru-RU"/>
        </w:rPr>
        <w:t>е</w:t>
      </w:r>
      <w:r w:rsidRPr="009C43E2">
        <w:rPr>
          <w:rFonts w:ascii="Times New Roman" w:eastAsia="Times New Roman" w:hAnsi="Times New Roman" w:cs="Times New Roman"/>
          <w:b/>
          <w:i/>
          <w:sz w:val="24"/>
          <w:szCs w:val="24"/>
          <w:lang w:eastAsia="ru-RU"/>
        </w:rPr>
        <w:t xml:space="preserve">жения в жилом фонде </w:t>
      </w:r>
      <w:r>
        <w:rPr>
          <w:rFonts w:ascii="Times New Roman" w:eastAsia="Times New Roman" w:hAnsi="Times New Roman" w:cs="Times New Roman"/>
          <w:b/>
          <w:i/>
          <w:sz w:val="24"/>
          <w:szCs w:val="24"/>
          <w:lang w:eastAsia="ru-RU"/>
        </w:rPr>
        <w:t xml:space="preserve">МО </w:t>
      </w:r>
      <w:r w:rsidRPr="009C43E2">
        <w:rPr>
          <w:rFonts w:ascii="Times New Roman" w:eastAsia="Times New Roman" w:hAnsi="Times New Roman" w:cs="Times New Roman"/>
          <w:b/>
          <w:i/>
          <w:sz w:val="24"/>
          <w:szCs w:val="24"/>
          <w:lang w:eastAsia="ru-RU"/>
        </w:rPr>
        <w:t>«</w:t>
      </w:r>
      <w:r w:rsidR="00F71F72">
        <w:rPr>
          <w:rFonts w:ascii="Times New Roman" w:eastAsia="Times New Roman" w:hAnsi="Times New Roman" w:cs="Times New Roman"/>
          <w:b/>
          <w:i/>
          <w:sz w:val="24"/>
          <w:szCs w:val="24"/>
          <w:lang w:eastAsia="ru-RU"/>
        </w:rPr>
        <w:t>Поселок Алмазный</w:t>
      </w:r>
      <w:r w:rsidRPr="009C43E2">
        <w:rPr>
          <w:rFonts w:ascii="Times New Roman" w:eastAsia="Times New Roman" w:hAnsi="Times New Roman" w:cs="Times New Roman"/>
          <w:b/>
          <w:i/>
          <w:sz w:val="24"/>
          <w:szCs w:val="24"/>
          <w:lang w:eastAsia="ru-RU"/>
        </w:rPr>
        <w:t>»</w:t>
      </w:r>
    </w:p>
    <w:p w:rsidR="00D57660" w:rsidRDefault="00D57660" w:rsidP="00D57660">
      <w:pPr>
        <w:spacing w:after="0" w:line="240" w:lineRule="auto"/>
        <w:ind w:firstLine="709"/>
        <w:jc w:val="both"/>
        <w:rPr>
          <w:rFonts w:ascii="Times New Roman" w:eastAsia="Times New Roman" w:hAnsi="Times New Roman" w:cs="Times New Roman"/>
          <w:sz w:val="24"/>
          <w:szCs w:val="24"/>
          <w:lang w:eastAsia="ru-RU"/>
        </w:rPr>
      </w:pPr>
    </w:p>
    <w:p w:rsidR="00D57660" w:rsidRPr="0062360B" w:rsidRDefault="00D57660" w:rsidP="00D5766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ценах 2010 г.:</w:t>
      </w:r>
    </w:p>
    <w:tbl>
      <w:tblPr>
        <w:tblW w:w="5301" w:type="pct"/>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tblPr>
      <w:tblGrid>
        <w:gridCol w:w="1839"/>
        <w:gridCol w:w="1264"/>
        <w:gridCol w:w="873"/>
        <w:gridCol w:w="831"/>
        <w:gridCol w:w="799"/>
        <w:gridCol w:w="844"/>
        <w:gridCol w:w="803"/>
        <w:gridCol w:w="803"/>
        <w:gridCol w:w="803"/>
        <w:gridCol w:w="833"/>
        <w:gridCol w:w="907"/>
      </w:tblGrid>
      <w:tr w:rsidR="00212F74" w:rsidRPr="00E66098" w:rsidTr="00C763DF">
        <w:trPr>
          <w:trHeight w:val="510"/>
        </w:trPr>
        <w:tc>
          <w:tcPr>
            <w:tcW w:w="867" w:type="pct"/>
            <w:tcBorders>
              <w:top w:val="single" w:sz="8" w:space="0" w:color="FFFFFF"/>
              <w:left w:val="single" w:sz="8" w:space="0" w:color="FFFFFF"/>
              <w:bottom w:val="single" w:sz="24" w:space="0" w:color="FFFFFF"/>
              <w:right w:val="single" w:sz="8" w:space="0" w:color="FFFFFF"/>
            </w:tcBorders>
            <w:shd w:val="clear" w:color="auto" w:fill="C0504D"/>
            <w:noWrap/>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Показатель</w:t>
            </w:r>
          </w:p>
        </w:tc>
        <w:tc>
          <w:tcPr>
            <w:tcW w:w="596" w:type="pct"/>
            <w:tcBorders>
              <w:top w:val="single" w:sz="8" w:space="0" w:color="FFFFFF"/>
              <w:left w:val="single" w:sz="8" w:space="0" w:color="FFFFFF"/>
              <w:bottom w:val="single" w:sz="24" w:space="0" w:color="FFFFFF"/>
              <w:right w:val="single" w:sz="8" w:space="0" w:color="FFFFFF"/>
            </w:tcBorders>
            <w:shd w:val="clear" w:color="auto" w:fill="C0504D"/>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Ед.изм.</w:t>
            </w:r>
          </w:p>
        </w:tc>
        <w:tc>
          <w:tcPr>
            <w:tcW w:w="412" w:type="pct"/>
            <w:tcBorders>
              <w:top w:val="single" w:sz="8" w:space="0" w:color="FFFFFF"/>
              <w:left w:val="single" w:sz="8" w:space="0" w:color="FFFFFF"/>
              <w:bottom w:val="single" w:sz="24" w:space="0" w:color="FFFFFF"/>
              <w:right w:val="single" w:sz="8" w:space="0" w:color="FFFFFF"/>
            </w:tcBorders>
            <w:shd w:val="clear" w:color="auto" w:fill="C0504D"/>
            <w:noWrap/>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2010</w:t>
            </w:r>
          </w:p>
        </w:tc>
        <w:tc>
          <w:tcPr>
            <w:tcW w:w="392" w:type="pct"/>
            <w:tcBorders>
              <w:top w:val="single" w:sz="8" w:space="0" w:color="FFFFFF"/>
              <w:left w:val="single" w:sz="8" w:space="0" w:color="FFFFFF"/>
              <w:bottom w:val="single" w:sz="24" w:space="0" w:color="FFFFFF"/>
              <w:right w:val="single" w:sz="8" w:space="0" w:color="FFFFFF"/>
            </w:tcBorders>
            <w:shd w:val="clear" w:color="auto" w:fill="C0504D"/>
            <w:noWrap/>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2011</w:t>
            </w:r>
          </w:p>
        </w:tc>
        <w:tc>
          <w:tcPr>
            <w:tcW w:w="377" w:type="pct"/>
            <w:tcBorders>
              <w:top w:val="single" w:sz="8" w:space="0" w:color="FFFFFF"/>
              <w:left w:val="single" w:sz="8" w:space="0" w:color="FFFFFF"/>
              <w:bottom w:val="single" w:sz="24" w:space="0" w:color="FFFFFF"/>
              <w:right w:val="single" w:sz="8" w:space="0" w:color="FFFFFF"/>
            </w:tcBorders>
            <w:shd w:val="clear" w:color="auto" w:fill="C0504D"/>
            <w:noWrap/>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2012</w:t>
            </w:r>
          </w:p>
        </w:tc>
        <w:tc>
          <w:tcPr>
            <w:tcW w:w="398" w:type="pct"/>
            <w:tcBorders>
              <w:top w:val="single" w:sz="8" w:space="0" w:color="FFFFFF"/>
              <w:left w:val="single" w:sz="8" w:space="0" w:color="FFFFFF"/>
              <w:bottom w:val="single" w:sz="24" w:space="0" w:color="FFFFFF"/>
              <w:right w:val="single" w:sz="8" w:space="0" w:color="FFFFFF"/>
            </w:tcBorders>
            <w:shd w:val="clear" w:color="auto" w:fill="C0504D"/>
            <w:noWrap/>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2013</w:t>
            </w:r>
          </w:p>
        </w:tc>
        <w:tc>
          <w:tcPr>
            <w:tcW w:w="379" w:type="pct"/>
            <w:tcBorders>
              <w:top w:val="single" w:sz="8" w:space="0" w:color="FFFFFF"/>
              <w:left w:val="single" w:sz="8" w:space="0" w:color="FFFFFF"/>
              <w:bottom w:val="single" w:sz="24" w:space="0" w:color="FFFFFF"/>
              <w:right w:val="single" w:sz="8" w:space="0" w:color="FFFFFF"/>
            </w:tcBorders>
            <w:shd w:val="clear" w:color="auto" w:fill="C0504D"/>
            <w:noWrap/>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2014</w:t>
            </w:r>
          </w:p>
        </w:tc>
        <w:tc>
          <w:tcPr>
            <w:tcW w:w="379" w:type="pct"/>
            <w:tcBorders>
              <w:top w:val="single" w:sz="8" w:space="0" w:color="FFFFFF"/>
              <w:left w:val="single" w:sz="8" w:space="0" w:color="FFFFFF"/>
              <w:bottom w:val="single" w:sz="24" w:space="0" w:color="FFFFFF"/>
              <w:right w:val="single" w:sz="8" w:space="0" w:color="FFFFFF"/>
            </w:tcBorders>
            <w:shd w:val="clear" w:color="auto" w:fill="C0504D"/>
            <w:noWrap/>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2015</w:t>
            </w:r>
          </w:p>
        </w:tc>
        <w:tc>
          <w:tcPr>
            <w:tcW w:w="379" w:type="pct"/>
            <w:tcBorders>
              <w:top w:val="single" w:sz="8" w:space="0" w:color="FFFFFF"/>
              <w:left w:val="single" w:sz="8" w:space="0" w:color="FFFFFF"/>
              <w:bottom w:val="single" w:sz="24" w:space="0" w:color="FFFFFF"/>
              <w:right w:val="single" w:sz="8" w:space="0" w:color="FFFFFF"/>
            </w:tcBorders>
            <w:shd w:val="clear" w:color="auto" w:fill="C0504D"/>
            <w:noWrap/>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2020</w:t>
            </w:r>
          </w:p>
        </w:tc>
        <w:tc>
          <w:tcPr>
            <w:tcW w:w="393" w:type="pct"/>
            <w:tcBorders>
              <w:top w:val="single" w:sz="8" w:space="0" w:color="FFFFFF"/>
              <w:left w:val="single" w:sz="8" w:space="0" w:color="FFFFFF"/>
              <w:bottom w:val="single" w:sz="24" w:space="0" w:color="FFFFFF"/>
              <w:right w:val="single" w:sz="8" w:space="0" w:color="FFFFFF"/>
            </w:tcBorders>
            <w:shd w:val="clear" w:color="auto" w:fill="C0504D"/>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итого за 2011-2015</w:t>
            </w:r>
          </w:p>
        </w:tc>
        <w:tc>
          <w:tcPr>
            <w:tcW w:w="428" w:type="pct"/>
            <w:tcBorders>
              <w:top w:val="single" w:sz="8" w:space="0" w:color="FFFFFF"/>
              <w:left w:val="single" w:sz="8" w:space="0" w:color="FFFFFF"/>
              <w:bottom w:val="single" w:sz="24" w:space="0" w:color="FFFFFF"/>
              <w:right w:val="single" w:sz="8" w:space="0" w:color="FFFFFF"/>
            </w:tcBorders>
            <w:shd w:val="clear" w:color="auto" w:fill="C0504D"/>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итого за 2011-2020</w:t>
            </w:r>
          </w:p>
        </w:tc>
      </w:tr>
      <w:tr w:rsidR="00212F74" w:rsidRPr="00E66098" w:rsidTr="00C763DF">
        <w:trPr>
          <w:trHeight w:val="308"/>
        </w:trPr>
        <w:tc>
          <w:tcPr>
            <w:tcW w:w="867" w:type="pct"/>
            <w:vMerge w:val="restart"/>
            <w:tcBorders>
              <w:top w:val="single" w:sz="8" w:space="0" w:color="FFFFFF"/>
              <w:left w:val="single" w:sz="8" w:space="0" w:color="FFFFFF"/>
              <w:right w:val="single" w:sz="24" w:space="0" w:color="FFFFFF"/>
            </w:tcBorders>
            <w:shd w:val="clear" w:color="auto" w:fill="C0504D"/>
            <w:noWrap/>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Экономия электроэнергии</w:t>
            </w:r>
          </w:p>
        </w:tc>
        <w:tc>
          <w:tcPr>
            <w:tcW w:w="596"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тыс.  кВт.ч</w:t>
            </w:r>
          </w:p>
        </w:tc>
        <w:tc>
          <w:tcPr>
            <w:tcW w:w="412"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212F7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46,902</w:t>
            </w:r>
          </w:p>
        </w:tc>
        <w:tc>
          <w:tcPr>
            <w:tcW w:w="392"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212F7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45,500</w:t>
            </w:r>
          </w:p>
        </w:tc>
        <w:tc>
          <w:tcPr>
            <w:tcW w:w="377"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212F7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45,500</w:t>
            </w:r>
          </w:p>
        </w:tc>
        <w:tc>
          <w:tcPr>
            <w:tcW w:w="398"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212F7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45,500</w:t>
            </w:r>
          </w:p>
        </w:tc>
        <w:tc>
          <w:tcPr>
            <w:tcW w:w="379"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212F7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45,500</w:t>
            </w:r>
          </w:p>
        </w:tc>
        <w:tc>
          <w:tcPr>
            <w:tcW w:w="379"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212F7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45,500</w:t>
            </w:r>
          </w:p>
        </w:tc>
        <w:tc>
          <w:tcPr>
            <w:tcW w:w="379"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212F7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45,500</w:t>
            </w:r>
          </w:p>
        </w:tc>
        <w:tc>
          <w:tcPr>
            <w:tcW w:w="393"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227,5</w:t>
            </w:r>
          </w:p>
        </w:tc>
        <w:tc>
          <w:tcPr>
            <w:tcW w:w="428"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445,00</w:t>
            </w:r>
          </w:p>
        </w:tc>
      </w:tr>
      <w:tr w:rsidR="00212F74" w:rsidRPr="00E66098" w:rsidTr="00C763DF">
        <w:trPr>
          <w:trHeight w:val="377"/>
        </w:trPr>
        <w:tc>
          <w:tcPr>
            <w:tcW w:w="867" w:type="pct"/>
            <w:vMerge/>
            <w:tcBorders>
              <w:left w:val="single" w:sz="8" w:space="0" w:color="FFFFFF"/>
              <w:right w:val="single" w:sz="24" w:space="0" w:color="FFFFFF"/>
            </w:tcBorders>
            <w:shd w:val="clear" w:color="auto" w:fill="C0504D"/>
            <w:noWrap/>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p>
        </w:tc>
        <w:tc>
          <w:tcPr>
            <w:tcW w:w="596"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тыс. руб.</w:t>
            </w:r>
          </w:p>
        </w:tc>
        <w:tc>
          <w:tcPr>
            <w:tcW w:w="412"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145,302</w:t>
            </w:r>
          </w:p>
        </w:tc>
        <w:tc>
          <w:tcPr>
            <w:tcW w:w="392"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140,959</w:t>
            </w:r>
          </w:p>
        </w:tc>
        <w:tc>
          <w:tcPr>
            <w:tcW w:w="377"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140,959</w:t>
            </w:r>
          </w:p>
        </w:tc>
        <w:tc>
          <w:tcPr>
            <w:tcW w:w="398"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140,959</w:t>
            </w:r>
          </w:p>
        </w:tc>
        <w:tc>
          <w:tcPr>
            <w:tcW w:w="379"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140,959</w:t>
            </w:r>
          </w:p>
        </w:tc>
        <w:tc>
          <w:tcPr>
            <w:tcW w:w="379"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140,959</w:t>
            </w:r>
          </w:p>
        </w:tc>
        <w:tc>
          <w:tcPr>
            <w:tcW w:w="379"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140,959</w:t>
            </w:r>
          </w:p>
        </w:tc>
        <w:tc>
          <w:tcPr>
            <w:tcW w:w="393"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704,795</w:t>
            </w:r>
          </w:p>
        </w:tc>
        <w:tc>
          <w:tcPr>
            <w:tcW w:w="428"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1409,59</w:t>
            </w:r>
          </w:p>
        </w:tc>
      </w:tr>
      <w:tr w:rsidR="00212F74" w:rsidRPr="00E66098" w:rsidTr="00C763DF">
        <w:trPr>
          <w:trHeight w:val="377"/>
        </w:trPr>
        <w:tc>
          <w:tcPr>
            <w:tcW w:w="867" w:type="pct"/>
            <w:vMerge w:val="restart"/>
            <w:tcBorders>
              <w:left w:val="single" w:sz="8" w:space="0" w:color="FFFFFF"/>
              <w:right w:val="single" w:sz="24" w:space="0" w:color="FFFFFF"/>
            </w:tcBorders>
            <w:shd w:val="clear" w:color="auto" w:fill="C0504D"/>
            <w:noWrap/>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Экономия тепловой энергии</w:t>
            </w:r>
          </w:p>
        </w:tc>
        <w:tc>
          <w:tcPr>
            <w:tcW w:w="596"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тыс. Гкал.</w:t>
            </w:r>
          </w:p>
        </w:tc>
        <w:tc>
          <w:tcPr>
            <w:tcW w:w="412" w:type="pct"/>
            <w:shd w:val="clear" w:color="auto" w:fill="EFD3D2"/>
            <w:noWrap/>
            <w:vAlign w:val="center"/>
          </w:tcPr>
          <w:p w:rsidR="00212F74" w:rsidRPr="00E66098" w:rsidRDefault="00212F74" w:rsidP="00212F7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0,600</w:t>
            </w:r>
          </w:p>
        </w:tc>
        <w:tc>
          <w:tcPr>
            <w:tcW w:w="392" w:type="pct"/>
            <w:shd w:val="clear" w:color="auto" w:fill="EFD3D2"/>
            <w:noWrap/>
            <w:vAlign w:val="center"/>
          </w:tcPr>
          <w:p w:rsidR="00212F74" w:rsidRPr="00E66098" w:rsidRDefault="00212F74" w:rsidP="00212F7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0,510</w:t>
            </w:r>
          </w:p>
        </w:tc>
        <w:tc>
          <w:tcPr>
            <w:tcW w:w="377" w:type="pct"/>
            <w:shd w:val="clear" w:color="auto" w:fill="EFD3D2"/>
            <w:noWrap/>
            <w:vAlign w:val="center"/>
          </w:tcPr>
          <w:p w:rsidR="00212F74" w:rsidRPr="00E66098" w:rsidRDefault="00212F74" w:rsidP="00212F7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0,510</w:t>
            </w:r>
          </w:p>
        </w:tc>
        <w:tc>
          <w:tcPr>
            <w:tcW w:w="398" w:type="pct"/>
            <w:shd w:val="clear" w:color="auto" w:fill="EFD3D2"/>
            <w:noWrap/>
            <w:vAlign w:val="center"/>
          </w:tcPr>
          <w:p w:rsidR="00212F74" w:rsidRPr="00E66098" w:rsidRDefault="00212F74" w:rsidP="00212F7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0,510</w:t>
            </w:r>
          </w:p>
        </w:tc>
        <w:tc>
          <w:tcPr>
            <w:tcW w:w="379" w:type="pct"/>
            <w:shd w:val="clear" w:color="auto" w:fill="EFD3D2"/>
            <w:noWrap/>
            <w:vAlign w:val="center"/>
          </w:tcPr>
          <w:p w:rsidR="00212F74" w:rsidRPr="00E66098" w:rsidRDefault="00212F74" w:rsidP="00212F7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0,510</w:t>
            </w:r>
          </w:p>
        </w:tc>
        <w:tc>
          <w:tcPr>
            <w:tcW w:w="379" w:type="pct"/>
            <w:shd w:val="clear" w:color="auto" w:fill="EFD3D2"/>
            <w:noWrap/>
            <w:vAlign w:val="center"/>
          </w:tcPr>
          <w:p w:rsidR="00212F74" w:rsidRPr="00E66098" w:rsidRDefault="00212F74" w:rsidP="00212F7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0,510</w:t>
            </w:r>
          </w:p>
        </w:tc>
        <w:tc>
          <w:tcPr>
            <w:tcW w:w="379" w:type="pct"/>
            <w:shd w:val="clear" w:color="auto" w:fill="EFD3D2"/>
            <w:noWrap/>
            <w:vAlign w:val="center"/>
          </w:tcPr>
          <w:p w:rsidR="00212F74" w:rsidRPr="00E66098" w:rsidRDefault="00212F74" w:rsidP="00212F7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0,510</w:t>
            </w:r>
          </w:p>
        </w:tc>
        <w:tc>
          <w:tcPr>
            <w:tcW w:w="393" w:type="pct"/>
            <w:shd w:val="clear" w:color="auto" w:fill="EFD3D2"/>
            <w:noWrap/>
            <w:vAlign w:val="center"/>
          </w:tcPr>
          <w:p w:rsidR="00212F74" w:rsidRPr="00E66098" w:rsidRDefault="000E07F4"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2,55</w:t>
            </w:r>
          </w:p>
        </w:tc>
        <w:tc>
          <w:tcPr>
            <w:tcW w:w="428" w:type="pct"/>
            <w:shd w:val="clear" w:color="auto" w:fill="EFD3D2"/>
            <w:noWrap/>
            <w:vAlign w:val="center"/>
          </w:tcPr>
          <w:p w:rsidR="00212F74" w:rsidRPr="00E66098" w:rsidRDefault="00212F74" w:rsidP="000E07F4">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5,</w:t>
            </w:r>
            <w:r w:rsidR="000E07F4" w:rsidRPr="00E66098">
              <w:rPr>
                <w:rFonts w:ascii="Times New Roman" w:eastAsia="Times New Roman" w:hAnsi="Times New Roman" w:cs="Times New Roman"/>
                <w:b/>
                <w:bCs/>
                <w:sz w:val="18"/>
                <w:szCs w:val="18"/>
                <w:lang w:eastAsia="ru-RU"/>
              </w:rPr>
              <w:t>10</w:t>
            </w:r>
          </w:p>
        </w:tc>
      </w:tr>
      <w:tr w:rsidR="000E07F4" w:rsidRPr="00E66098" w:rsidTr="00C763DF">
        <w:trPr>
          <w:trHeight w:val="377"/>
        </w:trPr>
        <w:tc>
          <w:tcPr>
            <w:tcW w:w="867" w:type="pct"/>
            <w:vMerge/>
            <w:tcBorders>
              <w:left w:val="single" w:sz="8" w:space="0" w:color="FFFFFF"/>
              <w:right w:val="single" w:sz="24" w:space="0" w:color="FFFFFF"/>
            </w:tcBorders>
            <w:shd w:val="clear" w:color="auto" w:fill="C0504D"/>
            <w:noWrap/>
            <w:vAlign w:val="center"/>
          </w:tcPr>
          <w:p w:rsidR="000E07F4" w:rsidRPr="00E66098" w:rsidRDefault="000E07F4" w:rsidP="00C763DF">
            <w:pPr>
              <w:spacing w:after="0" w:line="240" w:lineRule="auto"/>
              <w:jc w:val="center"/>
              <w:rPr>
                <w:rFonts w:ascii="Times New Roman" w:eastAsia="Times New Roman" w:hAnsi="Times New Roman" w:cs="Times New Roman"/>
                <w:b/>
                <w:bCs/>
                <w:color w:val="FFFFFF"/>
                <w:sz w:val="20"/>
                <w:szCs w:val="20"/>
                <w:lang w:eastAsia="ru-RU"/>
              </w:rPr>
            </w:pPr>
          </w:p>
        </w:tc>
        <w:tc>
          <w:tcPr>
            <w:tcW w:w="596"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тыс. руб.</w:t>
            </w:r>
          </w:p>
        </w:tc>
        <w:tc>
          <w:tcPr>
            <w:tcW w:w="412"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1396,05</w:t>
            </w:r>
          </w:p>
        </w:tc>
        <w:tc>
          <w:tcPr>
            <w:tcW w:w="392"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1186,65</w:t>
            </w:r>
          </w:p>
        </w:tc>
        <w:tc>
          <w:tcPr>
            <w:tcW w:w="377"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1186,65</w:t>
            </w:r>
          </w:p>
        </w:tc>
        <w:tc>
          <w:tcPr>
            <w:tcW w:w="398"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1186,65</w:t>
            </w:r>
          </w:p>
        </w:tc>
        <w:tc>
          <w:tcPr>
            <w:tcW w:w="379"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1186,65</w:t>
            </w:r>
          </w:p>
        </w:tc>
        <w:tc>
          <w:tcPr>
            <w:tcW w:w="379"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1186,65</w:t>
            </w:r>
          </w:p>
        </w:tc>
        <w:tc>
          <w:tcPr>
            <w:tcW w:w="379"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1186,65</w:t>
            </w:r>
          </w:p>
        </w:tc>
        <w:tc>
          <w:tcPr>
            <w:tcW w:w="393"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5933,23</w:t>
            </w:r>
          </w:p>
        </w:tc>
        <w:tc>
          <w:tcPr>
            <w:tcW w:w="428"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11866,46</w:t>
            </w:r>
          </w:p>
        </w:tc>
      </w:tr>
      <w:tr w:rsidR="00212F74" w:rsidRPr="00E66098" w:rsidTr="00C763DF">
        <w:trPr>
          <w:trHeight w:val="328"/>
        </w:trPr>
        <w:tc>
          <w:tcPr>
            <w:tcW w:w="867" w:type="pct"/>
            <w:vMerge w:val="restart"/>
            <w:tcBorders>
              <w:top w:val="single" w:sz="8" w:space="0" w:color="FFFFFF"/>
              <w:left w:val="single" w:sz="8" w:space="0" w:color="FFFFFF"/>
              <w:right w:val="single" w:sz="24" w:space="0" w:color="FFFFFF"/>
            </w:tcBorders>
            <w:shd w:val="clear" w:color="auto" w:fill="C0504D"/>
            <w:noWrap/>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Экономия по водоснабжению</w:t>
            </w:r>
          </w:p>
        </w:tc>
        <w:tc>
          <w:tcPr>
            <w:tcW w:w="596"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тыс.  куб.м</w:t>
            </w:r>
          </w:p>
        </w:tc>
        <w:tc>
          <w:tcPr>
            <w:tcW w:w="412"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0E07F4">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5,</w:t>
            </w:r>
            <w:r w:rsidR="000E07F4" w:rsidRPr="00E66098">
              <w:rPr>
                <w:rFonts w:ascii="Times New Roman" w:eastAsia="Times New Roman" w:hAnsi="Times New Roman" w:cs="Times New Roman"/>
                <w:sz w:val="18"/>
                <w:szCs w:val="18"/>
                <w:lang w:eastAsia="ru-RU"/>
              </w:rPr>
              <w:t>6</w:t>
            </w:r>
            <w:r w:rsidRPr="00E66098">
              <w:rPr>
                <w:rFonts w:ascii="Times New Roman" w:eastAsia="Times New Roman" w:hAnsi="Times New Roman" w:cs="Times New Roman"/>
                <w:sz w:val="18"/>
                <w:szCs w:val="18"/>
                <w:lang w:eastAsia="ru-RU"/>
              </w:rPr>
              <w:t>7</w:t>
            </w:r>
          </w:p>
        </w:tc>
        <w:tc>
          <w:tcPr>
            <w:tcW w:w="392"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4,95</w:t>
            </w:r>
          </w:p>
        </w:tc>
        <w:tc>
          <w:tcPr>
            <w:tcW w:w="377"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4,95</w:t>
            </w:r>
          </w:p>
        </w:tc>
        <w:tc>
          <w:tcPr>
            <w:tcW w:w="398"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4,95</w:t>
            </w:r>
          </w:p>
        </w:tc>
        <w:tc>
          <w:tcPr>
            <w:tcW w:w="379"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4,95</w:t>
            </w:r>
          </w:p>
        </w:tc>
        <w:tc>
          <w:tcPr>
            <w:tcW w:w="379"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4,95</w:t>
            </w:r>
          </w:p>
        </w:tc>
        <w:tc>
          <w:tcPr>
            <w:tcW w:w="379"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4,95</w:t>
            </w:r>
          </w:p>
        </w:tc>
        <w:tc>
          <w:tcPr>
            <w:tcW w:w="393"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0E07F4"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24,75</w:t>
            </w:r>
          </w:p>
        </w:tc>
        <w:tc>
          <w:tcPr>
            <w:tcW w:w="428"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0E07F4"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49,50</w:t>
            </w:r>
          </w:p>
        </w:tc>
      </w:tr>
      <w:tr w:rsidR="000E07F4" w:rsidRPr="00E66098" w:rsidTr="00C763DF">
        <w:trPr>
          <w:trHeight w:val="432"/>
        </w:trPr>
        <w:tc>
          <w:tcPr>
            <w:tcW w:w="867" w:type="pct"/>
            <w:vMerge/>
            <w:tcBorders>
              <w:left w:val="single" w:sz="8" w:space="0" w:color="FFFFFF"/>
              <w:right w:val="single" w:sz="24" w:space="0" w:color="FFFFFF"/>
            </w:tcBorders>
            <w:shd w:val="clear" w:color="auto" w:fill="C0504D"/>
            <w:noWrap/>
            <w:vAlign w:val="center"/>
          </w:tcPr>
          <w:p w:rsidR="000E07F4" w:rsidRPr="00E66098" w:rsidRDefault="000E07F4" w:rsidP="00C763DF">
            <w:pPr>
              <w:spacing w:after="0" w:line="240" w:lineRule="auto"/>
              <w:jc w:val="center"/>
              <w:rPr>
                <w:rFonts w:ascii="Times New Roman" w:eastAsia="Times New Roman" w:hAnsi="Times New Roman" w:cs="Times New Roman"/>
                <w:b/>
                <w:bCs/>
                <w:color w:val="FFFFFF"/>
                <w:sz w:val="20"/>
                <w:szCs w:val="20"/>
                <w:lang w:eastAsia="ru-RU"/>
              </w:rPr>
            </w:pPr>
          </w:p>
        </w:tc>
        <w:tc>
          <w:tcPr>
            <w:tcW w:w="596"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тыс. руб.</w:t>
            </w:r>
          </w:p>
        </w:tc>
        <w:tc>
          <w:tcPr>
            <w:tcW w:w="412"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231,733</w:t>
            </w:r>
          </w:p>
        </w:tc>
        <w:tc>
          <w:tcPr>
            <w:tcW w:w="392"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202,307</w:t>
            </w:r>
          </w:p>
        </w:tc>
        <w:tc>
          <w:tcPr>
            <w:tcW w:w="377"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202,307</w:t>
            </w:r>
          </w:p>
        </w:tc>
        <w:tc>
          <w:tcPr>
            <w:tcW w:w="398"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202,307</w:t>
            </w:r>
          </w:p>
        </w:tc>
        <w:tc>
          <w:tcPr>
            <w:tcW w:w="379"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202,307</w:t>
            </w:r>
          </w:p>
        </w:tc>
        <w:tc>
          <w:tcPr>
            <w:tcW w:w="379"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202,307</w:t>
            </w:r>
          </w:p>
        </w:tc>
        <w:tc>
          <w:tcPr>
            <w:tcW w:w="379" w:type="pct"/>
            <w:shd w:val="clear" w:color="auto" w:fill="EFD3D2"/>
            <w:noWrap/>
            <w:vAlign w:val="center"/>
          </w:tcPr>
          <w:p w:rsidR="000E07F4" w:rsidRPr="00E66098" w:rsidRDefault="000E07F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202,307</w:t>
            </w:r>
          </w:p>
        </w:tc>
        <w:tc>
          <w:tcPr>
            <w:tcW w:w="393" w:type="pct"/>
            <w:shd w:val="clear" w:color="auto" w:fill="EFD3D2"/>
            <w:noWrap/>
            <w:vAlign w:val="center"/>
          </w:tcPr>
          <w:p w:rsidR="000E07F4" w:rsidRPr="00E66098" w:rsidRDefault="001F3A73"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1011,53</w:t>
            </w:r>
          </w:p>
        </w:tc>
        <w:tc>
          <w:tcPr>
            <w:tcW w:w="428" w:type="pct"/>
            <w:shd w:val="clear" w:color="auto" w:fill="EFD3D2"/>
            <w:noWrap/>
            <w:vAlign w:val="center"/>
          </w:tcPr>
          <w:p w:rsidR="000E07F4" w:rsidRPr="00E66098" w:rsidRDefault="001F3A73"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2023,07</w:t>
            </w:r>
          </w:p>
        </w:tc>
      </w:tr>
      <w:tr w:rsidR="00212F74" w:rsidRPr="00E66098" w:rsidTr="00C763DF">
        <w:trPr>
          <w:trHeight w:val="263"/>
        </w:trPr>
        <w:tc>
          <w:tcPr>
            <w:tcW w:w="867" w:type="pct"/>
            <w:vMerge w:val="restart"/>
            <w:tcBorders>
              <w:top w:val="single" w:sz="8" w:space="0" w:color="FFFFFF"/>
              <w:left w:val="single" w:sz="8" w:space="0" w:color="FFFFFF"/>
              <w:right w:val="single" w:sz="24" w:space="0" w:color="FFFFFF"/>
            </w:tcBorders>
            <w:shd w:val="clear" w:color="auto" w:fill="C0504D"/>
            <w:noWrap/>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Экономия по газу</w:t>
            </w:r>
          </w:p>
        </w:tc>
        <w:tc>
          <w:tcPr>
            <w:tcW w:w="596"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тыс.  куб.м</w:t>
            </w:r>
          </w:p>
        </w:tc>
        <w:tc>
          <w:tcPr>
            <w:tcW w:w="412"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p>
        </w:tc>
        <w:tc>
          <w:tcPr>
            <w:tcW w:w="392"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p>
        </w:tc>
        <w:tc>
          <w:tcPr>
            <w:tcW w:w="377"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p>
        </w:tc>
        <w:tc>
          <w:tcPr>
            <w:tcW w:w="398"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p>
        </w:tc>
        <w:tc>
          <w:tcPr>
            <w:tcW w:w="379"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p>
        </w:tc>
        <w:tc>
          <w:tcPr>
            <w:tcW w:w="379"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p>
        </w:tc>
        <w:tc>
          <w:tcPr>
            <w:tcW w:w="379"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p>
        </w:tc>
        <w:tc>
          <w:tcPr>
            <w:tcW w:w="393"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0</w:t>
            </w:r>
          </w:p>
        </w:tc>
        <w:tc>
          <w:tcPr>
            <w:tcW w:w="428"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12F74" w:rsidRPr="00E66098" w:rsidRDefault="00212F74"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0</w:t>
            </w:r>
          </w:p>
        </w:tc>
      </w:tr>
      <w:tr w:rsidR="00212F74" w:rsidRPr="00E66098" w:rsidTr="00C763DF">
        <w:trPr>
          <w:trHeight w:val="213"/>
        </w:trPr>
        <w:tc>
          <w:tcPr>
            <w:tcW w:w="867" w:type="pct"/>
            <w:vMerge/>
            <w:tcBorders>
              <w:left w:val="single" w:sz="8" w:space="0" w:color="FFFFFF"/>
              <w:right w:val="single" w:sz="24" w:space="0" w:color="FFFFFF"/>
            </w:tcBorders>
            <w:shd w:val="clear" w:color="auto" w:fill="C0504D"/>
            <w:noWrap/>
            <w:vAlign w:val="center"/>
          </w:tcPr>
          <w:p w:rsidR="00212F74" w:rsidRPr="00E66098" w:rsidRDefault="00212F74" w:rsidP="00C763DF">
            <w:pPr>
              <w:spacing w:after="0" w:line="240" w:lineRule="auto"/>
              <w:jc w:val="center"/>
              <w:rPr>
                <w:rFonts w:ascii="Times New Roman" w:eastAsia="Times New Roman" w:hAnsi="Times New Roman" w:cs="Times New Roman"/>
                <w:b/>
                <w:bCs/>
                <w:color w:val="FFFFFF"/>
                <w:sz w:val="20"/>
                <w:szCs w:val="20"/>
                <w:lang w:eastAsia="ru-RU"/>
              </w:rPr>
            </w:pPr>
          </w:p>
        </w:tc>
        <w:tc>
          <w:tcPr>
            <w:tcW w:w="596"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тыс. руб.</w:t>
            </w:r>
          </w:p>
        </w:tc>
        <w:tc>
          <w:tcPr>
            <w:tcW w:w="412"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p>
        </w:tc>
        <w:tc>
          <w:tcPr>
            <w:tcW w:w="392"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p>
        </w:tc>
        <w:tc>
          <w:tcPr>
            <w:tcW w:w="377" w:type="pct"/>
            <w:shd w:val="clear" w:color="auto" w:fill="EFD3D2"/>
            <w:noWrap/>
            <w:vAlign w:val="center"/>
          </w:tcPr>
          <w:p w:rsidR="00212F74" w:rsidRPr="00E66098" w:rsidRDefault="00212F74" w:rsidP="00C763DF">
            <w:pPr>
              <w:spacing w:after="0" w:line="240" w:lineRule="auto"/>
              <w:jc w:val="center"/>
            </w:pPr>
            <w:r w:rsidRPr="00E66098">
              <w:rPr>
                <w:rFonts w:ascii="Times New Roman" w:eastAsia="Times New Roman" w:hAnsi="Times New Roman" w:cs="Times New Roman"/>
                <w:sz w:val="18"/>
                <w:szCs w:val="18"/>
                <w:lang w:eastAsia="ru-RU"/>
              </w:rPr>
              <w:t>0</w:t>
            </w:r>
          </w:p>
        </w:tc>
        <w:tc>
          <w:tcPr>
            <w:tcW w:w="398" w:type="pct"/>
            <w:shd w:val="clear" w:color="auto" w:fill="EFD3D2"/>
            <w:noWrap/>
            <w:vAlign w:val="center"/>
          </w:tcPr>
          <w:p w:rsidR="00212F74" w:rsidRPr="00E66098" w:rsidRDefault="00212F74" w:rsidP="00C763DF">
            <w:pPr>
              <w:spacing w:after="0" w:line="240" w:lineRule="auto"/>
              <w:jc w:val="center"/>
            </w:pPr>
            <w:r w:rsidRPr="00E66098">
              <w:rPr>
                <w:rFonts w:ascii="Times New Roman" w:eastAsia="Times New Roman" w:hAnsi="Times New Roman" w:cs="Times New Roman"/>
                <w:sz w:val="18"/>
                <w:szCs w:val="18"/>
                <w:lang w:eastAsia="ru-RU"/>
              </w:rPr>
              <w:t>0</w:t>
            </w:r>
          </w:p>
        </w:tc>
        <w:tc>
          <w:tcPr>
            <w:tcW w:w="379" w:type="pct"/>
            <w:shd w:val="clear" w:color="auto" w:fill="EFD3D2"/>
            <w:noWrap/>
            <w:vAlign w:val="center"/>
          </w:tcPr>
          <w:p w:rsidR="00212F74" w:rsidRPr="00E66098" w:rsidRDefault="00212F74" w:rsidP="00C763DF">
            <w:pPr>
              <w:spacing w:after="0" w:line="240" w:lineRule="auto"/>
              <w:jc w:val="center"/>
            </w:pPr>
            <w:r w:rsidRPr="00E66098">
              <w:rPr>
                <w:rFonts w:ascii="Times New Roman" w:eastAsia="Times New Roman" w:hAnsi="Times New Roman" w:cs="Times New Roman"/>
                <w:sz w:val="18"/>
                <w:szCs w:val="18"/>
                <w:lang w:eastAsia="ru-RU"/>
              </w:rPr>
              <w:t>0</w:t>
            </w:r>
          </w:p>
        </w:tc>
        <w:tc>
          <w:tcPr>
            <w:tcW w:w="379" w:type="pct"/>
            <w:shd w:val="clear" w:color="auto" w:fill="EFD3D2"/>
            <w:noWrap/>
            <w:vAlign w:val="center"/>
          </w:tcPr>
          <w:p w:rsidR="00212F74" w:rsidRPr="00E66098" w:rsidRDefault="00212F74" w:rsidP="00C763DF">
            <w:pPr>
              <w:spacing w:after="0" w:line="240" w:lineRule="auto"/>
              <w:jc w:val="center"/>
            </w:pPr>
            <w:r w:rsidRPr="00E66098">
              <w:rPr>
                <w:rFonts w:ascii="Times New Roman" w:eastAsia="Times New Roman" w:hAnsi="Times New Roman" w:cs="Times New Roman"/>
                <w:sz w:val="18"/>
                <w:szCs w:val="18"/>
                <w:lang w:eastAsia="ru-RU"/>
              </w:rPr>
              <w:t>0</w:t>
            </w:r>
          </w:p>
        </w:tc>
        <w:tc>
          <w:tcPr>
            <w:tcW w:w="379" w:type="pct"/>
            <w:shd w:val="clear" w:color="auto" w:fill="EFD3D2"/>
            <w:noWrap/>
            <w:vAlign w:val="center"/>
          </w:tcPr>
          <w:p w:rsidR="00212F74" w:rsidRPr="00E66098" w:rsidRDefault="00212F74" w:rsidP="00C763DF">
            <w:pPr>
              <w:spacing w:after="0" w:line="240" w:lineRule="auto"/>
              <w:jc w:val="center"/>
            </w:pPr>
            <w:r w:rsidRPr="00E66098">
              <w:rPr>
                <w:rFonts w:ascii="Times New Roman" w:eastAsia="Times New Roman" w:hAnsi="Times New Roman" w:cs="Times New Roman"/>
                <w:sz w:val="18"/>
                <w:szCs w:val="18"/>
                <w:lang w:eastAsia="ru-RU"/>
              </w:rPr>
              <w:t>0</w:t>
            </w:r>
          </w:p>
        </w:tc>
        <w:tc>
          <w:tcPr>
            <w:tcW w:w="393"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0</w:t>
            </w:r>
          </w:p>
        </w:tc>
        <w:tc>
          <w:tcPr>
            <w:tcW w:w="428" w:type="pct"/>
            <w:shd w:val="clear" w:color="auto" w:fill="EFD3D2"/>
            <w:noWrap/>
            <w:vAlign w:val="center"/>
          </w:tcPr>
          <w:p w:rsidR="00212F74" w:rsidRPr="00E66098" w:rsidRDefault="00212F74"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0</w:t>
            </w:r>
          </w:p>
        </w:tc>
      </w:tr>
      <w:tr w:rsidR="001F3A73" w:rsidRPr="009C43E2" w:rsidTr="00C763DF">
        <w:trPr>
          <w:trHeight w:val="502"/>
        </w:trPr>
        <w:tc>
          <w:tcPr>
            <w:tcW w:w="867" w:type="pct"/>
            <w:tcBorders>
              <w:left w:val="single" w:sz="8" w:space="0" w:color="FFFFFF"/>
              <w:right w:val="single" w:sz="24" w:space="0" w:color="FFFFFF"/>
            </w:tcBorders>
            <w:shd w:val="clear" w:color="auto" w:fill="C0504D"/>
            <w:noWrap/>
            <w:vAlign w:val="center"/>
          </w:tcPr>
          <w:p w:rsidR="001F3A73" w:rsidRPr="00E66098" w:rsidRDefault="001F3A73"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Итого:</w:t>
            </w:r>
          </w:p>
        </w:tc>
        <w:tc>
          <w:tcPr>
            <w:tcW w:w="596" w:type="pct"/>
            <w:shd w:val="clear" w:color="auto" w:fill="EFD3D2"/>
            <w:noWrap/>
            <w:vAlign w:val="center"/>
          </w:tcPr>
          <w:p w:rsidR="001F3A73" w:rsidRPr="00E66098" w:rsidRDefault="001F3A73"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тыс.руб</w:t>
            </w:r>
          </w:p>
        </w:tc>
        <w:tc>
          <w:tcPr>
            <w:tcW w:w="412" w:type="pct"/>
            <w:shd w:val="clear" w:color="auto" w:fill="EFD3D2"/>
            <w:noWrap/>
            <w:vAlign w:val="center"/>
          </w:tcPr>
          <w:p w:rsidR="001F3A73" w:rsidRPr="00E66098" w:rsidRDefault="001F3A73"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1773,09</w:t>
            </w:r>
          </w:p>
        </w:tc>
        <w:tc>
          <w:tcPr>
            <w:tcW w:w="392" w:type="pct"/>
            <w:shd w:val="clear" w:color="auto" w:fill="EFD3D2"/>
            <w:noWrap/>
            <w:vAlign w:val="center"/>
          </w:tcPr>
          <w:p w:rsidR="001F3A73" w:rsidRPr="00E66098" w:rsidRDefault="001F3A73"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1529,92</w:t>
            </w:r>
          </w:p>
        </w:tc>
        <w:tc>
          <w:tcPr>
            <w:tcW w:w="377" w:type="pct"/>
            <w:shd w:val="clear" w:color="auto" w:fill="EFD3D2"/>
            <w:noWrap/>
            <w:vAlign w:val="center"/>
          </w:tcPr>
          <w:p w:rsidR="001F3A73" w:rsidRPr="00E66098" w:rsidRDefault="001F3A73"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1529,92</w:t>
            </w:r>
          </w:p>
        </w:tc>
        <w:tc>
          <w:tcPr>
            <w:tcW w:w="398" w:type="pct"/>
            <w:shd w:val="clear" w:color="auto" w:fill="EFD3D2"/>
            <w:noWrap/>
            <w:vAlign w:val="center"/>
          </w:tcPr>
          <w:p w:rsidR="001F3A73" w:rsidRPr="00E66098" w:rsidRDefault="001F3A73"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1529,92</w:t>
            </w:r>
          </w:p>
        </w:tc>
        <w:tc>
          <w:tcPr>
            <w:tcW w:w="379" w:type="pct"/>
            <w:shd w:val="clear" w:color="auto" w:fill="EFD3D2"/>
            <w:noWrap/>
            <w:vAlign w:val="center"/>
          </w:tcPr>
          <w:p w:rsidR="001F3A73" w:rsidRPr="00E66098" w:rsidRDefault="001F3A73"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1529,92</w:t>
            </w:r>
          </w:p>
        </w:tc>
        <w:tc>
          <w:tcPr>
            <w:tcW w:w="379" w:type="pct"/>
            <w:shd w:val="clear" w:color="auto" w:fill="EFD3D2"/>
            <w:noWrap/>
            <w:vAlign w:val="center"/>
          </w:tcPr>
          <w:p w:rsidR="001F3A73" w:rsidRPr="00E66098" w:rsidRDefault="001F3A73"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1529,92</w:t>
            </w:r>
          </w:p>
        </w:tc>
        <w:tc>
          <w:tcPr>
            <w:tcW w:w="379" w:type="pct"/>
            <w:shd w:val="clear" w:color="auto" w:fill="EFD3D2"/>
            <w:noWrap/>
            <w:vAlign w:val="center"/>
          </w:tcPr>
          <w:p w:rsidR="001F3A73" w:rsidRPr="00E66098" w:rsidRDefault="001F3A73"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1529,92</w:t>
            </w:r>
          </w:p>
        </w:tc>
        <w:tc>
          <w:tcPr>
            <w:tcW w:w="393" w:type="pct"/>
            <w:shd w:val="clear" w:color="auto" w:fill="EFD3D2"/>
            <w:noWrap/>
            <w:vAlign w:val="center"/>
          </w:tcPr>
          <w:p w:rsidR="001F3A73" w:rsidRPr="00E66098" w:rsidRDefault="001F3A73"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7649,58</w:t>
            </w:r>
          </w:p>
        </w:tc>
        <w:tc>
          <w:tcPr>
            <w:tcW w:w="428" w:type="pct"/>
            <w:shd w:val="clear" w:color="auto" w:fill="EFD3D2"/>
            <w:noWrap/>
            <w:vAlign w:val="center"/>
          </w:tcPr>
          <w:p w:rsidR="001F3A73" w:rsidRPr="00E66098" w:rsidRDefault="001F3A73"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15299,16</w:t>
            </w:r>
          </w:p>
        </w:tc>
      </w:tr>
    </w:tbl>
    <w:p w:rsidR="00341B60" w:rsidRDefault="00341B60" w:rsidP="00341B60">
      <w:pPr>
        <w:spacing w:after="0" w:line="240" w:lineRule="auto"/>
        <w:jc w:val="center"/>
        <w:rPr>
          <w:rFonts w:ascii="Times New Roman" w:eastAsia="Times New Roman" w:hAnsi="Times New Roman" w:cs="Times New Roman"/>
          <w:b/>
          <w:sz w:val="24"/>
          <w:szCs w:val="24"/>
          <w:lang w:eastAsia="ru-RU"/>
        </w:rPr>
      </w:pPr>
    </w:p>
    <w:p w:rsidR="00341B60" w:rsidRPr="009C43E2" w:rsidRDefault="00341B60" w:rsidP="00341B60">
      <w:pPr>
        <w:spacing w:after="0" w:line="240" w:lineRule="auto"/>
        <w:jc w:val="center"/>
        <w:rPr>
          <w:rFonts w:ascii="Times New Roman" w:eastAsia="Times New Roman" w:hAnsi="Times New Roman" w:cs="Times New Roman"/>
          <w:b/>
          <w:sz w:val="24"/>
          <w:szCs w:val="24"/>
          <w:lang w:eastAsia="ru-RU"/>
        </w:rPr>
      </w:pPr>
      <w:r w:rsidRPr="009C43E2">
        <w:rPr>
          <w:rFonts w:ascii="Times New Roman" w:eastAsia="Times New Roman" w:hAnsi="Times New Roman" w:cs="Times New Roman"/>
          <w:b/>
          <w:sz w:val="24"/>
          <w:szCs w:val="24"/>
          <w:lang w:val="en-US" w:eastAsia="ru-RU"/>
        </w:rPr>
        <w:t>III</w:t>
      </w:r>
      <w:r w:rsidRPr="009C43E2">
        <w:rPr>
          <w:rFonts w:ascii="Times New Roman" w:eastAsia="Times New Roman" w:hAnsi="Times New Roman" w:cs="Times New Roman"/>
          <w:b/>
          <w:sz w:val="24"/>
          <w:szCs w:val="24"/>
          <w:lang w:eastAsia="ru-RU"/>
        </w:rPr>
        <w:t>.2. Энергосбережение и повышение энергетической эффективности в бюджетных учреждениях</w:t>
      </w:r>
    </w:p>
    <w:p w:rsidR="00341B60" w:rsidRPr="009C43E2" w:rsidRDefault="00341B60" w:rsidP="00341B60">
      <w:pPr>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9C43E2">
        <w:rPr>
          <w:rFonts w:ascii="Times New Roman" w:eastAsia="Times New Roman" w:hAnsi="Times New Roman" w:cs="Arial"/>
          <w:sz w:val="24"/>
          <w:szCs w:val="24"/>
          <w:lang w:eastAsia="ru-RU"/>
        </w:rPr>
        <w:t>Основные задачи:</w:t>
      </w:r>
    </w:p>
    <w:p w:rsidR="00341B60" w:rsidRPr="00DF1137" w:rsidRDefault="00341B60" w:rsidP="00341B60">
      <w:pPr>
        <w:pStyle w:val="a3"/>
        <w:widowControl w:val="0"/>
        <w:numPr>
          <w:ilvl w:val="0"/>
          <w:numId w:val="10"/>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DF1137">
        <w:rPr>
          <w:rFonts w:ascii="Times New Roman" w:hAnsi="Times New Roman"/>
          <w:sz w:val="24"/>
          <w:szCs w:val="24"/>
        </w:rPr>
        <w:t xml:space="preserve">выполнение комплекса организационных, технических и экономических мероприятий. </w:t>
      </w:r>
    </w:p>
    <w:p w:rsidR="00341B60" w:rsidRPr="00DF1137" w:rsidRDefault="00341B60" w:rsidP="00341B60">
      <w:pPr>
        <w:pStyle w:val="a3"/>
        <w:widowControl w:val="0"/>
        <w:numPr>
          <w:ilvl w:val="0"/>
          <w:numId w:val="10"/>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DF1137">
        <w:rPr>
          <w:rFonts w:ascii="Times New Roman" w:hAnsi="Times New Roman"/>
          <w:sz w:val="24"/>
          <w:szCs w:val="24"/>
        </w:rPr>
        <w:t>внедрение механизма экономического стимулирования;</w:t>
      </w:r>
    </w:p>
    <w:p w:rsidR="00341B60" w:rsidRPr="00DF1137" w:rsidRDefault="00341B60" w:rsidP="00341B60">
      <w:pPr>
        <w:pStyle w:val="a3"/>
        <w:widowControl w:val="0"/>
        <w:numPr>
          <w:ilvl w:val="0"/>
          <w:numId w:val="10"/>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DF1137">
        <w:rPr>
          <w:rFonts w:ascii="Times New Roman" w:hAnsi="Times New Roman"/>
          <w:sz w:val="24"/>
          <w:szCs w:val="24"/>
        </w:rPr>
        <w:t>внедрение технических средств измерения, учета и регулирования потребления энергоресурсов и воды;</w:t>
      </w:r>
    </w:p>
    <w:p w:rsidR="00341B60" w:rsidRPr="00DF1137" w:rsidRDefault="00341B60" w:rsidP="00341B60">
      <w:pPr>
        <w:pStyle w:val="a3"/>
        <w:widowControl w:val="0"/>
        <w:numPr>
          <w:ilvl w:val="0"/>
          <w:numId w:val="10"/>
        </w:numPr>
        <w:tabs>
          <w:tab w:val="left" w:pos="993"/>
        </w:tabs>
        <w:autoSpaceDE w:val="0"/>
        <w:autoSpaceDN w:val="0"/>
        <w:adjustRightInd w:val="0"/>
        <w:spacing w:after="0" w:line="240" w:lineRule="auto"/>
        <w:ind w:left="0" w:firstLine="709"/>
        <w:contextualSpacing w:val="0"/>
        <w:jc w:val="both"/>
        <w:rPr>
          <w:rFonts w:ascii="Times New Roman" w:hAnsi="Times New Roman"/>
          <w:color w:val="000000"/>
          <w:sz w:val="24"/>
          <w:szCs w:val="24"/>
        </w:rPr>
      </w:pPr>
      <w:r w:rsidRPr="00DF1137">
        <w:rPr>
          <w:rFonts w:ascii="Times New Roman" w:hAnsi="Times New Roman"/>
          <w:sz w:val="24"/>
          <w:szCs w:val="24"/>
        </w:rPr>
        <w:t xml:space="preserve">проведение </w:t>
      </w:r>
      <w:r w:rsidRPr="00DF1137">
        <w:rPr>
          <w:rFonts w:ascii="Times New Roman" w:hAnsi="Times New Roman"/>
          <w:color w:val="000000"/>
          <w:sz w:val="24"/>
          <w:szCs w:val="24"/>
        </w:rPr>
        <w:t xml:space="preserve">энергетического обследования и составление </w:t>
      </w:r>
      <w:r w:rsidRPr="00DF1137">
        <w:rPr>
          <w:rFonts w:ascii="Times New Roman" w:hAnsi="Times New Roman"/>
          <w:sz w:val="24"/>
          <w:szCs w:val="24"/>
        </w:rPr>
        <w:t xml:space="preserve">энергетических паспортов </w:t>
      </w:r>
      <w:r w:rsidRPr="00DF1137">
        <w:rPr>
          <w:rFonts w:ascii="Times New Roman" w:hAnsi="Times New Roman"/>
          <w:color w:val="000000"/>
          <w:sz w:val="24"/>
          <w:szCs w:val="24"/>
        </w:rPr>
        <w:t>объектов бюджетных учреждений;</w:t>
      </w:r>
    </w:p>
    <w:p w:rsidR="00341B60" w:rsidRPr="00DF1137" w:rsidRDefault="00341B60" w:rsidP="00341B60">
      <w:pPr>
        <w:pStyle w:val="a3"/>
        <w:widowControl w:val="0"/>
        <w:numPr>
          <w:ilvl w:val="0"/>
          <w:numId w:val="10"/>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DF1137">
        <w:rPr>
          <w:rFonts w:ascii="Times New Roman" w:hAnsi="Times New Roman"/>
          <w:sz w:val="24"/>
          <w:szCs w:val="24"/>
        </w:rPr>
        <w:t>повышение энергетической эффективности зданий и сооружений.</w:t>
      </w:r>
    </w:p>
    <w:p w:rsidR="00341B60" w:rsidRPr="00DF1137" w:rsidRDefault="00341B60" w:rsidP="00341B60">
      <w:pPr>
        <w:pStyle w:val="a3"/>
        <w:widowControl w:val="0"/>
        <w:numPr>
          <w:ilvl w:val="0"/>
          <w:numId w:val="10"/>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DF1137">
        <w:rPr>
          <w:rFonts w:ascii="Times New Roman" w:hAnsi="Times New Roman"/>
          <w:sz w:val="24"/>
          <w:szCs w:val="24"/>
        </w:rPr>
        <w:t>снижение удельного расхода электрической, тепловой энергии и воды</w:t>
      </w:r>
    </w:p>
    <w:p w:rsidR="00341B60" w:rsidRPr="009C43E2" w:rsidRDefault="00341B60" w:rsidP="00341B60">
      <w:pPr>
        <w:tabs>
          <w:tab w:val="left" w:pos="394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41B60" w:rsidRPr="009C43E2" w:rsidRDefault="00341B60" w:rsidP="00341B60">
      <w:pPr>
        <w:spacing w:after="0" w:line="240" w:lineRule="auto"/>
        <w:ind w:firstLine="709"/>
        <w:jc w:val="both"/>
        <w:rPr>
          <w:rFonts w:ascii="Times New Roman" w:eastAsia="Times New Roman" w:hAnsi="Times New Roman" w:cs="Times New Roman"/>
          <w:b/>
          <w:color w:val="000000"/>
          <w:sz w:val="24"/>
          <w:szCs w:val="24"/>
        </w:rPr>
      </w:pPr>
      <w:r w:rsidRPr="009C43E2">
        <w:rPr>
          <w:rFonts w:ascii="Times New Roman" w:eastAsia="Times New Roman" w:hAnsi="Times New Roman" w:cs="Times New Roman"/>
          <w:sz w:val="24"/>
          <w:szCs w:val="24"/>
        </w:rPr>
        <w:t xml:space="preserve">Бюджетная сфера </w:t>
      </w:r>
      <w:r>
        <w:rPr>
          <w:rFonts w:ascii="Times New Roman" w:eastAsia="Times New Roman" w:hAnsi="Times New Roman" w:cs="Times New Roman"/>
          <w:sz w:val="24"/>
          <w:szCs w:val="24"/>
        </w:rPr>
        <w:t xml:space="preserve">МО </w:t>
      </w:r>
      <w:r w:rsidRPr="009C43E2">
        <w:rPr>
          <w:rFonts w:ascii="Times New Roman" w:eastAsia="Times New Roman" w:hAnsi="Times New Roman" w:cs="Times New Roman"/>
          <w:sz w:val="24"/>
          <w:szCs w:val="24"/>
        </w:rPr>
        <w:t>«</w:t>
      </w:r>
      <w:r>
        <w:rPr>
          <w:rFonts w:ascii="Times New Roman" w:eastAsia="Times New Roman" w:hAnsi="Times New Roman" w:cs="Times New Roman"/>
          <w:sz w:val="24"/>
          <w:szCs w:val="24"/>
        </w:rPr>
        <w:t>Поселок Алмазный</w:t>
      </w:r>
      <w:r w:rsidRPr="009C43E2">
        <w:rPr>
          <w:rFonts w:ascii="Times New Roman" w:eastAsia="Times New Roman" w:hAnsi="Times New Roman" w:cs="Times New Roman"/>
          <w:sz w:val="24"/>
          <w:szCs w:val="24"/>
        </w:rPr>
        <w:t xml:space="preserve">» характеризуется следующими основными показателями (см. </w:t>
      </w:r>
      <w:r w:rsidRPr="008151FE">
        <w:rPr>
          <w:rFonts w:ascii="Times New Roman" w:eastAsia="Times New Roman" w:hAnsi="Times New Roman" w:cs="Times New Roman"/>
          <w:sz w:val="24"/>
          <w:szCs w:val="24"/>
        </w:rPr>
        <w:t>Приложение № 7</w:t>
      </w:r>
      <w:r w:rsidRPr="009C43E2">
        <w:rPr>
          <w:rFonts w:ascii="Times New Roman" w:eastAsia="Times New Roman" w:hAnsi="Times New Roman" w:cs="Times New Roman"/>
          <w:i/>
          <w:sz w:val="24"/>
          <w:szCs w:val="24"/>
        </w:rPr>
        <w:t>).</w:t>
      </w:r>
    </w:p>
    <w:p w:rsidR="00341B60" w:rsidRDefault="00341B60" w:rsidP="00341B60">
      <w:pPr>
        <w:tabs>
          <w:tab w:val="left" w:pos="284"/>
        </w:tabs>
        <w:spacing w:after="0" w:line="240" w:lineRule="auto"/>
        <w:ind w:firstLine="567"/>
        <w:jc w:val="center"/>
        <w:rPr>
          <w:rFonts w:ascii="Times New Roman" w:eastAsia="Times New Roman" w:hAnsi="Times New Roman" w:cs="Times New Roman"/>
          <w:b/>
          <w:sz w:val="24"/>
          <w:szCs w:val="24"/>
          <w:lang w:eastAsia="ru-RU"/>
        </w:rPr>
      </w:pPr>
    </w:p>
    <w:p w:rsidR="000759A5" w:rsidRPr="009C43E2" w:rsidRDefault="000759A5" w:rsidP="00341B60">
      <w:pPr>
        <w:tabs>
          <w:tab w:val="left" w:pos="284"/>
        </w:tabs>
        <w:spacing w:after="0" w:line="240" w:lineRule="auto"/>
        <w:ind w:firstLine="567"/>
        <w:jc w:val="center"/>
        <w:rPr>
          <w:rFonts w:ascii="Times New Roman" w:eastAsia="Times New Roman" w:hAnsi="Times New Roman" w:cs="Times New Roman"/>
          <w:b/>
          <w:sz w:val="24"/>
          <w:szCs w:val="24"/>
          <w:lang w:eastAsia="ru-RU"/>
        </w:rPr>
      </w:pPr>
    </w:p>
    <w:p w:rsidR="00341B60" w:rsidRDefault="00341B60" w:rsidP="00341B60">
      <w:pPr>
        <w:tabs>
          <w:tab w:val="left" w:pos="284"/>
        </w:tabs>
        <w:spacing w:after="0" w:line="240" w:lineRule="auto"/>
        <w:ind w:firstLine="567"/>
        <w:jc w:val="center"/>
        <w:rPr>
          <w:rFonts w:ascii="Times New Roman" w:eastAsia="Times New Roman" w:hAnsi="Times New Roman" w:cs="Times New Roman"/>
          <w:b/>
          <w:i/>
          <w:sz w:val="24"/>
          <w:szCs w:val="24"/>
          <w:lang w:eastAsia="ru-RU"/>
        </w:rPr>
      </w:pPr>
      <w:r w:rsidRPr="009C43E2">
        <w:rPr>
          <w:rFonts w:ascii="Times New Roman" w:eastAsia="Times New Roman" w:hAnsi="Times New Roman" w:cs="Times New Roman"/>
          <w:b/>
          <w:i/>
          <w:sz w:val="24"/>
          <w:szCs w:val="24"/>
          <w:lang w:eastAsia="ru-RU"/>
        </w:rPr>
        <w:t xml:space="preserve">Потребность в общедомовых приборах учета энергоресурсов для бюджетной сферы </w:t>
      </w:r>
    </w:p>
    <w:p w:rsidR="00341B60" w:rsidRPr="009C43E2" w:rsidRDefault="00341B60" w:rsidP="00341B60">
      <w:pPr>
        <w:tabs>
          <w:tab w:val="left" w:pos="284"/>
        </w:tabs>
        <w:spacing w:after="0" w:line="240" w:lineRule="auto"/>
        <w:ind w:firstLine="567"/>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МО </w:t>
      </w:r>
      <w:r w:rsidRPr="009C43E2">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Поселок Алмазный</w:t>
      </w:r>
      <w:r w:rsidRPr="009C43E2">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на 2010 г.</w:t>
      </w:r>
    </w:p>
    <w:p w:rsidR="00341B60" w:rsidRDefault="00341B60" w:rsidP="0039622A">
      <w:pPr>
        <w:tabs>
          <w:tab w:val="left" w:pos="1575"/>
        </w:tabs>
        <w:spacing w:after="0"/>
        <w:ind w:firstLine="709"/>
        <w:jc w:val="center"/>
        <w:rPr>
          <w:rFonts w:ascii="Times New Roman" w:hAnsi="Times New Roman" w:cs="Times New Roman"/>
          <w:sz w:val="24"/>
          <w:szCs w:val="24"/>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3917"/>
        <w:gridCol w:w="3041"/>
        <w:gridCol w:w="3039"/>
      </w:tblGrid>
      <w:tr w:rsidR="00CA1D9C" w:rsidRPr="00E66098" w:rsidTr="00C763DF">
        <w:trPr>
          <w:trHeight w:val="1020"/>
        </w:trPr>
        <w:tc>
          <w:tcPr>
            <w:tcW w:w="1959"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CA1D9C" w:rsidRPr="00E66098" w:rsidRDefault="00CA1D9C"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Наименование ТЭР</w:t>
            </w:r>
          </w:p>
        </w:tc>
        <w:tc>
          <w:tcPr>
            <w:tcW w:w="1521"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CA1D9C" w:rsidRPr="00E66098" w:rsidRDefault="00CA1D9C"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Потребность в приборах учета коммунальных ресурсов, в ед.</w:t>
            </w:r>
          </w:p>
        </w:tc>
        <w:tc>
          <w:tcPr>
            <w:tcW w:w="1520"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CA1D9C" w:rsidRPr="00E66098" w:rsidRDefault="00CA1D9C"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Потребность в финансовых средствах на установку приборов учета, тыс. руб. без НДС</w:t>
            </w:r>
          </w:p>
        </w:tc>
      </w:tr>
      <w:tr w:rsidR="00CA1D9C" w:rsidRPr="00E66098" w:rsidTr="00CA1D9C">
        <w:trPr>
          <w:trHeight w:val="255"/>
        </w:trPr>
        <w:tc>
          <w:tcPr>
            <w:tcW w:w="1959" w:type="pct"/>
            <w:tcBorders>
              <w:top w:val="single" w:sz="8" w:space="0" w:color="FFFFFF"/>
              <w:left w:val="single" w:sz="8" w:space="0" w:color="FFFFFF"/>
              <w:right w:val="single" w:sz="24" w:space="0" w:color="FFFFFF"/>
            </w:tcBorders>
            <w:shd w:val="clear" w:color="auto" w:fill="4F81BD"/>
          </w:tcPr>
          <w:p w:rsidR="00CA1D9C" w:rsidRPr="00E66098" w:rsidRDefault="00CA1D9C" w:rsidP="00C763DF">
            <w:pPr>
              <w:spacing w:after="0" w:line="240" w:lineRule="auto"/>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Отопление</w:t>
            </w:r>
          </w:p>
        </w:tc>
        <w:tc>
          <w:tcPr>
            <w:tcW w:w="152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A1D9C" w:rsidRPr="00E66098" w:rsidRDefault="00CA1D9C" w:rsidP="00CA1D9C">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8</w:t>
            </w:r>
          </w:p>
        </w:tc>
        <w:tc>
          <w:tcPr>
            <w:tcW w:w="152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A1D9C" w:rsidRPr="00E66098" w:rsidRDefault="00CA1D9C" w:rsidP="00CA1D9C">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1024</w:t>
            </w:r>
          </w:p>
        </w:tc>
      </w:tr>
      <w:tr w:rsidR="00CA1D9C" w:rsidRPr="00E66098" w:rsidTr="00CA1D9C">
        <w:trPr>
          <w:trHeight w:val="255"/>
        </w:trPr>
        <w:tc>
          <w:tcPr>
            <w:tcW w:w="1959" w:type="pct"/>
            <w:tcBorders>
              <w:left w:val="single" w:sz="8" w:space="0" w:color="FFFFFF"/>
              <w:right w:val="single" w:sz="24" w:space="0" w:color="FFFFFF"/>
            </w:tcBorders>
            <w:shd w:val="clear" w:color="auto" w:fill="4F81BD"/>
          </w:tcPr>
          <w:p w:rsidR="00CA1D9C" w:rsidRPr="00E66098" w:rsidRDefault="00CA1D9C" w:rsidP="00C763DF">
            <w:pPr>
              <w:spacing w:after="0" w:line="240" w:lineRule="auto"/>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Холодное водоснабжение</w:t>
            </w:r>
          </w:p>
        </w:tc>
        <w:tc>
          <w:tcPr>
            <w:tcW w:w="1521" w:type="pct"/>
            <w:shd w:val="clear" w:color="auto" w:fill="D3DFEE"/>
            <w:vAlign w:val="center"/>
          </w:tcPr>
          <w:p w:rsidR="00CA1D9C" w:rsidRPr="00E66098" w:rsidRDefault="00CA1D9C" w:rsidP="00CA1D9C">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7</w:t>
            </w:r>
          </w:p>
        </w:tc>
        <w:tc>
          <w:tcPr>
            <w:tcW w:w="1520" w:type="pct"/>
            <w:shd w:val="clear" w:color="auto" w:fill="D3DFEE"/>
            <w:vAlign w:val="center"/>
          </w:tcPr>
          <w:p w:rsidR="00CA1D9C" w:rsidRPr="00E66098" w:rsidRDefault="00CA1D9C" w:rsidP="00CA1D9C">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137</w:t>
            </w:r>
          </w:p>
        </w:tc>
      </w:tr>
      <w:tr w:rsidR="00CA1D9C" w:rsidRPr="00E66098" w:rsidTr="00C763DF">
        <w:trPr>
          <w:trHeight w:val="255"/>
        </w:trPr>
        <w:tc>
          <w:tcPr>
            <w:tcW w:w="1959" w:type="pct"/>
            <w:tcBorders>
              <w:top w:val="single" w:sz="8" w:space="0" w:color="FFFFFF"/>
              <w:left w:val="single" w:sz="8" w:space="0" w:color="FFFFFF"/>
              <w:right w:val="single" w:sz="24" w:space="0" w:color="FFFFFF"/>
            </w:tcBorders>
            <w:shd w:val="clear" w:color="auto" w:fill="4F81BD"/>
          </w:tcPr>
          <w:p w:rsidR="00CA1D9C" w:rsidRPr="00E66098" w:rsidRDefault="00CA1D9C" w:rsidP="00C763DF">
            <w:pPr>
              <w:spacing w:after="0" w:line="240" w:lineRule="auto"/>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Горячее водоснабжение</w:t>
            </w:r>
          </w:p>
        </w:tc>
        <w:tc>
          <w:tcPr>
            <w:tcW w:w="1521" w:type="pct"/>
            <w:tcBorders>
              <w:top w:val="single" w:sz="8" w:space="0" w:color="FFFFFF"/>
              <w:left w:val="single" w:sz="8" w:space="0" w:color="FFFFFF"/>
              <w:bottom w:val="single" w:sz="8" w:space="0" w:color="FFFFFF"/>
              <w:right w:val="single" w:sz="8" w:space="0" w:color="FFFFFF"/>
            </w:tcBorders>
            <w:shd w:val="clear" w:color="auto" w:fill="A7BFDE"/>
          </w:tcPr>
          <w:p w:rsidR="00CA1D9C" w:rsidRPr="00E66098" w:rsidRDefault="00CA1D9C"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1520" w:type="pct"/>
            <w:tcBorders>
              <w:top w:val="single" w:sz="8" w:space="0" w:color="FFFFFF"/>
              <w:left w:val="single" w:sz="8" w:space="0" w:color="FFFFFF"/>
              <w:bottom w:val="single" w:sz="8" w:space="0" w:color="FFFFFF"/>
              <w:right w:val="single" w:sz="8" w:space="0" w:color="FFFFFF"/>
            </w:tcBorders>
            <w:shd w:val="clear" w:color="auto" w:fill="A7BFDE"/>
          </w:tcPr>
          <w:p w:rsidR="00CA1D9C" w:rsidRPr="00E66098" w:rsidRDefault="00CA1D9C"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r>
      <w:tr w:rsidR="00CA1D9C" w:rsidRPr="00E66098" w:rsidTr="00C763DF">
        <w:trPr>
          <w:trHeight w:val="255"/>
        </w:trPr>
        <w:tc>
          <w:tcPr>
            <w:tcW w:w="1959" w:type="pct"/>
            <w:tcBorders>
              <w:left w:val="single" w:sz="8" w:space="0" w:color="FFFFFF"/>
              <w:right w:val="single" w:sz="24" w:space="0" w:color="FFFFFF"/>
            </w:tcBorders>
            <w:shd w:val="clear" w:color="auto" w:fill="4F81BD"/>
          </w:tcPr>
          <w:p w:rsidR="00CA1D9C" w:rsidRPr="00E66098" w:rsidRDefault="00CA1D9C" w:rsidP="00C763DF">
            <w:pPr>
              <w:spacing w:after="0" w:line="240" w:lineRule="auto"/>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Электроснабжение</w:t>
            </w:r>
          </w:p>
        </w:tc>
        <w:tc>
          <w:tcPr>
            <w:tcW w:w="1521" w:type="pct"/>
            <w:shd w:val="clear" w:color="auto" w:fill="D3DFEE"/>
          </w:tcPr>
          <w:p w:rsidR="00CA1D9C" w:rsidRPr="00E66098" w:rsidRDefault="00CA1D9C" w:rsidP="00CA1D9C">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w:t>
            </w:r>
          </w:p>
        </w:tc>
        <w:tc>
          <w:tcPr>
            <w:tcW w:w="1520" w:type="pct"/>
            <w:shd w:val="clear" w:color="auto" w:fill="D3DFEE"/>
          </w:tcPr>
          <w:p w:rsidR="00CA1D9C" w:rsidRPr="00E66098" w:rsidRDefault="00CA1D9C" w:rsidP="00CA1D9C">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40</w:t>
            </w:r>
          </w:p>
        </w:tc>
      </w:tr>
      <w:tr w:rsidR="00CA1D9C" w:rsidRPr="00E66098" w:rsidTr="00C763DF">
        <w:trPr>
          <w:trHeight w:val="255"/>
        </w:trPr>
        <w:tc>
          <w:tcPr>
            <w:tcW w:w="1959" w:type="pct"/>
            <w:tcBorders>
              <w:top w:val="single" w:sz="8" w:space="0" w:color="FFFFFF"/>
              <w:left w:val="single" w:sz="8" w:space="0" w:color="FFFFFF"/>
              <w:right w:val="single" w:sz="24" w:space="0" w:color="FFFFFF"/>
            </w:tcBorders>
            <w:shd w:val="clear" w:color="auto" w:fill="4F81BD"/>
          </w:tcPr>
          <w:p w:rsidR="00CA1D9C" w:rsidRPr="00E66098" w:rsidRDefault="00CA1D9C" w:rsidP="00C763DF">
            <w:pPr>
              <w:spacing w:after="0" w:line="240" w:lineRule="auto"/>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Газ</w:t>
            </w:r>
          </w:p>
        </w:tc>
        <w:tc>
          <w:tcPr>
            <w:tcW w:w="1521" w:type="pct"/>
            <w:tcBorders>
              <w:top w:val="single" w:sz="8" w:space="0" w:color="FFFFFF"/>
              <w:left w:val="single" w:sz="8" w:space="0" w:color="FFFFFF"/>
              <w:bottom w:val="single" w:sz="8" w:space="0" w:color="FFFFFF"/>
              <w:right w:val="single" w:sz="8" w:space="0" w:color="FFFFFF"/>
            </w:tcBorders>
            <w:shd w:val="clear" w:color="auto" w:fill="A7BFDE"/>
          </w:tcPr>
          <w:p w:rsidR="00CA1D9C" w:rsidRPr="00E66098" w:rsidRDefault="00CA1D9C"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w:t>
            </w:r>
          </w:p>
        </w:tc>
        <w:tc>
          <w:tcPr>
            <w:tcW w:w="1520" w:type="pct"/>
            <w:tcBorders>
              <w:top w:val="single" w:sz="8" w:space="0" w:color="FFFFFF"/>
              <w:left w:val="single" w:sz="8" w:space="0" w:color="FFFFFF"/>
              <w:bottom w:val="single" w:sz="8" w:space="0" w:color="FFFFFF"/>
              <w:right w:val="single" w:sz="8" w:space="0" w:color="FFFFFF"/>
            </w:tcBorders>
            <w:shd w:val="clear" w:color="auto" w:fill="A7BFDE"/>
          </w:tcPr>
          <w:p w:rsidR="00CA1D9C" w:rsidRPr="00E66098" w:rsidRDefault="00CA1D9C"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w:t>
            </w:r>
          </w:p>
        </w:tc>
      </w:tr>
      <w:tr w:rsidR="00CA1D9C" w:rsidRPr="009C43E2" w:rsidTr="00C763DF">
        <w:trPr>
          <w:trHeight w:val="255"/>
        </w:trPr>
        <w:tc>
          <w:tcPr>
            <w:tcW w:w="1959" w:type="pct"/>
            <w:tcBorders>
              <w:left w:val="single" w:sz="8" w:space="0" w:color="FFFFFF"/>
              <w:right w:val="single" w:sz="24" w:space="0" w:color="FFFFFF"/>
            </w:tcBorders>
            <w:shd w:val="clear" w:color="auto" w:fill="4F81BD"/>
          </w:tcPr>
          <w:p w:rsidR="00CA1D9C" w:rsidRPr="00E66098" w:rsidRDefault="00CA1D9C" w:rsidP="00C763DF">
            <w:pPr>
              <w:spacing w:after="0" w:line="240" w:lineRule="auto"/>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color w:val="FFFFFF"/>
                <w:sz w:val="20"/>
                <w:szCs w:val="20"/>
                <w:lang w:eastAsia="ru-RU"/>
              </w:rPr>
              <w:t>Всего:</w:t>
            </w:r>
          </w:p>
        </w:tc>
        <w:tc>
          <w:tcPr>
            <w:tcW w:w="1521" w:type="pct"/>
            <w:shd w:val="clear" w:color="auto" w:fill="D3DFEE"/>
          </w:tcPr>
          <w:p w:rsidR="00CA1D9C" w:rsidRPr="00E66098" w:rsidRDefault="00CA1D9C"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sz w:val="20"/>
                <w:szCs w:val="20"/>
                <w:lang w:eastAsia="ru-RU"/>
              </w:rPr>
              <w:t>16</w:t>
            </w:r>
          </w:p>
        </w:tc>
        <w:tc>
          <w:tcPr>
            <w:tcW w:w="1520" w:type="pct"/>
            <w:shd w:val="clear" w:color="auto" w:fill="D3DFEE"/>
          </w:tcPr>
          <w:p w:rsidR="00CA1D9C" w:rsidRPr="00E66098" w:rsidRDefault="00CA1D9C" w:rsidP="00C763DF">
            <w:pPr>
              <w:spacing w:after="0" w:line="240" w:lineRule="auto"/>
              <w:jc w:val="center"/>
              <w:rPr>
                <w:rFonts w:ascii="Times New Roman" w:eastAsia="Times New Roman" w:hAnsi="Times New Roman" w:cs="Times New Roman"/>
                <w:b/>
                <w:bCs/>
                <w:sz w:val="20"/>
                <w:szCs w:val="20"/>
                <w:lang w:eastAsia="ru-RU"/>
              </w:rPr>
            </w:pPr>
            <w:r w:rsidRPr="00E66098">
              <w:rPr>
                <w:rFonts w:ascii="Times New Roman" w:eastAsia="Times New Roman" w:hAnsi="Times New Roman" w:cs="Times New Roman"/>
                <w:b/>
                <w:bCs/>
                <w:sz w:val="20"/>
                <w:szCs w:val="20"/>
                <w:lang w:eastAsia="ru-RU"/>
              </w:rPr>
              <w:t>1201</w:t>
            </w:r>
          </w:p>
        </w:tc>
      </w:tr>
    </w:tbl>
    <w:p w:rsidR="00CA1D9C" w:rsidRDefault="00CA1D9C" w:rsidP="0039622A">
      <w:pPr>
        <w:tabs>
          <w:tab w:val="left" w:pos="1575"/>
        </w:tabs>
        <w:spacing w:after="0"/>
        <w:ind w:firstLine="709"/>
        <w:jc w:val="center"/>
        <w:rPr>
          <w:rFonts w:ascii="Times New Roman" w:hAnsi="Times New Roman" w:cs="Times New Roman"/>
          <w:sz w:val="24"/>
          <w:szCs w:val="24"/>
        </w:rPr>
      </w:pPr>
    </w:p>
    <w:p w:rsidR="000759A5" w:rsidRDefault="000759A5" w:rsidP="0039622A">
      <w:pPr>
        <w:tabs>
          <w:tab w:val="left" w:pos="1575"/>
        </w:tabs>
        <w:spacing w:after="0"/>
        <w:ind w:firstLine="709"/>
        <w:jc w:val="center"/>
        <w:rPr>
          <w:rFonts w:ascii="Times New Roman" w:hAnsi="Times New Roman" w:cs="Times New Roman"/>
          <w:sz w:val="24"/>
          <w:szCs w:val="24"/>
        </w:rPr>
      </w:pPr>
    </w:p>
    <w:p w:rsidR="005C169C" w:rsidRPr="009C43E2" w:rsidRDefault="005C169C" w:rsidP="005C169C">
      <w:pPr>
        <w:spacing w:after="0" w:line="240" w:lineRule="auto"/>
        <w:jc w:val="center"/>
        <w:rPr>
          <w:rFonts w:ascii="Times New Roman" w:eastAsia="Times New Roman" w:hAnsi="Times New Roman" w:cs="Times New Roman"/>
          <w:b/>
          <w:i/>
          <w:sz w:val="24"/>
          <w:szCs w:val="24"/>
          <w:lang w:eastAsia="ru-RU"/>
        </w:rPr>
      </w:pPr>
      <w:r w:rsidRPr="009C43E2">
        <w:rPr>
          <w:rFonts w:ascii="Times New Roman" w:eastAsia="Times New Roman" w:hAnsi="Times New Roman" w:cs="Times New Roman"/>
          <w:b/>
          <w:i/>
          <w:sz w:val="24"/>
          <w:szCs w:val="24"/>
          <w:lang w:eastAsia="ru-RU"/>
        </w:rPr>
        <w:t>Этапы проведения энергетических обследований объектов бюджетной сферы.</w:t>
      </w:r>
    </w:p>
    <w:p w:rsidR="005C169C" w:rsidRPr="009C43E2" w:rsidRDefault="005C169C" w:rsidP="005C169C">
      <w:pPr>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2271"/>
        <w:gridCol w:w="1634"/>
        <w:gridCol w:w="2227"/>
        <w:gridCol w:w="1634"/>
        <w:gridCol w:w="2231"/>
      </w:tblGrid>
      <w:tr w:rsidR="005C169C" w:rsidRPr="00E66098" w:rsidTr="00C763DF">
        <w:trPr>
          <w:trHeight w:val="225"/>
        </w:trPr>
        <w:tc>
          <w:tcPr>
            <w:tcW w:w="1160" w:type="pct"/>
            <w:vMerge w:val="restart"/>
            <w:tcBorders>
              <w:top w:val="single" w:sz="8" w:space="0" w:color="FFFFFF"/>
              <w:left w:val="single" w:sz="8" w:space="0" w:color="FFFFFF"/>
              <w:bottom w:val="single" w:sz="24" w:space="0" w:color="FFFFFF"/>
              <w:right w:val="single" w:sz="8" w:space="0" w:color="FFFFFF"/>
            </w:tcBorders>
            <w:shd w:val="clear" w:color="auto" w:fill="C0504D"/>
            <w:noWrap/>
            <w:vAlign w:val="center"/>
          </w:tcPr>
          <w:p w:rsidR="005C169C" w:rsidRPr="00E66098" w:rsidRDefault="005C169C"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Объекты</w:t>
            </w:r>
          </w:p>
        </w:tc>
        <w:tc>
          <w:tcPr>
            <w:tcW w:w="3840" w:type="pct"/>
            <w:gridSpan w:val="4"/>
            <w:tcBorders>
              <w:top w:val="single" w:sz="8" w:space="0" w:color="FFFFFF"/>
              <w:left w:val="single" w:sz="8" w:space="0" w:color="FFFFFF"/>
              <w:bottom w:val="single" w:sz="24" w:space="0" w:color="FFFFFF"/>
              <w:right w:val="single" w:sz="8" w:space="0" w:color="FFFFFF"/>
            </w:tcBorders>
            <w:shd w:val="clear" w:color="auto" w:fill="C0504D"/>
            <w:vAlign w:val="center"/>
          </w:tcPr>
          <w:p w:rsidR="005C169C" w:rsidRPr="00E66098" w:rsidRDefault="005C169C"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Разбивка на этапы по нагрузке на отопление зданий</w:t>
            </w:r>
          </w:p>
        </w:tc>
      </w:tr>
      <w:tr w:rsidR="005C169C" w:rsidRPr="00E66098" w:rsidTr="00C763DF">
        <w:trPr>
          <w:trHeight w:val="675"/>
        </w:trPr>
        <w:tc>
          <w:tcPr>
            <w:tcW w:w="1160" w:type="pct"/>
            <w:vMerge/>
            <w:tcBorders>
              <w:top w:val="single" w:sz="8" w:space="0" w:color="FFFFFF"/>
              <w:left w:val="single" w:sz="8" w:space="0" w:color="FFFFFF"/>
              <w:right w:val="single" w:sz="24" w:space="0" w:color="FFFFFF"/>
            </w:tcBorders>
            <w:shd w:val="clear" w:color="auto" w:fill="C0504D"/>
            <w:vAlign w:val="center"/>
          </w:tcPr>
          <w:p w:rsidR="005C169C" w:rsidRPr="00E66098" w:rsidRDefault="005C169C" w:rsidP="00C763DF">
            <w:pPr>
              <w:spacing w:after="0" w:line="240" w:lineRule="auto"/>
              <w:jc w:val="center"/>
              <w:rPr>
                <w:rFonts w:ascii="Times New Roman" w:eastAsia="Times New Roman" w:hAnsi="Times New Roman" w:cs="Times New Roman"/>
                <w:b/>
                <w:bCs/>
                <w:color w:val="FFFFFF"/>
                <w:sz w:val="20"/>
                <w:szCs w:val="20"/>
                <w:lang w:eastAsia="ru-RU"/>
              </w:rPr>
            </w:pPr>
          </w:p>
        </w:tc>
        <w:tc>
          <w:tcPr>
            <w:tcW w:w="1932" w:type="pct"/>
            <w:gridSpan w:val="2"/>
            <w:tcBorders>
              <w:top w:val="single" w:sz="8" w:space="0" w:color="FFFFFF"/>
              <w:left w:val="single" w:sz="8" w:space="0" w:color="FFFFFF"/>
              <w:bottom w:val="single" w:sz="8" w:space="0" w:color="FFFFFF"/>
              <w:right w:val="single" w:sz="8" w:space="0" w:color="FFFFFF"/>
            </w:tcBorders>
            <w:shd w:val="clear" w:color="auto" w:fill="C0504D"/>
            <w:vAlign w:val="center"/>
          </w:tcPr>
          <w:p w:rsidR="005C169C" w:rsidRPr="00E66098" w:rsidRDefault="005C169C" w:rsidP="00C763DF">
            <w:pPr>
              <w:spacing w:after="0" w:line="240" w:lineRule="auto"/>
              <w:jc w:val="center"/>
              <w:rPr>
                <w:rFonts w:ascii="Times New Roman" w:eastAsia="Times New Roman" w:hAnsi="Times New Roman" w:cs="Times New Roman"/>
                <w:b/>
                <w:color w:val="FFFFFF"/>
                <w:sz w:val="20"/>
                <w:szCs w:val="20"/>
                <w:lang w:eastAsia="ru-RU"/>
              </w:rPr>
            </w:pPr>
            <w:r w:rsidRPr="00E66098">
              <w:rPr>
                <w:rFonts w:ascii="Times New Roman" w:eastAsia="Times New Roman" w:hAnsi="Times New Roman" w:cs="Times New Roman"/>
                <w:b/>
                <w:color w:val="FFFFFF"/>
                <w:sz w:val="20"/>
                <w:szCs w:val="20"/>
                <w:lang w:eastAsia="ru-RU"/>
              </w:rPr>
              <w:t>Первоочередные, Qгод&gt;200 Гкал</w:t>
            </w:r>
          </w:p>
        </w:tc>
        <w:tc>
          <w:tcPr>
            <w:tcW w:w="1909" w:type="pct"/>
            <w:gridSpan w:val="2"/>
            <w:tcBorders>
              <w:top w:val="single" w:sz="8" w:space="0" w:color="FFFFFF"/>
              <w:left w:val="single" w:sz="8" w:space="0" w:color="FFFFFF"/>
              <w:bottom w:val="single" w:sz="8" w:space="0" w:color="FFFFFF"/>
              <w:right w:val="single" w:sz="8" w:space="0" w:color="FFFFFF"/>
            </w:tcBorders>
            <w:shd w:val="clear" w:color="auto" w:fill="C0504D"/>
            <w:vAlign w:val="center"/>
          </w:tcPr>
          <w:p w:rsidR="005C169C" w:rsidRPr="00E66098" w:rsidRDefault="005C169C" w:rsidP="00C763DF">
            <w:pPr>
              <w:spacing w:after="0" w:line="240" w:lineRule="auto"/>
              <w:jc w:val="center"/>
              <w:rPr>
                <w:rFonts w:ascii="Times New Roman" w:eastAsia="Times New Roman" w:hAnsi="Times New Roman" w:cs="Times New Roman"/>
                <w:b/>
                <w:color w:val="FFFFFF"/>
                <w:sz w:val="20"/>
                <w:szCs w:val="20"/>
                <w:lang w:eastAsia="ru-RU"/>
              </w:rPr>
            </w:pPr>
            <w:r w:rsidRPr="00E66098">
              <w:rPr>
                <w:rFonts w:ascii="Times New Roman" w:eastAsia="Times New Roman" w:hAnsi="Times New Roman" w:cs="Times New Roman"/>
                <w:b/>
                <w:color w:val="FFFFFF"/>
                <w:sz w:val="20"/>
                <w:szCs w:val="20"/>
                <w:lang w:eastAsia="ru-RU"/>
              </w:rPr>
              <w:t>Вторая очередь, 200&gt;Qгод&gt;100 Гкал</w:t>
            </w:r>
          </w:p>
        </w:tc>
      </w:tr>
      <w:tr w:rsidR="005C169C" w:rsidRPr="00E66098" w:rsidTr="00C763DF">
        <w:trPr>
          <w:trHeight w:val="225"/>
        </w:trPr>
        <w:tc>
          <w:tcPr>
            <w:tcW w:w="1160" w:type="pct"/>
            <w:tcBorders>
              <w:left w:val="single" w:sz="8" w:space="0" w:color="FFFFFF"/>
              <w:right w:val="single" w:sz="24" w:space="0" w:color="FFFFFF"/>
            </w:tcBorders>
            <w:shd w:val="clear" w:color="auto" w:fill="C0504D"/>
            <w:noWrap/>
            <w:vAlign w:val="center"/>
          </w:tcPr>
          <w:p w:rsidR="005C169C" w:rsidRPr="00E66098" w:rsidRDefault="005C169C" w:rsidP="00C763DF">
            <w:pPr>
              <w:spacing w:after="0" w:line="240" w:lineRule="auto"/>
              <w:jc w:val="center"/>
              <w:rPr>
                <w:rFonts w:ascii="Times New Roman" w:eastAsia="Times New Roman" w:hAnsi="Times New Roman" w:cs="Times New Roman"/>
                <w:b/>
                <w:bCs/>
                <w:color w:val="000000"/>
                <w:sz w:val="20"/>
                <w:szCs w:val="20"/>
                <w:lang w:eastAsia="ru-RU"/>
              </w:rPr>
            </w:pPr>
          </w:p>
        </w:tc>
        <w:tc>
          <w:tcPr>
            <w:tcW w:w="794" w:type="pct"/>
            <w:shd w:val="clear" w:color="auto" w:fill="EFD3D2"/>
            <w:noWrap/>
            <w:vAlign w:val="center"/>
          </w:tcPr>
          <w:p w:rsidR="005C169C" w:rsidRPr="00E66098" w:rsidRDefault="005C169C"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Кол-во объектов</w:t>
            </w:r>
          </w:p>
        </w:tc>
        <w:tc>
          <w:tcPr>
            <w:tcW w:w="1138" w:type="pct"/>
            <w:shd w:val="clear" w:color="auto" w:fill="EFD3D2"/>
            <w:vAlign w:val="center"/>
          </w:tcPr>
          <w:p w:rsidR="005C169C" w:rsidRPr="00E66098" w:rsidRDefault="005C169C" w:rsidP="00C763DF">
            <w:pPr>
              <w:spacing w:after="0" w:line="240" w:lineRule="auto"/>
              <w:ind w:right="-108"/>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Ст-ть, в т. руб., без НДС</w:t>
            </w:r>
          </w:p>
        </w:tc>
        <w:tc>
          <w:tcPr>
            <w:tcW w:w="768" w:type="pct"/>
            <w:shd w:val="clear" w:color="auto" w:fill="EFD3D2"/>
            <w:noWrap/>
            <w:vAlign w:val="center"/>
          </w:tcPr>
          <w:p w:rsidR="005C169C" w:rsidRPr="00E66098" w:rsidRDefault="005C169C"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Кол-во объектов</w:t>
            </w:r>
          </w:p>
        </w:tc>
        <w:tc>
          <w:tcPr>
            <w:tcW w:w="1141" w:type="pct"/>
            <w:shd w:val="clear" w:color="auto" w:fill="EFD3D2"/>
            <w:vAlign w:val="center"/>
          </w:tcPr>
          <w:p w:rsidR="005C169C" w:rsidRPr="00E66098" w:rsidRDefault="005C169C" w:rsidP="00C763DF">
            <w:pPr>
              <w:spacing w:after="0" w:line="240" w:lineRule="auto"/>
              <w:ind w:right="-42"/>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Ст-ть, в т.руб.,без НДС</w:t>
            </w:r>
          </w:p>
        </w:tc>
      </w:tr>
      <w:tr w:rsidR="005C169C" w:rsidRPr="00E66098" w:rsidTr="00C763DF">
        <w:trPr>
          <w:trHeight w:val="414"/>
        </w:trPr>
        <w:tc>
          <w:tcPr>
            <w:tcW w:w="1160" w:type="pct"/>
            <w:tcBorders>
              <w:top w:val="single" w:sz="8" w:space="0" w:color="FFFFFF"/>
              <w:left w:val="single" w:sz="8" w:space="0" w:color="FFFFFF"/>
              <w:right w:val="single" w:sz="24" w:space="0" w:color="FFFFFF"/>
            </w:tcBorders>
            <w:shd w:val="clear" w:color="auto" w:fill="C0504D"/>
            <w:noWrap/>
            <w:vAlign w:val="center"/>
          </w:tcPr>
          <w:p w:rsidR="005C169C" w:rsidRPr="00E66098" w:rsidRDefault="005C169C"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Образование</w:t>
            </w:r>
          </w:p>
        </w:tc>
        <w:tc>
          <w:tcPr>
            <w:tcW w:w="794"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5C169C" w:rsidRPr="00E66098" w:rsidRDefault="00E107BE"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1</w:t>
            </w:r>
          </w:p>
        </w:tc>
        <w:tc>
          <w:tcPr>
            <w:tcW w:w="1138" w:type="pct"/>
            <w:tcBorders>
              <w:top w:val="single" w:sz="8" w:space="0" w:color="FFFFFF"/>
              <w:left w:val="single" w:sz="8" w:space="0" w:color="FFFFFF"/>
              <w:bottom w:val="single" w:sz="8" w:space="0" w:color="FFFFFF"/>
              <w:right w:val="single" w:sz="8" w:space="0" w:color="FFFFFF"/>
            </w:tcBorders>
            <w:shd w:val="clear" w:color="auto" w:fill="DFA7A6"/>
            <w:vAlign w:val="center"/>
          </w:tcPr>
          <w:p w:rsidR="005C169C" w:rsidRPr="00E66098" w:rsidRDefault="00AE711B"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26,005</w:t>
            </w:r>
          </w:p>
        </w:tc>
        <w:tc>
          <w:tcPr>
            <w:tcW w:w="768"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5C169C" w:rsidRPr="00E66098" w:rsidRDefault="00A33DAA"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0</w:t>
            </w:r>
          </w:p>
        </w:tc>
        <w:tc>
          <w:tcPr>
            <w:tcW w:w="1141" w:type="pct"/>
            <w:tcBorders>
              <w:top w:val="single" w:sz="8" w:space="0" w:color="FFFFFF"/>
              <w:left w:val="single" w:sz="8" w:space="0" w:color="FFFFFF"/>
              <w:bottom w:val="single" w:sz="8" w:space="0" w:color="FFFFFF"/>
              <w:right w:val="single" w:sz="8" w:space="0" w:color="FFFFFF"/>
            </w:tcBorders>
            <w:shd w:val="clear" w:color="auto" w:fill="DFA7A6"/>
            <w:vAlign w:val="center"/>
          </w:tcPr>
          <w:p w:rsidR="005C169C" w:rsidRPr="00E66098" w:rsidRDefault="00A33DAA"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0</w:t>
            </w:r>
          </w:p>
        </w:tc>
      </w:tr>
      <w:tr w:rsidR="005C169C" w:rsidRPr="00E66098" w:rsidTr="00C763DF">
        <w:trPr>
          <w:trHeight w:val="340"/>
        </w:trPr>
        <w:tc>
          <w:tcPr>
            <w:tcW w:w="1160" w:type="pct"/>
            <w:tcBorders>
              <w:left w:val="single" w:sz="8" w:space="0" w:color="FFFFFF"/>
              <w:right w:val="single" w:sz="24" w:space="0" w:color="FFFFFF"/>
            </w:tcBorders>
            <w:shd w:val="clear" w:color="auto" w:fill="C0504D"/>
            <w:noWrap/>
            <w:vAlign w:val="center"/>
          </w:tcPr>
          <w:p w:rsidR="005C169C" w:rsidRPr="00E66098" w:rsidRDefault="005C169C"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Здравоохранение</w:t>
            </w:r>
          </w:p>
        </w:tc>
        <w:tc>
          <w:tcPr>
            <w:tcW w:w="794" w:type="pct"/>
            <w:shd w:val="clear" w:color="auto" w:fill="EFD3D2"/>
            <w:noWrap/>
            <w:vAlign w:val="center"/>
          </w:tcPr>
          <w:p w:rsidR="005C169C" w:rsidRPr="00E66098" w:rsidRDefault="00E107BE"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1</w:t>
            </w:r>
          </w:p>
        </w:tc>
        <w:tc>
          <w:tcPr>
            <w:tcW w:w="1138" w:type="pct"/>
            <w:shd w:val="clear" w:color="auto" w:fill="EFD3D2"/>
            <w:vAlign w:val="center"/>
          </w:tcPr>
          <w:p w:rsidR="005C169C" w:rsidRPr="00E66098" w:rsidRDefault="00AE711B" w:rsidP="00AE711B">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11,338</w:t>
            </w:r>
          </w:p>
        </w:tc>
        <w:tc>
          <w:tcPr>
            <w:tcW w:w="768" w:type="pct"/>
            <w:shd w:val="clear" w:color="auto" w:fill="EFD3D2"/>
            <w:noWrap/>
            <w:vAlign w:val="center"/>
          </w:tcPr>
          <w:p w:rsidR="0022354C" w:rsidRPr="00E66098" w:rsidRDefault="0022354C"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2</w:t>
            </w:r>
          </w:p>
        </w:tc>
        <w:tc>
          <w:tcPr>
            <w:tcW w:w="1141" w:type="pct"/>
            <w:shd w:val="clear" w:color="auto" w:fill="EFD3D2"/>
            <w:vAlign w:val="center"/>
          </w:tcPr>
          <w:p w:rsidR="0022354C" w:rsidRPr="00E66098" w:rsidRDefault="0022354C"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2476</w:t>
            </w:r>
          </w:p>
        </w:tc>
      </w:tr>
      <w:tr w:rsidR="005C169C" w:rsidRPr="00E66098" w:rsidTr="00C763DF">
        <w:trPr>
          <w:trHeight w:val="340"/>
        </w:trPr>
        <w:tc>
          <w:tcPr>
            <w:tcW w:w="1160" w:type="pct"/>
            <w:tcBorders>
              <w:top w:val="single" w:sz="8" w:space="0" w:color="FFFFFF"/>
              <w:left w:val="single" w:sz="8" w:space="0" w:color="FFFFFF"/>
              <w:right w:val="single" w:sz="24" w:space="0" w:color="FFFFFF"/>
            </w:tcBorders>
            <w:shd w:val="clear" w:color="auto" w:fill="C0504D"/>
            <w:noWrap/>
            <w:vAlign w:val="center"/>
          </w:tcPr>
          <w:p w:rsidR="005C169C" w:rsidRPr="00E66098" w:rsidRDefault="005C169C"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Культура</w:t>
            </w:r>
          </w:p>
        </w:tc>
        <w:tc>
          <w:tcPr>
            <w:tcW w:w="794"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5C169C" w:rsidRPr="00E66098" w:rsidRDefault="00E107BE"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0</w:t>
            </w:r>
          </w:p>
        </w:tc>
        <w:tc>
          <w:tcPr>
            <w:tcW w:w="1138" w:type="pct"/>
            <w:tcBorders>
              <w:top w:val="single" w:sz="8" w:space="0" w:color="FFFFFF"/>
              <w:left w:val="single" w:sz="8" w:space="0" w:color="FFFFFF"/>
              <w:bottom w:val="single" w:sz="8" w:space="0" w:color="FFFFFF"/>
              <w:right w:val="single" w:sz="8" w:space="0" w:color="FFFFFF"/>
            </w:tcBorders>
            <w:shd w:val="clear" w:color="auto" w:fill="DFA7A6"/>
            <w:vAlign w:val="center"/>
          </w:tcPr>
          <w:p w:rsidR="005C169C" w:rsidRPr="00E66098" w:rsidRDefault="00E107BE"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0</w:t>
            </w:r>
          </w:p>
        </w:tc>
        <w:tc>
          <w:tcPr>
            <w:tcW w:w="768"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22354C" w:rsidRPr="00E66098" w:rsidRDefault="00E107BE" w:rsidP="0022354C">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2</w:t>
            </w:r>
          </w:p>
        </w:tc>
        <w:tc>
          <w:tcPr>
            <w:tcW w:w="1141" w:type="pct"/>
            <w:tcBorders>
              <w:top w:val="single" w:sz="8" w:space="0" w:color="FFFFFF"/>
              <w:left w:val="single" w:sz="8" w:space="0" w:color="FFFFFF"/>
              <w:bottom w:val="single" w:sz="8" w:space="0" w:color="FFFFFF"/>
              <w:right w:val="single" w:sz="8" w:space="0" w:color="FFFFFF"/>
            </w:tcBorders>
            <w:shd w:val="clear" w:color="auto" w:fill="DFA7A6"/>
            <w:vAlign w:val="center"/>
          </w:tcPr>
          <w:p w:rsidR="0022354C" w:rsidRPr="00E66098" w:rsidRDefault="0022354C" w:rsidP="0022354C">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1817</w:t>
            </w:r>
          </w:p>
        </w:tc>
      </w:tr>
      <w:tr w:rsidR="005C169C" w:rsidRPr="00E66098" w:rsidTr="00C763DF">
        <w:trPr>
          <w:trHeight w:val="340"/>
        </w:trPr>
        <w:tc>
          <w:tcPr>
            <w:tcW w:w="1160" w:type="pct"/>
            <w:tcBorders>
              <w:left w:val="single" w:sz="8" w:space="0" w:color="FFFFFF"/>
              <w:right w:val="single" w:sz="24" w:space="0" w:color="FFFFFF"/>
            </w:tcBorders>
            <w:shd w:val="clear" w:color="auto" w:fill="C0504D"/>
            <w:noWrap/>
            <w:vAlign w:val="center"/>
          </w:tcPr>
          <w:p w:rsidR="005C169C" w:rsidRPr="00E66098" w:rsidRDefault="005C169C"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Спорт</w:t>
            </w:r>
          </w:p>
        </w:tc>
        <w:tc>
          <w:tcPr>
            <w:tcW w:w="794" w:type="pct"/>
            <w:shd w:val="clear" w:color="auto" w:fill="EFD3D2"/>
            <w:noWrap/>
            <w:vAlign w:val="center"/>
          </w:tcPr>
          <w:p w:rsidR="005C169C" w:rsidRPr="00E66098" w:rsidRDefault="005C169C"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0</w:t>
            </w:r>
          </w:p>
        </w:tc>
        <w:tc>
          <w:tcPr>
            <w:tcW w:w="1138" w:type="pct"/>
            <w:shd w:val="clear" w:color="auto" w:fill="EFD3D2"/>
            <w:vAlign w:val="center"/>
          </w:tcPr>
          <w:p w:rsidR="005C169C" w:rsidRPr="00E66098" w:rsidRDefault="005C169C"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0</w:t>
            </w:r>
          </w:p>
        </w:tc>
        <w:tc>
          <w:tcPr>
            <w:tcW w:w="768" w:type="pct"/>
            <w:shd w:val="clear" w:color="auto" w:fill="EFD3D2"/>
            <w:noWrap/>
            <w:vAlign w:val="center"/>
          </w:tcPr>
          <w:p w:rsidR="005C169C" w:rsidRPr="00E66098" w:rsidRDefault="005C169C"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0</w:t>
            </w:r>
          </w:p>
        </w:tc>
        <w:tc>
          <w:tcPr>
            <w:tcW w:w="1141" w:type="pct"/>
            <w:shd w:val="clear" w:color="auto" w:fill="EFD3D2"/>
            <w:vAlign w:val="center"/>
          </w:tcPr>
          <w:p w:rsidR="005C169C" w:rsidRPr="00E66098" w:rsidRDefault="005C169C"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0</w:t>
            </w:r>
          </w:p>
        </w:tc>
      </w:tr>
      <w:tr w:rsidR="005C169C" w:rsidRPr="00E66098" w:rsidTr="00C763DF">
        <w:trPr>
          <w:trHeight w:val="340"/>
        </w:trPr>
        <w:tc>
          <w:tcPr>
            <w:tcW w:w="1160" w:type="pct"/>
            <w:tcBorders>
              <w:top w:val="single" w:sz="8" w:space="0" w:color="FFFFFF"/>
              <w:left w:val="single" w:sz="8" w:space="0" w:color="FFFFFF"/>
              <w:right w:val="single" w:sz="24" w:space="0" w:color="FFFFFF"/>
            </w:tcBorders>
            <w:shd w:val="clear" w:color="auto" w:fill="C0504D"/>
            <w:noWrap/>
            <w:vAlign w:val="center"/>
          </w:tcPr>
          <w:p w:rsidR="005C169C" w:rsidRPr="00E66098" w:rsidRDefault="005C169C"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Администрации</w:t>
            </w:r>
          </w:p>
        </w:tc>
        <w:tc>
          <w:tcPr>
            <w:tcW w:w="794"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5C169C" w:rsidRPr="00E66098" w:rsidRDefault="00E107BE"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0</w:t>
            </w:r>
          </w:p>
        </w:tc>
        <w:tc>
          <w:tcPr>
            <w:tcW w:w="1138" w:type="pct"/>
            <w:tcBorders>
              <w:top w:val="single" w:sz="8" w:space="0" w:color="FFFFFF"/>
              <w:left w:val="single" w:sz="8" w:space="0" w:color="FFFFFF"/>
              <w:bottom w:val="single" w:sz="8" w:space="0" w:color="FFFFFF"/>
              <w:right w:val="single" w:sz="8" w:space="0" w:color="FFFFFF"/>
            </w:tcBorders>
            <w:shd w:val="clear" w:color="auto" w:fill="DFA7A6"/>
            <w:vAlign w:val="center"/>
          </w:tcPr>
          <w:p w:rsidR="005C169C" w:rsidRPr="00E66098" w:rsidRDefault="00E107BE"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0</w:t>
            </w:r>
          </w:p>
        </w:tc>
        <w:tc>
          <w:tcPr>
            <w:tcW w:w="768"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5C169C" w:rsidRPr="00E66098" w:rsidRDefault="00A33DAA"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1</w:t>
            </w:r>
          </w:p>
        </w:tc>
        <w:tc>
          <w:tcPr>
            <w:tcW w:w="1141" w:type="pct"/>
            <w:tcBorders>
              <w:top w:val="single" w:sz="8" w:space="0" w:color="FFFFFF"/>
              <w:left w:val="single" w:sz="8" w:space="0" w:color="FFFFFF"/>
              <w:bottom w:val="single" w:sz="8" w:space="0" w:color="FFFFFF"/>
              <w:right w:val="single" w:sz="8" w:space="0" w:color="FFFFFF"/>
            </w:tcBorders>
            <w:shd w:val="clear" w:color="auto" w:fill="DFA7A6"/>
            <w:vAlign w:val="center"/>
          </w:tcPr>
          <w:p w:rsidR="005C169C" w:rsidRPr="00E66098" w:rsidRDefault="0022354C"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3299</w:t>
            </w:r>
          </w:p>
        </w:tc>
      </w:tr>
      <w:tr w:rsidR="005C169C" w:rsidRPr="00E66098" w:rsidTr="00C763DF">
        <w:trPr>
          <w:trHeight w:val="340"/>
        </w:trPr>
        <w:tc>
          <w:tcPr>
            <w:tcW w:w="1160" w:type="pct"/>
            <w:tcBorders>
              <w:left w:val="single" w:sz="8" w:space="0" w:color="FFFFFF"/>
              <w:right w:val="single" w:sz="24" w:space="0" w:color="FFFFFF"/>
            </w:tcBorders>
            <w:shd w:val="clear" w:color="auto" w:fill="C0504D"/>
            <w:noWrap/>
            <w:vAlign w:val="center"/>
          </w:tcPr>
          <w:p w:rsidR="005C169C" w:rsidRPr="00E66098" w:rsidRDefault="005C169C"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Прочие</w:t>
            </w:r>
          </w:p>
        </w:tc>
        <w:tc>
          <w:tcPr>
            <w:tcW w:w="794" w:type="pct"/>
            <w:shd w:val="clear" w:color="auto" w:fill="EFD3D2"/>
            <w:noWrap/>
            <w:vAlign w:val="center"/>
          </w:tcPr>
          <w:p w:rsidR="005C169C" w:rsidRPr="00E66098" w:rsidRDefault="00E107BE"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0</w:t>
            </w:r>
          </w:p>
        </w:tc>
        <w:tc>
          <w:tcPr>
            <w:tcW w:w="1138" w:type="pct"/>
            <w:shd w:val="clear" w:color="auto" w:fill="EFD3D2"/>
            <w:vAlign w:val="center"/>
          </w:tcPr>
          <w:p w:rsidR="005C169C" w:rsidRPr="00E66098" w:rsidRDefault="00E107BE"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0</w:t>
            </w:r>
          </w:p>
        </w:tc>
        <w:tc>
          <w:tcPr>
            <w:tcW w:w="768" w:type="pct"/>
            <w:shd w:val="clear" w:color="auto" w:fill="EFD3D2"/>
            <w:noWrap/>
            <w:vAlign w:val="center"/>
          </w:tcPr>
          <w:p w:rsidR="005C169C" w:rsidRPr="00E66098" w:rsidRDefault="005C169C"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0</w:t>
            </w:r>
          </w:p>
        </w:tc>
        <w:tc>
          <w:tcPr>
            <w:tcW w:w="1141" w:type="pct"/>
            <w:shd w:val="clear" w:color="auto" w:fill="EFD3D2"/>
            <w:vAlign w:val="center"/>
          </w:tcPr>
          <w:p w:rsidR="005C169C" w:rsidRPr="00E66098" w:rsidRDefault="005C169C"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0</w:t>
            </w:r>
          </w:p>
        </w:tc>
      </w:tr>
      <w:tr w:rsidR="005C169C" w:rsidRPr="009C43E2" w:rsidTr="00C763DF">
        <w:trPr>
          <w:trHeight w:val="353"/>
        </w:trPr>
        <w:tc>
          <w:tcPr>
            <w:tcW w:w="1160" w:type="pct"/>
            <w:tcBorders>
              <w:top w:val="single" w:sz="8" w:space="0" w:color="FFFFFF"/>
              <w:left w:val="single" w:sz="8" w:space="0" w:color="FFFFFF"/>
              <w:bottom w:val="single" w:sz="8" w:space="0" w:color="FFFFFF"/>
              <w:right w:val="single" w:sz="24" w:space="0" w:color="FFFFFF"/>
            </w:tcBorders>
            <w:shd w:val="clear" w:color="auto" w:fill="C0504D"/>
            <w:noWrap/>
            <w:vAlign w:val="center"/>
          </w:tcPr>
          <w:p w:rsidR="005C169C" w:rsidRPr="00E66098" w:rsidRDefault="005C169C"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Всего :</w:t>
            </w:r>
          </w:p>
        </w:tc>
        <w:tc>
          <w:tcPr>
            <w:tcW w:w="794"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5C169C" w:rsidRPr="00E66098" w:rsidRDefault="00E107BE"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2</w:t>
            </w:r>
          </w:p>
        </w:tc>
        <w:tc>
          <w:tcPr>
            <w:tcW w:w="1138" w:type="pct"/>
            <w:tcBorders>
              <w:top w:val="single" w:sz="8" w:space="0" w:color="FFFFFF"/>
              <w:left w:val="single" w:sz="8" w:space="0" w:color="FFFFFF"/>
              <w:bottom w:val="single" w:sz="8" w:space="0" w:color="FFFFFF"/>
              <w:right w:val="single" w:sz="8" w:space="0" w:color="FFFFFF"/>
            </w:tcBorders>
            <w:shd w:val="clear" w:color="auto" w:fill="DFA7A6"/>
            <w:vAlign w:val="center"/>
          </w:tcPr>
          <w:p w:rsidR="005C169C" w:rsidRPr="00E66098" w:rsidRDefault="00AE711B" w:rsidP="00A33DAA">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37,343</w:t>
            </w:r>
          </w:p>
        </w:tc>
        <w:tc>
          <w:tcPr>
            <w:tcW w:w="768" w:type="pct"/>
            <w:tcBorders>
              <w:top w:val="single" w:sz="8" w:space="0" w:color="FFFFFF"/>
              <w:left w:val="single" w:sz="8" w:space="0" w:color="FFFFFF"/>
              <w:bottom w:val="single" w:sz="8" w:space="0" w:color="FFFFFF"/>
              <w:right w:val="single" w:sz="8" w:space="0" w:color="FFFFFF"/>
            </w:tcBorders>
            <w:shd w:val="clear" w:color="auto" w:fill="DFA7A6"/>
            <w:noWrap/>
            <w:vAlign w:val="center"/>
          </w:tcPr>
          <w:p w:rsidR="005C169C" w:rsidRPr="00E66098" w:rsidRDefault="00A33DAA"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5</w:t>
            </w:r>
          </w:p>
        </w:tc>
        <w:tc>
          <w:tcPr>
            <w:tcW w:w="1141" w:type="pct"/>
            <w:tcBorders>
              <w:top w:val="single" w:sz="8" w:space="0" w:color="FFFFFF"/>
              <w:left w:val="single" w:sz="8" w:space="0" w:color="FFFFFF"/>
              <w:bottom w:val="single" w:sz="8" w:space="0" w:color="FFFFFF"/>
              <w:right w:val="single" w:sz="8" w:space="0" w:color="FFFFFF"/>
            </w:tcBorders>
            <w:shd w:val="clear" w:color="auto" w:fill="DFA7A6"/>
            <w:vAlign w:val="center"/>
          </w:tcPr>
          <w:p w:rsidR="005C169C" w:rsidRPr="009C43E2" w:rsidRDefault="0022354C" w:rsidP="00C763DF">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7592</w:t>
            </w:r>
          </w:p>
        </w:tc>
      </w:tr>
    </w:tbl>
    <w:p w:rsidR="005C169C" w:rsidRDefault="005C169C" w:rsidP="0039622A">
      <w:pPr>
        <w:tabs>
          <w:tab w:val="left" w:pos="1575"/>
        </w:tabs>
        <w:spacing w:after="0"/>
        <w:ind w:firstLine="709"/>
        <w:jc w:val="center"/>
        <w:rPr>
          <w:rFonts w:ascii="Times New Roman" w:hAnsi="Times New Roman" w:cs="Times New Roman"/>
          <w:sz w:val="24"/>
          <w:szCs w:val="24"/>
        </w:rPr>
      </w:pPr>
    </w:p>
    <w:p w:rsidR="000759A5" w:rsidRDefault="000759A5" w:rsidP="0039622A">
      <w:pPr>
        <w:tabs>
          <w:tab w:val="left" w:pos="1575"/>
        </w:tabs>
        <w:spacing w:after="0"/>
        <w:ind w:firstLine="709"/>
        <w:jc w:val="center"/>
        <w:rPr>
          <w:rFonts w:ascii="Times New Roman" w:hAnsi="Times New Roman" w:cs="Times New Roman"/>
          <w:sz w:val="24"/>
          <w:szCs w:val="24"/>
        </w:rPr>
      </w:pPr>
    </w:p>
    <w:p w:rsidR="001701BF" w:rsidRPr="009C43E2" w:rsidRDefault="001701BF" w:rsidP="001701BF">
      <w:pPr>
        <w:spacing w:after="0" w:line="240" w:lineRule="auto"/>
        <w:ind w:left="709" w:hanging="529"/>
        <w:jc w:val="center"/>
        <w:rPr>
          <w:rFonts w:ascii="Times New Roman" w:eastAsia="Times New Roman" w:hAnsi="Times New Roman" w:cs="Times New Roman"/>
          <w:b/>
          <w:i/>
          <w:sz w:val="24"/>
          <w:szCs w:val="24"/>
          <w:lang w:eastAsia="ru-RU"/>
        </w:rPr>
      </w:pPr>
      <w:r w:rsidRPr="009C43E2">
        <w:rPr>
          <w:rFonts w:ascii="Times New Roman" w:eastAsia="Times New Roman" w:hAnsi="Times New Roman" w:cs="Times New Roman"/>
          <w:b/>
          <w:i/>
          <w:sz w:val="24"/>
          <w:szCs w:val="24"/>
          <w:lang w:eastAsia="ru-RU"/>
        </w:rPr>
        <w:t>Фактические (</w:t>
      </w:r>
      <w:smartTag w:uri="urn:schemas-microsoft-com:office:smarttags" w:element="metricconverter">
        <w:smartTagPr>
          <w:attr w:name="ProductID" w:val="2009 г"/>
        </w:smartTagPr>
        <w:r w:rsidRPr="009C43E2">
          <w:rPr>
            <w:rFonts w:ascii="Times New Roman" w:eastAsia="Times New Roman" w:hAnsi="Times New Roman" w:cs="Times New Roman"/>
            <w:b/>
            <w:i/>
            <w:sz w:val="24"/>
            <w:szCs w:val="24"/>
            <w:lang w:eastAsia="ru-RU"/>
          </w:rPr>
          <w:t>2009 г</w:t>
        </w:r>
      </w:smartTag>
      <w:r w:rsidRPr="009C43E2">
        <w:rPr>
          <w:rFonts w:ascii="Times New Roman" w:eastAsia="Times New Roman" w:hAnsi="Times New Roman" w:cs="Times New Roman"/>
          <w:b/>
          <w:i/>
          <w:sz w:val="24"/>
          <w:szCs w:val="24"/>
          <w:lang w:eastAsia="ru-RU"/>
        </w:rPr>
        <w:t xml:space="preserve">.) и целевые показатели (2015,2020 гг.)  потребления ТЭР </w:t>
      </w:r>
    </w:p>
    <w:p w:rsidR="001701BF" w:rsidRDefault="001701BF" w:rsidP="001701BF">
      <w:pPr>
        <w:spacing w:after="0" w:line="240" w:lineRule="auto"/>
        <w:ind w:left="709" w:hanging="529"/>
        <w:jc w:val="center"/>
        <w:rPr>
          <w:rFonts w:ascii="Times New Roman" w:eastAsia="Times New Roman" w:hAnsi="Times New Roman" w:cs="Times New Roman"/>
          <w:b/>
          <w:i/>
          <w:sz w:val="24"/>
          <w:szCs w:val="24"/>
          <w:lang w:eastAsia="ru-RU"/>
        </w:rPr>
      </w:pPr>
      <w:r w:rsidRPr="009C43E2">
        <w:rPr>
          <w:rFonts w:ascii="Times New Roman" w:eastAsia="Times New Roman" w:hAnsi="Times New Roman" w:cs="Times New Roman"/>
          <w:b/>
          <w:i/>
          <w:sz w:val="24"/>
          <w:szCs w:val="24"/>
          <w:lang w:eastAsia="ru-RU"/>
        </w:rPr>
        <w:t xml:space="preserve">в бюджетной сфере </w:t>
      </w:r>
      <w:r>
        <w:rPr>
          <w:rFonts w:ascii="Times New Roman" w:eastAsia="Times New Roman" w:hAnsi="Times New Roman" w:cs="Times New Roman"/>
          <w:b/>
          <w:i/>
          <w:sz w:val="24"/>
          <w:szCs w:val="24"/>
          <w:lang w:eastAsia="ru-RU"/>
        </w:rPr>
        <w:t>МО</w:t>
      </w:r>
      <w:r w:rsidRPr="009C43E2">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Поселок Алмазный</w:t>
      </w:r>
      <w:r w:rsidRPr="009C43E2">
        <w:rPr>
          <w:rFonts w:ascii="Times New Roman" w:eastAsia="Times New Roman" w:hAnsi="Times New Roman" w:cs="Times New Roman"/>
          <w:b/>
          <w:i/>
          <w:sz w:val="24"/>
          <w:szCs w:val="24"/>
          <w:lang w:eastAsia="ru-RU"/>
        </w:rPr>
        <w:t>».</w:t>
      </w:r>
    </w:p>
    <w:p w:rsidR="000759A5" w:rsidRDefault="000759A5" w:rsidP="001701BF">
      <w:pPr>
        <w:spacing w:after="0" w:line="240" w:lineRule="auto"/>
        <w:ind w:left="709" w:hanging="529"/>
        <w:jc w:val="center"/>
        <w:rPr>
          <w:rFonts w:ascii="Times New Roman" w:eastAsia="Times New Roman" w:hAnsi="Times New Roman" w:cs="Times New Roman"/>
          <w:b/>
          <w:i/>
          <w:sz w:val="24"/>
          <w:szCs w:val="24"/>
          <w:lang w:eastAsia="ru-RU"/>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2570"/>
        <w:gridCol w:w="1063"/>
        <w:gridCol w:w="1382"/>
        <w:gridCol w:w="1032"/>
        <w:gridCol w:w="1374"/>
        <w:gridCol w:w="1206"/>
        <w:gridCol w:w="1370"/>
      </w:tblGrid>
      <w:tr w:rsidR="001701BF" w:rsidRPr="00E66098" w:rsidTr="00C763DF">
        <w:trPr>
          <w:trHeight w:val="559"/>
        </w:trPr>
        <w:tc>
          <w:tcPr>
            <w:tcW w:w="1286" w:type="pct"/>
            <w:vMerge w:val="restart"/>
            <w:tcBorders>
              <w:top w:val="single" w:sz="8" w:space="0" w:color="FFFFFF"/>
              <w:left w:val="single" w:sz="8" w:space="0" w:color="FFFFFF"/>
              <w:bottom w:val="single" w:sz="24" w:space="0" w:color="FFFFFF"/>
              <w:right w:val="single" w:sz="8" w:space="0" w:color="FFFFFF"/>
            </w:tcBorders>
            <w:shd w:val="clear" w:color="auto" w:fill="4F81BD"/>
            <w:vAlign w:val="center"/>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Наименование ТЭР</w:t>
            </w:r>
          </w:p>
        </w:tc>
        <w:tc>
          <w:tcPr>
            <w:tcW w:w="1223" w:type="pct"/>
            <w:gridSpan w:val="2"/>
            <w:tcBorders>
              <w:top w:val="single" w:sz="8" w:space="0" w:color="FFFFFF"/>
              <w:left w:val="single" w:sz="8" w:space="0" w:color="FFFFFF"/>
              <w:bottom w:val="single" w:sz="24" w:space="0" w:color="FFFFFF"/>
              <w:right w:val="single" w:sz="8" w:space="0" w:color="FFFFFF"/>
            </w:tcBorders>
            <w:shd w:val="clear" w:color="auto" w:fill="4F81BD"/>
            <w:vAlign w:val="center"/>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smartTag w:uri="urn:schemas-microsoft-com:office:smarttags" w:element="metricconverter">
              <w:smartTagPr>
                <w:attr w:name="ProductID" w:val="2009 г"/>
              </w:smartTagPr>
              <w:r w:rsidRPr="00E66098">
                <w:rPr>
                  <w:rFonts w:ascii="Times New Roman" w:eastAsia="Times New Roman" w:hAnsi="Times New Roman" w:cs="Times New Roman"/>
                  <w:b/>
                  <w:bCs/>
                  <w:color w:val="FFFFFF"/>
                  <w:sz w:val="20"/>
                  <w:szCs w:val="20"/>
                  <w:lang w:eastAsia="ru-RU"/>
                </w:rPr>
                <w:t>2009 г</w:t>
              </w:r>
            </w:smartTag>
            <w:r w:rsidRPr="00E66098">
              <w:rPr>
                <w:rFonts w:ascii="Times New Roman" w:eastAsia="Times New Roman" w:hAnsi="Times New Roman" w:cs="Times New Roman"/>
                <w:b/>
                <w:bCs/>
                <w:color w:val="FFFFFF"/>
                <w:sz w:val="20"/>
                <w:szCs w:val="20"/>
                <w:lang w:eastAsia="ru-RU"/>
              </w:rPr>
              <w:t>. (факт)</w:t>
            </w:r>
          </w:p>
        </w:tc>
        <w:tc>
          <w:tcPr>
            <w:tcW w:w="1203" w:type="pct"/>
            <w:gridSpan w:val="2"/>
            <w:tcBorders>
              <w:top w:val="single" w:sz="8" w:space="0" w:color="FFFFFF"/>
              <w:left w:val="single" w:sz="8" w:space="0" w:color="FFFFFF"/>
              <w:bottom w:val="single" w:sz="24" w:space="0" w:color="FFFFFF"/>
              <w:right w:val="single" w:sz="8" w:space="0" w:color="FFFFFF"/>
            </w:tcBorders>
            <w:shd w:val="clear" w:color="auto" w:fill="4F81BD"/>
            <w:vAlign w:val="center"/>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smartTag w:uri="urn:schemas-microsoft-com:office:smarttags" w:element="metricconverter">
              <w:smartTagPr>
                <w:attr w:name="ProductID" w:val="2015 г"/>
              </w:smartTagPr>
              <w:r w:rsidRPr="00E66098">
                <w:rPr>
                  <w:rFonts w:ascii="Times New Roman" w:eastAsia="Times New Roman" w:hAnsi="Times New Roman" w:cs="Times New Roman"/>
                  <w:b/>
                  <w:bCs/>
                  <w:color w:val="FFFFFF"/>
                  <w:sz w:val="20"/>
                  <w:szCs w:val="20"/>
                  <w:lang w:eastAsia="ru-RU"/>
                </w:rPr>
                <w:t>2015 г</w:t>
              </w:r>
            </w:smartTag>
            <w:r w:rsidRPr="00E66098">
              <w:rPr>
                <w:rFonts w:ascii="Times New Roman" w:eastAsia="Times New Roman" w:hAnsi="Times New Roman" w:cs="Times New Roman"/>
                <w:b/>
                <w:bCs/>
                <w:color w:val="FFFFFF"/>
                <w:sz w:val="20"/>
                <w:szCs w:val="20"/>
                <w:lang w:eastAsia="ru-RU"/>
              </w:rPr>
              <w:t>.</w:t>
            </w:r>
          </w:p>
        </w:tc>
        <w:tc>
          <w:tcPr>
            <w:tcW w:w="1288" w:type="pct"/>
            <w:gridSpan w:val="2"/>
            <w:tcBorders>
              <w:top w:val="single" w:sz="8" w:space="0" w:color="FFFFFF"/>
              <w:left w:val="single" w:sz="8" w:space="0" w:color="FFFFFF"/>
              <w:bottom w:val="single" w:sz="24" w:space="0" w:color="FFFFFF"/>
              <w:right w:val="single" w:sz="8" w:space="0" w:color="FFFFFF"/>
            </w:tcBorders>
            <w:shd w:val="clear" w:color="auto" w:fill="4F81BD"/>
            <w:vAlign w:val="center"/>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smartTag w:uri="urn:schemas-microsoft-com:office:smarttags" w:element="metricconverter">
              <w:smartTagPr>
                <w:attr w:name="ProductID" w:val="2020 г"/>
              </w:smartTagPr>
              <w:r w:rsidRPr="00E66098">
                <w:rPr>
                  <w:rFonts w:ascii="Times New Roman" w:eastAsia="Times New Roman" w:hAnsi="Times New Roman" w:cs="Times New Roman"/>
                  <w:b/>
                  <w:bCs/>
                  <w:color w:val="FFFFFF"/>
                  <w:sz w:val="20"/>
                  <w:szCs w:val="20"/>
                  <w:lang w:eastAsia="ru-RU"/>
                </w:rPr>
                <w:t>2020 г</w:t>
              </w:r>
            </w:smartTag>
            <w:r w:rsidRPr="00E66098">
              <w:rPr>
                <w:rFonts w:ascii="Times New Roman" w:eastAsia="Times New Roman" w:hAnsi="Times New Roman" w:cs="Times New Roman"/>
                <w:b/>
                <w:bCs/>
                <w:color w:val="FFFFFF"/>
                <w:sz w:val="20"/>
                <w:szCs w:val="20"/>
                <w:lang w:eastAsia="ru-RU"/>
              </w:rPr>
              <w:t>.</w:t>
            </w:r>
          </w:p>
        </w:tc>
      </w:tr>
      <w:tr w:rsidR="001701BF" w:rsidRPr="00E66098" w:rsidTr="00C763DF">
        <w:trPr>
          <w:trHeight w:val="369"/>
        </w:trPr>
        <w:tc>
          <w:tcPr>
            <w:tcW w:w="1286" w:type="pct"/>
            <w:vMerge/>
            <w:tcBorders>
              <w:top w:val="single" w:sz="8" w:space="0" w:color="FFFFFF"/>
              <w:left w:val="single" w:sz="8" w:space="0" w:color="FFFFFF"/>
              <w:right w:val="single" w:sz="24" w:space="0" w:color="FFFFFF"/>
            </w:tcBorders>
            <w:shd w:val="clear" w:color="auto" w:fill="4F81BD"/>
            <w:vAlign w:val="center"/>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p>
        </w:tc>
        <w:tc>
          <w:tcPr>
            <w:tcW w:w="532" w:type="pct"/>
            <w:tcBorders>
              <w:top w:val="single" w:sz="8" w:space="0" w:color="FFFFFF"/>
              <w:left w:val="single" w:sz="8" w:space="0" w:color="FFFFFF"/>
              <w:bottom w:val="single" w:sz="8" w:space="0" w:color="FFFFFF"/>
              <w:right w:val="single" w:sz="8" w:space="0" w:color="FFFFFF"/>
            </w:tcBorders>
            <w:shd w:val="clear" w:color="auto" w:fill="4F81BD"/>
            <w:vAlign w:val="center"/>
          </w:tcPr>
          <w:p w:rsidR="001701BF" w:rsidRPr="00E66098" w:rsidRDefault="001701BF" w:rsidP="00C763DF">
            <w:pPr>
              <w:spacing w:after="0" w:line="264" w:lineRule="auto"/>
              <w:jc w:val="center"/>
              <w:rPr>
                <w:rFonts w:ascii="Times New Roman" w:eastAsia="Times New Roman" w:hAnsi="Times New Roman" w:cs="Times New Roman"/>
                <w:b/>
                <w:color w:val="FFFFFF"/>
                <w:sz w:val="20"/>
                <w:szCs w:val="20"/>
                <w:lang w:eastAsia="ru-RU"/>
              </w:rPr>
            </w:pPr>
            <w:r w:rsidRPr="00E66098">
              <w:rPr>
                <w:rFonts w:ascii="Times New Roman" w:eastAsia="Times New Roman" w:hAnsi="Times New Roman" w:cs="Times New Roman"/>
                <w:b/>
                <w:color w:val="FFFFFF"/>
                <w:sz w:val="20"/>
                <w:szCs w:val="20"/>
                <w:lang w:eastAsia="ru-RU"/>
              </w:rPr>
              <w:t>всего</w:t>
            </w:r>
          </w:p>
        </w:tc>
        <w:tc>
          <w:tcPr>
            <w:tcW w:w="691" w:type="pct"/>
            <w:tcBorders>
              <w:top w:val="single" w:sz="8" w:space="0" w:color="FFFFFF"/>
              <w:left w:val="single" w:sz="8" w:space="0" w:color="FFFFFF"/>
              <w:bottom w:val="single" w:sz="8" w:space="0" w:color="FFFFFF"/>
              <w:right w:val="single" w:sz="8" w:space="0" w:color="FFFFFF"/>
            </w:tcBorders>
            <w:shd w:val="clear" w:color="auto" w:fill="4F81BD"/>
            <w:vAlign w:val="center"/>
          </w:tcPr>
          <w:p w:rsidR="001701BF" w:rsidRPr="00E66098" w:rsidRDefault="001701BF" w:rsidP="00C763DF">
            <w:pPr>
              <w:spacing w:after="0" w:line="264" w:lineRule="auto"/>
              <w:jc w:val="center"/>
              <w:rPr>
                <w:rFonts w:ascii="Times New Roman" w:eastAsia="Times New Roman" w:hAnsi="Times New Roman" w:cs="Times New Roman"/>
                <w:b/>
                <w:color w:val="FFFFFF"/>
                <w:sz w:val="20"/>
                <w:szCs w:val="20"/>
                <w:lang w:eastAsia="ru-RU"/>
              </w:rPr>
            </w:pPr>
            <w:r w:rsidRPr="00E66098">
              <w:rPr>
                <w:rFonts w:ascii="Times New Roman" w:eastAsia="Times New Roman" w:hAnsi="Times New Roman" w:cs="Times New Roman"/>
                <w:b/>
                <w:color w:val="FFFFFF"/>
                <w:sz w:val="20"/>
                <w:szCs w:val="20"/>
                <w:lang w:eastAsia="ru-RU"/>
              </w:rPr>
              <w:t>в т.ч. по приб.учета</w:t>
            </w:r>
          </w:p>
        </w:tc>
        <w:tc>
          <w:tcPr>
            <w:tcW w:w="516" w:type="pct"/>
            <w:tcBorders>
              <w:top w:val="single" w:sz="8" w:space="0" w:color="FFFFFF"/>
              <w:left w:val="single" w:sz="8" w:space="0" w:color="FFFFFF"/>
              <w:bottom w:val="single" w:sz="8" w:space="0" w:color="FFFFFF"/>
              <w:right w:val="single" w:sz="8" w:space="0" w:color="FFFFFF"/>
            </w:tcBorders>
            <w:shd w:val="clear" w:color="auto" w:fill="4F81BD"/>
            <w:vAlign w:val="center"/>
          </w:tcPr>
          <w:p w:rsidR="001701BF" w:rsidRPr="00E66098" w:rsidRDefault="001701BF" w:rsidP="00C763DF">
            <w:pPr>
              <w:spacing w:after="0" w:line="264" w:lineRule="auto"/>
              <w:jc w:val="center"/>
              <w:rPr>
                <w:rFonts w:ascii="Times New Roman" w:eastAsia="Times New Roman" w:hAnsi="Times New Roman" w:cs="Times New Roman"/>
                <w:b/>
                <w:color w:val="FFFFFF"/>
                <w:sz w:val="20"/>
                <w:szCs w:val="20"/>
                <w:lang w:eastAsia="ru-RU"/>
              </w:rPr>
            </w:pPr>
            <w:r w:rsidRPr="00E66098">
              <w:rPr>
                <w:rFonts w:ascii="Times New Roman" w:eastAsia="Times New Roman" w:hAnsi="Times New Roman" w:cs="Times New Roman"/>
                <w:b/>
                <w:color w:val="FFFFFF"/>
                <w:sz w:val="20"/>
                <w:szCs w:val="20"/>
                <w:lang w:eastAsia="ru-RU"/>
              </w:rPr>
              <w:t>всего</w:t>
            </w:r>
          </w:p>
        </w:tc>
        <w:tc>
          <w:tcPr>
            <w:tcW w:w="687" w:type="pct"/>
            <w:tcBorders>
              <w:top w:val="single" w:sz="8" w:space="0" w:color="FFFFFF"/>
              <w:left w:val="single" w:sz="8" w:space="0" w:color="FFFFFF"/>
              <w:bottom w:val="single" w:sz="8" w:space="0" w:color="FFFFFF"/>
              <w:right w:val="single" w:sz="8" w:space="0" w:color="FFFFFF"/>
            </w:tcBorders>
            <w:shd w:val="clear" w:color="auto" w:fill="4F81BD"/>
            <w:vAlign w:val="center"/>
          </w:tcPr>
          <w:p w:rsidR="001701BF" w:rsidRPr="00E66098" w:rsidRDefault="001701BF" w:rsidP="00C763DF">
            <w:pPr>
              <w:spacing w:after="0" w:line="264" w:lineRule="auto"/>
              <w:jc w:val="center"/>
              <w:rPr>
                <w:rFonts w:ascii="Times New Roman" w:eastAsia="Times New Roman" w:hAnsi="Times New Roman" w:cs="Times New Roman"/>
                <w:b/>
                <w:color w:val="FFFFFF"/>
                <w:sz w:val="20"/>
                <w:szCs w:val="20"/>
                <w:lang w:eastAsia="ru-RU"/>
              </w:rPr>
            </w:pPr>
            <w:r w:rsidRPr="00E66098">
              <w:rPr>
                <w:rFonts w:ascii="Times New Roman" w:eastAsia="Times New Roman" w:hAnsi="Times New Roman" w:cs="Times New Roman"/>
                <w:b/>
                <w:color w:val="FFFFFF"/>
                <w:sz w:val="20"/>
                <w:szCs w:val="20"/>
                <w:lang w:eastAsia="ru-RU"/>
              </w:rPr>
              <w:t>в т.ч. по приб.учета</w:t>
            </w:r>
          </w:p>
        </w:tc>
        <w:tc>
          <w:tcPr>
            <w:tcW w:w="603" w:type="pct"/>
            <w:tcBorders>
              <w:top w:val="single" w:sz="8" w:space="0" w:color="FFFFFF"/>
              <w:left w:val="single" w:sz="8" w:space="0" w:color="FFFFFF"/>
              <w:bottom w:val="single" w:sz="8" w:space="0" w:color="FFFFFF"/>
              <w:right w:val="single" w:sz="8" w:space="0" w:color="FFFFFF"/>
            </w:tcBorders>
            <w:shd w:val="clear" w:color="auto" w:fill="4F81BD"/>
            <w:vAlign w:val="center"/>
          </w:tcPr>
          <w:p w:rsidR="001701BF" w:rsidRPr="00E66098" w:rsidRDefault="001701BF" w:rsidP="00C763DF">
            <w:pPr>
              <w:spacing w:after="0" w:line="264" w:lineRule="auto"/>
              <w:jc w:val="center"/>
              <w:rPr>
                <w:rFonts w:ascii="Times New Roman" w:eastAsia="Times New Roman" w:hAnsi="Times New Roman" w:cs="Times New Roman"/>
                <w:b/>
                <w:color w:val="FFFFFF"/>
                <w:sz w:val="20"/>
                <w:szCs w:val="20"/>
                <w:lang w:eastAsia="ru-RU"/>
              </w:rPr>
            </w:pPr>
            <w:r w:rsidRPr="00E66098">
              <w:rPr>
                <w:rFonts w:ascii="Times New Roman" w:eastAsia="Times New Roman" w:hAnsi="Times New Roman" w:cs="Times New Roman"/>
                <w:b/>
                <w:color w:val="FFFFFF"/>
                <w:sz w:val="20"/>
                <w:szCs w:val="20"/>
                <w:lang w:eastAsia="ru-RU"/>
              </w:rPr>
              <w:t>всего</w:t>
            </w:r>
          </w:p>
        </w:tc>
        <w:tc>
          <w:tcPr>
            <w:tcW w:w="685" w:type="pct"/>
            <w:tcBorders>
              <w:top w:val="single" w:sz="8" w:space="0" w:color="FFFFFF"/>
              <w:left w:val="single" w:sz="8" w:space="0" w:color="FFFFFF"/>
              <w:bottom w:val="single" w:sz="8" w:space="0" w:color="FFFFFF"/>
              <w:right w:val="single" w:sz="8" w:space="0" w:color="FFFFFF"/>
            </w:tcBorders>
            <w:shd w:val="clear" w:color="auto" w:fill="4F81BD"/>
            <w:vAlign w:val="center"/>
          </w:tcPr>
          <w:p w:rsidR="001701BF" w:rsidRPr="00E66098" w:rsidRDefault="001701BF" w:rsidP="00C763DF">
            <w:pPr>
              <w:spacing w:after="0" w:line="264" w:lineRule="auto"/>
              <w:jc w:val="center"/>
              <w:rPr>
                <w:rFonts w:ascii="Times New Roman" w:eastAsia="Times New Roman" w:hAnsi="Times New Roman" w:cs="Times New Roman"/>
                <w:b/>
                <w:color w:val="FFFFFF"/>
                <w:sz w:val="20"/>
                <w:szCs w:val="20"/>
                <w:lang w:eastAsia="ru-RU"/>
              </w:rPr>
            </w:pPr>
            <w:r w:rsidRPr="00E66098">
              <w:rPr>
                <w:rFonts w:ascii="Times New Roman" w:eastAsia="Times New Roman" w:hAnsi="Times New Roman" w:cs="Times New Roman"/>
                <w:b/>
                <w:color w:val="FFFFFF"/>
                <w:sz w:val="20"/>
                <w:szCs w:val="20"/>
                <w:lang w:eastAsia="ru-RU"/>
              </w:rPr>
              <w:t>в т.ч. по приб.учета</w:t>
            </w:r>
          </w:p>
        </w:tc>
      </w:tr>
      <w:tr w:rsidR="001701BF" w:rsidRPr="00E66098" w:rsidTr="00C763DF">
        <w:tc>
          <w:tcPr>
            <w:tcW w:w="1286" w:type="pct"/>
            <w:tcBorders>
              <w:left w:val="single" w:sz="8" w:space="0" w:color="FFFFFF"/>
              <w:right w:val="single" w:sz="24" w:space="0" w:color="FFFFFF"/>
            </w:tcBorders>
            <w:shd w:val="clear" w:color="auto" w:fill="4F81BD"/>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Электроэнергия (тыс.кВтч.)</w:t>
            </w:r>
          </w:p>
        </w:tc>
        <w:tc>
          <w:tcPr>
            <w:tcW w:w="532" w:type="pct"/>
            <w:shd w:val="clear" w:color="auto" w:fill="D3DFEE"/>
            <w:vAlign w:val="center"/>
          </w:tcPr>
          <w:p w:rsidR="001701BF" w:rsidRPr="00E66098" w:rsidRDefault="001701BF"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122,255</w:t>
            </w:r>
          </w:p>
        </w:tc>
        <w:tc>
          <w:tcPr>
            <w:tcW w:w="691" w:type="pct"/>
            <w:shd w:val="clear" w:color="auto" w:fill="D3DFEE"/>
            <w:vAlign w:val="center"/>
          </w:tcPr>
          <w:p w:rsidR="001701BF" w:rsidRPr="00E66098" w:rsidRDefault="001701BF"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115,619</w:t>
            </w:r>
          </w:p>
        </w:tc>
        <w:tc>
          <w:tcPr>
            <w:tcW w:w="516" w:type="pct"/>
            <w:shd w:val="clear" w:color="auto" w:fill="D3DFEE"/>
            <w:vAlign w:val="center"/>
          </w:tcPr>
          <w:p w:rsidR="001701BF" w:rsidRPr="00E66098" w:rsidRDefault="00203C28"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105,919</w:t>
            </w:r>
          </w:p>
        </w:tc>
        <w:tc>
          <w:tcPr>
            <w:tcW w:w="687" w:type="pct"/>
            <w:shd w:val="clear" w:color="auto" w:fill="D3DFEE"/>
            <w:vAlign w:val="center"/>
          </w:tcPr>
          <w:p w:rsidR="001701BF" w:rsidRPr="00E66098" w:rsidRDefault="000A085E"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100,168</w:t>
            </w:r>
          </w:p>
        </w:tc>
        <w:tc>
          <w:tcPr>
            <w:tcW w:w="603" w:type="pct"/>
            <w:shd w:val="clear" w:color="auto" w:fill="D3DFEE"/>
            <w:vAlign w:val="center"/>
          </w:tcPr>
          <w:p w:rsidR="001701BF" w:rsidRPr="00E66098" w:rsidRDefault="00203C28"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92,305</w:t>
            </w:r>
          </w:p>
        </w:tc>
        <w:tc>
          <w:tcPr>
            <w:tcW w:w="685" w:type="pct"/>
            <w:shd w:val="clear" w:color="auto" w:fill="D3DFEE"/>
            <w:vAlign w:val="center"/>
          </w:tcPr>
          <w:p w:rsidR="001701BF" w:rsidRPr="00E66098" w:rsidRDefault="000A085E"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87,292</w:t>
            </w:r>
          </w:p>
        </w:tc>
      </w:tr>
      <w:tr w:rsidR="001701BF" w:rsidRPr="00E66098" w:rsidTr="00C763DF">
        <w:tc>
          <w:tcPr>
            <w:tcW w:w="1286" w:type="pct"/>
            <w:tcBorders>
              <w:top w:val="single" w:sz="8" w:space="0" w:color="FFFFFF"/>
              <w:left w:val="single" w:sz="8" w:space="0" w:color="FFFFFF"/>
              <w:right w:val="single" w:sz="24" w:space="0" w:color="FFFFFF"/>
            </w:tcBorders>
            <w:shd w:val="clear" w:color="auto" w:fill="4F81BD"/>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Уд. расход э/энергии (кВтч/кв.м)</w:t>
            </w:r>
          </w:p>
        </w:tc>
        <w:tc>
          <w:tcPr>
            <w:tcW w:w="53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0A085E"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28,528</w:t>
            </w:r>
          </w:p>
        </w:tc>
        <w:tc>
          <w:tcPr>
            <w:tcW w:w="69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0A085E"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26,979</w:t>
            </w:r>
          </w:p>
        </w:tc>
        <w:tc>
          <w:tcPr>
            <w:tcW w:w="51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0A085E"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24,716</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0A085E"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23,374</w:t>
            </w:r>
          </w:p>
        </w:tc>
        <w:tc>
          <w:tcPr>
            <w:tcW w:w="60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8A0ACE"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21,539</w:t>
            </w:r>
          </w:p>
        </w:tc>
        <w:tc>
          <w:tcPr>
            <w:tcW w:w="685"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8A0ACE"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20,369</w:t>
            </w:r>
          </w:p>
        </w:tc>
      </w:tr>
      <w:tr w:rsidR="001701BF" w:rsidRPr="00E66098" w:rsidTr="00C763DF">
        <w:tc>
          <w:tcPr>
            <w:tcW w:w="1286" w:type="pct"/>
            <w:tcBorders>
              <w:top w:val="single" w:sz="8" w:space="0" w:color="FFFFFF"/>
              <w:left w:val="single" w:sz="8" w:space="0" w:color="FFFFFF"/>
              <w:right w:val="single" w:sz="24" w:space="0" w:color="FFFFFF"/>
            </w:tcBorders>
            <w:shd w:val="clear" w:color="auto" w:fill="4F81BD"/>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Снижение уд. расхода э/энергии (%) от 2009 г.</w:t>
            </w:r>
          </w:p>
        </w:tc>
        <w:tc>
          <w:tcPr>
            <w:tcW w:w="53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701BF"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701BF"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095D25"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13,4</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095D25" w:rsidP="00095D25">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13,4</w:t>
            </w:r>
          </w:p>
        </w:tc>
        <w:tc>
          <w:tcPr>
            <w:tcW w:w="60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203C28" w:rsidP="00203C28">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24,5</w:t>
            </w:r>
          </w:p>
        </w:tc>
        <w:tc>
          <w:tcPr>
            <w:tcW w:w="685"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095D25"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24,5</w:t>
            </w:r>
          </w:p>
        </w:tc>
      </w:tr>
      <w:tr w:rsidR="001701BF" w:rsidRPr="00E66098" w:rsidTr="00C763DF">
        <w:tc>
          <w:tcPr>
            <w:tcW w:w="1286" w:type="pct"/>
            <w:tcBorders>
              <w:left w:val="single" w:sz="8" w:space="0" w:color="FFFFFF"/>
              <w:right w:val="single" w:sz="24" w:space="0" w:color="FFFFFF"/>
            </w:tcBorders>
            <w:shd w:val="clear" w:color="auto" w:fill="4F81BD"/>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Тепловая энергия(тыс.Гкал)</w:t>
            </w:r>
          </w:p>
        </w:tc>
        <w:tc>
          <w:tcPr>
            <w:tcW w:w="532" w:type="pct"/>
            <w:shd w:val="clear" w:color="auto" w:fill="D3DFEE"/>
            <w:vAlign w:val="center"/>
          </w:tcPr>
          <w:p w:rsidR="001701BF" w:rsidRPr="00E66098" w:rsidRDefault="00A05B77"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1,632</w:t>
            </w:r>
          </w:p>
        </w:tc>
        <w:tc>
          <w:tcPr>
            <w:tcW w:w="691" w:type="pct"/>
            <w:shd w:val="clear" w:color="auto" w:fill="D3DFEE"/>
            <w:vAlign w:val="center"/>
          </w:tcPr>
          <w:p w:rsidR="001701BF" w:rsidRPr="00E66098" w:rsidRDefault="00A05B77"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1,331</w:t>
            </w:r>
          </w:p>
        </w:tc>
        <w:tc>
          <w:tcPr>
            <w:tcW w:w="516" w:type="pct"/>
            <w:shd w:val="clear" w:color="auto" w:fill="D3DFEE"/>
            <w:vAlign w:val="center"/>
          </w:tcPr>
          <w:p w:rsidR="001701BF" w:rsidRPr="00E66098" w:rsidRDefault="00A05B77"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1,387</w:t>
            </w:r>
          </w:p>
        </w:tc>
        <w:tc>
          <w:tcPr>
            <w:tcW w:w="687" w:type="pct"/>
            <w:shd w:val="clear" w:color="auto" w:fill="D3DFEE"/>
            <w:vAlign w:val="center"/>
          </w:tcPr>
          <w:p w:rsidR="001701BF" w:rsidRPr="00E66098" w:rsidRDefault="007053FA"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1,131</w:t>
            </w:r>
          </w:p>
        </w:tc>
        <w:tc>
          <w:tcPr>
            <w:tcW w:w="603" w:type="pct"/>
            <w:shd w:val="clear" w:color="auto" w:fill="D3DFEE"/>
            <w:vAlign w:val="center"/>
          </w:tcPr>
          <w:p w:rsidR="001701BF" w:rsidRPr="00E66098" w:rsidRDefault="00A05B77"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1,224</w:t>
            </w:r>
          </w:p>
        </w:tc>
        <w:tc>
          <w:tcPr>
            <w:tcW w:w="685" w:type="pct"/>
            <w:shd w:val="clear" w:color="auto" w:fill="D3DFEE"/>
            <w:vAlign w:val="center"/>
          </w:tcPr>
          <w:p w:rsidR="001701BF" w:rsidRPr="00E66098" w:rsidRDefault="007B2521"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0,998</w:t>
            </w:r>
          </w:p>
        </w:tc>
      </w:tr>
      <w:tr w:rsidR="001701BF" w:rsidRPr="00E66098" w:rsidTr="00C763DF">
        <w:tc>
          <w:tcPr>
            <w:tcW w:w="1286" w:type="pct"/>
            <w:tcBorders>
              <w:top w:val="single" w:sz="8" w:space="0" w:color="FFFFFF"/>
              <w:left w:val="single" w:sz="8" w:space="0" w:color="FFFFFF"/>
              <w:right w:val="single" w:sz="24" w:space="0" w:color="FFFFFF"/>
            </w:tcBorders>
            <w:shd w:val="clear" w:color="auto" w:fill="4F81BD"/>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Уд. расход т/энергии(Гкал/кв.м)</w:t>
            </w:r>
          </w:p>
        </w:tc>
        <w:tc>
          <w:tcPr>
            <w:tcW w:w="53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A05B77"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0,381</w:t>
            </w:r>
          </w:p>
        </w:tc>
        <w:tc>
          <w:tcPr>
            <w:tcW w:w="69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701BF" w:rsidP="00A05B77">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0,3</w:t>
            </w:r>
            <w:r w:rsidR="00A05B77" w:rsidRPr="00E66098">
              <w:rPr>
                <w:rFonts w:ascii="Times New Roman" w:eastAsia="Times New Roman" w:hAnsi="Times New Roman" w:cs="Times New Roman"/>
                <w:sz w:val="20"/>
                <w:szCs w:val="20"/>
                <w:lang w:eastAsia="ru-RU"/>
              </w:rPr>
              <w:t>11</w:t>
            </w:r>
          </w:p>
        </w:tc>
        <w:tc>
          <w:tcPr>
            <w:tcW w:w="51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A05B77"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0,324</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701BF"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0,264</w:t>
            </w:r>
          </w:p>
        </w:tc>
        <w:tc>
          <w:tcPr>
            <w:tcW w:w="60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A05B77"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0,286</w:t>
            </w:r>
          </w:p>
        </w:tc>
        <w:tc>
          <w:tcPr>
            <w:tcW w:w="685"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701BF" w:rsidP="007B2521">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0,2</w:t>
            </w:r>
            <w:r w:rsidR="007B2521" w:rsidRPr="00E66098">
              <w:rPr>
                <w:rFonts w:ascii="Times New Roman" w:eastAsia="Times New Roman" w:hAnsi="Times New Roman" w:cs="Times New Roman"/>
                <w:sz w:val="20"/>
                <w:szCs w:val="20"/>
                <w:lang w:eastAsia="ru-RU"/>
              </w:rPr>
              <w:t>33</w:t>
            </w:r>
          </w:p>
        </w:tc>
      </w:tr>
      <w:tr w:rsidR="001701BF" w:rsidRPr="00E66098" w:rsidTr="00C763DF">
        <w:tc>
          <w:tcPr>
            <w:tcW w:w="1286" w:type="pct"/>
            <w:tcBorders>
              <w:top w:val="single" w:sz="8" w:space="0" w:color="FFFFFF"/>
              <w:left w:val="single" w:sz="8" w:space="0" w:color="FFFFFF"/>
              <w:right w:val="single" w:sz="24" w:space="0" w:color="FFFFFF"/>
            </w:tcBorders>
            <w:shd w:val="clear" w:color="auto" w:fill="4F81BD"/>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Снижение уд. расхода т/энергии (%) от 2009 г.</w:t>
            </w:r>
          </w:p>
        </w:tc>
        <w:tc>
          <w:tcPr>
            <w:tcW w:w="53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701BF"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701BF"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A05B77"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15</w:t>
            </w:r>
            <w:r w:rsidR="001701BF" w:rsidRPr="00E66098">
              <w:rPr>
                <w:rFonts w:ascii="Times New Roman" w:eastAsia="Times New Roman" w:hAnsi="Times New Roman" w:cs="Times New Roman"/>
                <w:sz w:val="20"/>
                <w:szCs w:val="20"/>
                <w:lang w:eastAsia="ru-RU"/>
              </w:rPr>
              <w:t>,0</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D132A3"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15,0</w:t>
            </w:r>
          </w:p>
        </w:tc>
        <w:tc>
          <w:tcPr>
            <w:tcW w:w="60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701BF" w:rsidP="00A05B77">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w:t>
            </w:r>
            <w:r w:rsidR="00A05B77" w:rsidRPr="00E66098">
              <w:rPr>
                <w:rFonts w:ascii="Times New Roman" w:eastAsia="Times New Roman" w:hAnsi="Times New Roman" w:cs="Times New Roman"/>
                <w:sz w:val="20"/>
                <w:szCs w:val="20"/>
                <w:lang w:eastAsia="ru-RU"/>
              </w:rPr>
              <w:t>5</w:t>
            </w:r>
            <w:r w:rsidRPr="00E66098">
              <w:rPr>
                <w:rFonts w:ascii="Times New Roman" w:eastAsia="Times New Roman" w:hAnsi="Times New Roman" w:cs="Times New Roman"/>
                <w:sz w:val="20"/>
                <w:szCs w:val="20"/>
                <w:lang w:eastAsia="ru-RU"/>
              </w:rPr>
              <w:t>,</w:t>
            </w:r>
            <w:r w:rsidR="00A05B77" w:rsidRPr="00E66098">
              <w:rPr>
                <w:rFonts w:ascii="Times New Roman" w:eastAsia="Times New Roman" w:hAnsi="Times New Roman" w:cs="Times New Roman"/>
                <w:sz w:val="20"/>
                <w:szCs w:val="20"/>
                <w:lang w:eastAsia="ru-RU"/>
              </w:rPr>
              <w:t>0</w:t>
            </w:r>
          </w:p>
        </w:tc>
        <w:tc>
          <w:tcPr>
            <w:tcW w:w="685"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D132A3"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25,0</w:t>
            </w:r>
          </w:p>
        </w:tc>
      </w:tr>
      <w:tr w:rsidR="001701BF" w:rsidRPr="00E66098" w:rsidTr="00C763DF">
        <w:tc>
          <w:tcPr>
            <w:tcW w:w="1286" w:type="pct"/>
            <w:tcBorders>
              <w:left w:val="single" w:sz="8" w:space="0" w:color="FFFFFF"/>
              <w:right w:val="single" w:sz="24" w:space="0" w:color="FFFFFF"/>
            </w:tcBorders>
            <w:shd w:val="clear" w:color="auto" w:fill="4F81BD"/>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ХВС (тыс.куб.м)</w:t>
            </w:r>
          </w:p>
        </w:tc>
        <w:tc>
          <w:tcPr>
            <w:tcW w:w="532" w:type="pct"/>
            <w:shd w:val="clear" w:color="auto" w:fill="D3DFEE"/>
            <w:vAlign w:val="center"/>
          </w:tcPr>
          <w:p w:rsidR="001701BF" w:rsidRPr="00E66098" w:rsidRDefault="00FB3836"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1,888</w:t>
            </w:r>
          </w:p>
        </w:tc>
        <w:tc>
          <w:tcPr>
            <w:tcW w:w="691" w:type="pct"/>
            <w:shd w:val="clear" w:color="auto" w:fill="D3DFEE"/>
            <w:vAlign w:val="center"/>
          </w:tcPr>
          <w:p w:rsidR="001701BF" w:rsidRPr="00E66098" w:rsidRDefault="00FB3836"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0,466</w:t>
            </w:r>
          </w:p>
        </w:tc>
        <w:tc>
          <w:tcPr>
            <w:tcW w:w="516" w:type="pct"/>
            <w:shd w:val="clear" w:color="auto" w:fill="D3DFEE"/>
            <w:vAlign w:val="center"/>
          </w:tcPr>
          <w:p w:rsidR="001701BF" w:rsidRPr="00E66098" w:rsidRDefault="00205FAC"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1,605</w:t>
            </w:r>
          </w:p>
        </w:tc>
        <w:tc>
          <w:tcPr>
            <w:tcW w:w="687" w:type="pct"/>
            <w:shd w:val="clear" w:color="auto" w:fill="D3DFEE"/>
            <w:vAlign w:val="center"/>
          </w:tcPr>
          <w:p w:rsidR="001701BF" w:rsidRPr="00E66098" w:rsidRDefault="00180DD7"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0,396</w:t>
            </w:r>
          </w:p>
        </w:tc>
        <w:tc>
          <w:tcPr>
            <w:tcW w:w="603" w:type="pct"/>
            <w:shd w:val="clear" w:color="auto" w:fill="D3DFEE"/>
            <w:vAlign w:val="center"/>
          </w:tcPr>
          <w:p w:rsidR="001701BF" w:rsidRPr="00E66098" w:rsidRDefault="00F76548"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1,416</w:t>
            </w:r>
          </w:p>
        </w:tc>
        <w:tc>
          <w:tcPr>
            <w:tcW w:w="685" w:type="pct"/>
            <w:shd w:val="clear" w:color="auto" w:fill="D3DFEE"/>
            <w:vAlign w:val="center"/>
          </w:tcPr>
          <w:p w:rsidR="001701BF" w:rsidRPr="00E66098" w:rsidRDefault="00180DD7"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0,350</w:t>
            </w:r>
          </w:p>
        </w:tc>
      </w:tr>
      <w:tr w:rsidR="001701BF" w:rsidRPr="00E66098" w:rsidTr="00C763DF">
        <w:tc>
          <w:tcPr>
            <w:tcW w:w="1286" w:type="pct"/>
            <w:tcBorders>
              <w:top w:val="single" w:sz="8" w:space="0" w:color="FFFFFF"/>
              <w:left w:val="single" w:sz="8" w:space="0" w:color="FFFFFF"/>
              <w:right w:val="single" w:sz="24" w:space="0" w:color="FFFFFF"/>
            </w:tcBorders>
            <w:shd w:val="clear" w:color="auto" w:fill="4F81BD"/>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Уд.расход ХВС *</w:t>
            </w:r>
          </w:p>
        </w:tc>
        <w:tc>
          <w:tcPr>
            <w:tcW w:w="53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205FAC"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0,159</w:t>
            </w:r>
          </w:p>
        </w:tc>
        <w:tc>
          <w:tcPr>
            <w:tcW w:w="69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205FAC"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0,039</w:t>
            </w:r>
          </w:p>
        </w:tc>
        <w:tc>
          <w:tcPr>
            <w:tcW w:w="51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205FAC"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0,135</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80DD7"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0,033</w:t>
            </w:r>
          </w:p>
        </w:tc>
        <w:tc>
          <w:tcPr>
            <w:tcW w:w="60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F76548"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0,119</w:t>
            </w:r>
          </w:p>
        </w:tc>
        <w:tc>
          <w:tcPr>
            <w:tcW w:w="685"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701BF" w:rsidP="00180DD7">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0,</w:t>
            </w:r>
            <w:r w:rsidR="00180DD7" w:rsidRPr="00E66098">
              <w:rPr>
                <w:rFonts w:ascii="Times New Roman" w:eastAsia="Times New Roman" w:hAnsi="Times New Roman" w:cs="Times New Roman"/>
                <w:sz w:val="20"/>
                <w:szCs w:val="20"/>
                <w:lang w:eastAsia="ru-RU"/>
              </w:rPr>
              <w:t>029</w:t>
            </w:r>
          </w:p>
        </w:tc>
      </w:tr>
      <w:tr w:rsidR="001701BF" w:rsidRPr="00E66098" w:rsidTr="00C763DF">
        <w:tc>
          <w:tcPr>
            <w:tcW w:w="1286" w:type="pct"/>
            <w:tcBorders>
              <w:top w:val="single" w:sz="8" w:space="0" w:color="FFFFFF"/>
              <w:left w:val="single" w:sz="8" w:space="0" w:color="FFFFFF"/>
              <w:right w:val="single" w:sz="24" w:space="0" w:color="FFFFFF"/>
            </w:tcBorders>
            <w:shd w:val="clear" w:color="auto" w:fill="4F81BD"/>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Снижение уд. расхода ХВС (%) от 2009 г.</w:t>
            </w:r>
          </w:p>
        </w:tc>
        <w:tc>
          <w:tcPr>
            <w:tcW w:w="53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701BF"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701BF"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205FAC"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15,0</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80DD7"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15,0</w:t>
            </w:r>
          </w:p>
        </w:tc>
        <w:tc>
          <w:tcPr>
            <w:tcW w:w="60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205FAC"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25,0</w:t>
            </w:r>
          </w:p>
        </w:tc>
        <w:tc>
          <w:tcPr>
            <w:tcW w:w="685"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80DD7"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25,0</w:t>
            </w:r>
          </w:p>
        </w:tc>
      </w:tr>
      <w:tr w:rsidR="001701BF" w:rsidRPr="00E66098" w:rsidTr="00C763DF">
        <w:tc>
          <w:tcPr>
            <w:tcW w:w="1286" w:type="pct"/>
            <w:tcBorders>
              <w:left w:val="single" w:sz="8" w:space="0" w:color="FFFFFF"/>
              <w:right w:val="single" w:sz="24" w:space="0" w:color="FFFFFF"/>
            </w:tcBorders>
            <w:shd w:val="clear" w:color="auto" w:fill="4F81BD"/>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ГВС(тыс.куб.м)</w:t>
            </w:r>
          </w:p>
        </w:tc>
        <w:tc>
          <w:tcPr>
            <w:tcW w:w="532" w:type="pct"/>
            <w:shd w:val="clear" w:color="auto" w:fill="D3DFE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1" w:type="pct"/>
            <w:shd w:val="clear" w:color="auto" w:fill="D3DFE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6" w:type="pct"/>
            <w:shd w:val="clear" w:color="auto" w:fill="D3DFE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7" w:type="pct"/>
            <w:shd w:val="clear" w:color="auto" w:fill="D3DFE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03" w:type="pct"/>
            <w:shd w:val="clear" w:color="auto" w:fill="D3DFE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5" w:type="pct"/>
            <w:shd w:val="clear" w:color="auto" w:fill="D3DFE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r>
      <w:tr w:rsidR="001701BF" w:rsidRPr="00E66098" w:rsidTr="00C763DF">
        <w:tc>
          <w:tcPr>
            <w:tcW w:w="1286" w:type="pct"/>
            <w:tcBorders>
              <w:top w:val="single" w:sz="8" w:space="0" w:color="FFFFFF"/>
              <w:left w:val="single" w:sz="8" w:space="0" w:color="FFFFFF"/>
              <w:right w:val="single" w:sz="24" w:space="0" w:color="FFFFFF"/>
            </w:tcBorders>
            <w:shd w:val="clear" w:color="auto" w:fill="4F81BD"/>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Уд.расход ГВС *</w:t>
            </w:r>
          </w:p>
        </w:tc>
        <w:tc>
          <w:tcPr>
            <w:tcW w:w="53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0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5"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r>
      <w:tr w:rsidR="001701BF" w:rsidRPr="00E66098" w:rsidTr="00C763DF">
        <w:tc>
          <w:tcPr>
            <w:tcW w:w="1286" w:type="pct"/>
            <w:tcBorders>
              <w:top w:val="single" w:sz="8" w:space="0" w:color="FFFFFF"/>
              <w:left w:val="single" w:sz="8" w:space="0" w:color="FFFFFF"/>
              <w:right w:val="single" w:sz="24" w:space="0" w:color="FFFFFF"/>
            </w:tcBorders>
            <w:shd w:val="clear" w:color="auto" w:fill="4F81BD"/>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Снижение уд. расхода ГВС (%) от 2009 г.</w:t>
            </w:r>
          </w:p>
        </w:tc>
        <w:tc>
          <w:tcPr>
            <w:tcW w:w="53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701BF"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1701BF"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0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5"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r>
      <w:tr w:rsidR="001701BF" w:rsidRPr="00E66098" w:rsidTr="00C763DF">
        <w:tc>
          <w:tcPr>
            <w:tcW w:w="1286" w:type="pct"/>
            <w:tcBorders>
              <w:left w:val="single" w:sz="8" w:space="0" w:color="FFFFFF"/>
              <w:right w:val="single" w:sz="24" w:space="0" w:color="FFFFFF"/>
            </w:tcBorders>
            <w:shd w:val="clear" w:color="auto" w:fill="4F81BD"/>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Газ (тыс.куб.м)</w:t>
            </w:r>
          </w:p>
        </w:tc>
        <w:tc>
          <w:tcPr>
            <w:tcW w:w="532" w:type="pct"/>
            <w:shd w:val="clear" w:color="auto" w:fill="D3DFE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1" w:type="pct"/>
            <w:shd w:val="clear" w:color="auto" w:fill="D3DFE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6" w:type="pct"/>
            <w:shd w:val="clear" w:color="auto" w:fill="D3DFE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7" w:type="pct"/>
            <w:shd w:val="clear" w:color="auto" w:fill="D3DFE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03" w:type="pct"/>
            <w:shd w:val="clear" w:color="auto" w:fill="D3DFE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5" w:type="pct"/>
            <w:shd w:val="clear" w:color="auto" w:fill="D3DFE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r>
      <w:tr w:rsidR="001701BF" w:rsidRPr="009C43E2" w:rsidTr="00C763DF">
        <w:tc>
          <w:tcPr>
            <w:tcW w:w="1286" w:type="pct"/>
            <w:tcBorders>
              <w:top w:val="single" w:sz="8" w:space="0" w:color="FFFFFF"/>
              <w:left w:val="single" w:sz="8" w:space="0" w:color="FFFFFF"/>
              <w:bottom w:val="single" w:sz="8" w:space="0" w:color="FFFFFF"/>
              <w:right w:val="single" w:sz="24" w:space="0" w:color="FFFFFF"/>
            </w:tcBorders>
            <w:shd w:val="clear" w:color="auto" w:fill="4F81BD"/>
          </w:tcPr>
          <w:p w:rsidR="001701BF" w:rsidRPr="00E66098" w:rsidRDefault="001701BF" w:rsidP="00C763DF">
            <w:pPr>
              <w:spacing w:after="0" w:line="264"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Уд. расход газа (куб.м/кв.м)</w:t>
            </w:r>
          </w:p>
        </w:tc>
        <w:tc>
          <w:tcPr>
            <w:tcW w:w="53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9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516"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7"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0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E66098"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685"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1701BF" w:rsidRPr="009C43E2" w:rsidRDefault="00705DDB" w:rsidP="00C763DF">
            <w:pPr>
              <w:spacing w:after="0" w:line="264"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r>
    </w:tbl>
    <w:p w:rsidR="001701BF" w:rsidRDefault="001701BF" w:rsidP="001701BF">
      <w:pPr>
        <w:spacing w:after="0" w:line="240" w:lineRule="auto"/>
        <w:ind w:left="709" w:hanging="529"/>
        <w:jc w:val="center"/>
        <w:rPr>
          <w:rFonts w:ascii="Times New Roman" w:eastAsia="Times New Roman" w:hAnsi="Times New Roman" w:cs="Times New Roman"/>
          <w:b/>
          <w:i/>
          <w:sz w:val="24"/>
          <w:szCs w:val="24"/>
          <w:lang w:eastAsia="ru-RU"/>
        </w:rPr>
      </w:pPr>
    </w:p>
    <w:p w:rsidR="000759A5" w:rsidRPr="009C43E2" w:rsidRDefault="000759A5" w:rsidP="001701BF">
      <w:pPr>
        <w:spacing w:after="0" w:line="240" w:lineRule="auto"/>
        <w:ind w:left="709" w:hanging="529"/>
        <w:jc w:val="center"/>
        <w:rPr>
          <w:rFonts w:ascii="Times New Roman" w:eastAsia="Times New Roman" w:hAnsi="Times New Roman" w:cs="Times New Roman"/>
          <w:b/>
          <w:i/>
          <w:sz w:val="24"/>
          <w:szCs w:val="24"/>
          <w:lang w:eastAsia="ru-RU"/>
        </w:rPr>
      </w:pPr>
    </w:p>
    <w:p w:rsidR="00EA2BFB" w:rsidRDefault="00EA2BFB" w:rsidP="005647EA">
      <w:pPr>
        <w:spacing w:after="0" w:line="240" w:lineRule="auto"/>
        <w:ind w:left="720"/>
        <w:jc w:val="center"/>
        <w:rPr>
          <w:rFonts w:ascii="Times New Roman" w:eastAsia="Times New Roman" w:hAnsi="Times New Roman" w:cs="Times New Roman"/>
          <w:b/>
          <w:i/>
          <w:sz w:val="24"/>
          <w:szCs w:val="24"/>
          <w:lang w:eastAsia="ru-RU"/>
        </w:rPr>
      </w:pPr>
    </w:p>
    <w:p w:rsidR="00EA2BFB" w:rsidRDefault="00EA2BFB" w:rsidP="005647EA">
      <w:pPr>
        <w:spacing w:after="0" w:line="240" w:lineRule="auto"/>
        <w:ind w:left="720"/>
        <w:jc w:val="center"/>
        <w:rPr>
          <w:rFonts w:ascii="Times New Roman" w:eastAsia="Times New Roman" w:hAnsi="Times New Roman" w:cs="Times New Roman"/>
          <w:b/>
          <w:i/>
          <w:sz w:val="24"/>
          <w:szCs w:val="24"/>
          <w:lang w:eastAsia="ru-RU"/>
        </w:rPr>
      </w:pPr>
    </w:p>
    <w:p w:rsidR="00EA2BFB" w:rsidRDefault="00EA2BFB" w:rsidP="005647EA">
      <w:pPr>
        <w:spacing w:after="0" w:line="240" w:lineRule="auto"/>
        <w:ind w:left="720"/>
        <w:jc w:val="center"/>
        <w:rPr>
          <w:rFonts w:ascii="Times New Roman" w:eastAsia="Times New Roman" w:hAnsi="Times New Roman" w:cs="Times New Roman"/>
          <w:b/>
          <w:i/>
          <w:sz w:val="24"/>
          <w:szCs w:val="24"/>
          <w:lang w:eastAsia="ru-RU"/>
        </w:rPr>
      </w:pPr>
    </w:p>
    <w:p w:rsidR="00EA2BFB" w:rsidRDefault="00EA2BFB" w:rsidP="005647EA">
      <w:pPr>
        <w:spacing w:after="0" w:line="240" w:lineRule="auto"/>
        <w:ind w:left="720"/>
        <w:jc w:val="center"/>
        <w:rPr>
          <w:rFonts w:ascii="Times New Roman" w:eastAsia="Times New Roman" w:hAnsi="Times New Roman" w:cs="Times New Roman"/>
          <w:b/>
          <w:i/>
          <w:sz w:val="24"/>
          <w:szCs w:val="24"/>
          <w:lang w:eastAsia="ru-RU"/>
        </w:rPr>
      </w:pPr>
    </w:p>
    <w:p w:rsidR="00EA2BFB" w:rsidRDefault="00EA2BFB" w:rsidP="005647EA">
      <w:pPr>
        <w:spacing w:after="0" w:line="240" w:lineRule="auto"/>
        <w:ind w:left="720"/>
        <w:jc w:val="center"/>
        <w:rPr>
          <w:rFonts w:ascii="Times New Roman" w:eastAsia="Times New Roman" w:hAnsi="Times New Roman" w:cs="Times New Roman"/>
          <w:b/>
          <w:i/>
          <w:sz w:val="24"/>
          <w:szCs w:val="24"/>
          <w:lang w:eastAsia="ru-RU"/>
        </w:rPr>
      </w:pPr>
    </w:p>
    <w:p w:rsidR="00EA2BFB" w:rsidRDefault="00EA2BFB" w:rsidP="005647EA">
      <w:pPr>
        <w:spacing w:after="0" w:line="240" w:lineRule="auto"/>
        <w:ind w:left="720"/>
        <w:jc w:val="center"/>
        <w:rPr>
          <w:rFonts w:ascii="Times New Roman" w:eastAsia="Times New Roman" w:hAnsi="Times New Roman" w:cs="Times New Roman"/>
          <w:b/>
          <w:i/>
          <w:sz w:val="24"/>
          <w:szCs w:val="24"/>
          <w:lang w:eastAsia="ru-RU"/>
        </w:rPr>
      </w:pPr>
    </w:p>
    <w:p w:rsidR="005647EA" w:rsidRDefault="005647EA" w:rsidP="005647EA">
      <w:pPr>
        <w:spacing w:after="0" w:line="240" w:lineRule="auto"/>
        <w:ind w:left="720"/>
        <w:jc w:val="center"/>
        <w:rPr>
          <w:rFonts w:ascii="Times New Roman" w:eastAsia="Times New Roman" w:hAnsi="Times New Roman" w:cs="Times New Roman"/>
          <w:b/>
          <w:i/>
          <w:sz w:val="24"/>
          <w:szCs w:val="24"/>
          <w:lang w:eastAsia="ru-RU"/>
        </w:rPr>
      </w:pPr>
      <w:r w:rsidRPr="009C43E2">
        <w:rPr>
          <w:rFonts w:ascii="Times New Roman" w:eastAsia="Times New Roman" w:hAnsi="Times New Roman" w:cs="Times New Roman"/>
          <w:b/>
          <w:i/>
          <w:sz w:val="24"/>
          <w:szCs w:val="24"/>
          <w:lang w:eastAsia="ru-RU"/>
        </w:rPr>
        <w:lastRenderedPageBreak/>
        <w:t>Оценка потенциала энергосбер</w:t>
      </w:r>
      <w:r>
        <w:rPr>
          <w:rFonts w:ascii="Times New Roman" w:eastAsia="Times New Roman" w:hAnsi="Times New Roman" w:cs="Times New Roman"/>
          <w:b/>
          <w:i/>
          <w:sz w:val="24"/>
          <w:szCs w:val="24"/>
          <w:lang w:eastAsia="ru-RU"/>
        </w:rPr>
        <w:t>е</w:t>
      </w:r>
      <w:r w:rsidRPr="009C43E2">
        <w:rPr>
          <w:rFonts w:ascii="Times New Roman" w:eastAsia="Times New Roman" w:hAnsi="Times New Roman" w:cs="Times New Roman"/>
          <w:b/>
          <w:i/>
          <w:sz w:val="24"/>
          <w:szCs w:val="24"/>
          <w:lang w:eastAsia="ru-RU"/>
        </w:rPr>
        <w:t xml:space="preserve">жения по бюджетной сфере </w:t>
      </w:r>
    </w:p>
    <w:p w:rsidR="005647EA" w:rsidRPr="009C43E2" w:rsidRDefault="005647EA" w:rsidP="005647EA">
      <w:pPr>
        <w:spacing w:after="0" w:line="240" w:lineRule="auto"/>
        <w:ind w:left="72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МО </w:t>
      </w:r>
      <w:r w:rsidRPr="009C43E2">
        <w:rPr>
          <w:rFonts w:ascii="Times New Roman" w:eastAsia="Times New Roman" w:hAnsi="Times New Roman" w:cs="Times New Roman"/>
          <w:b/>
          <w:i/>
          <w:sz w:val="24"/>
          <w:szCs w:val="24"/>
          <w:lang w:eastAsia="ru-RU"/>
        </w:rPr>
        <w:t>«</w:t>
      </w:r>
      <w:r w:rsidR="00574EC8">
        <w:rPr>
          <w:rFonts w:ascii="Times New Roman" w:eastAsia="Times New Roman" w:hAnsi="Times New Roman" w:cs="Times New Roman"/>
          <w:b/>
          <w:i/>
          <w:sz w:val="24"/>
          <w:szCs w:val="24"/>
          <w:lang w:eastAsia="ru-RU"/>
        </w:rPr>
        <w:t>Поселок Алмазный</w:t>
      </w:r>
      <w:r w:rsidRPr="009C43E2">
        <w:rPr>
          <w:rFonts w:ascii="Times New Roman" w:eastAsia="Times New Roman" w:hAnsi="Times New Roman" w:cs="Times New Roman"/>
          <w:b/>
          <w:i/>
          <w:sz w:val="24"/>
          <w:szCs w:val="24"/>
          <w:lang w:eastAsia="ru-RU"/>
        </w:rPr>
        <w:t>»</w:t>
      </w:r>
    </w:p>
    <w:p w:rsidR="005647EA" w:rsidRPr="009C43E2" w:rsidRDefault="005647EA" w:rsidP="005647E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ценах 2010 г.:</w:t>
      </w:r>
    </w:p>
    <w:tbl>
      <w:tblPr>
        <w:tblW w:w="5234" w:type="pct"/>
        <w:tblInd w:w="-3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tblPr>
      <w:tblGrid>
        <w:gridCol w:w="1747"/>
        <w:gridCol w:w="983"/>
        <w:gridCol w:w="884"/>
        <w:gridCol w:w="796"/>
        <w:gridCol w:w="795"/>
        <w:gridCol w:w="793"/>
        <w:gridCol w:w="726"/>
        <w:gridCol w:w="804"/>
        <w:gridCol w:w="969"/>
        <w:gridCol w:w="940"/>
        <w:gridCol w:w="1028"/>
      </w:tblGrid>
      <w:tr w:rsidR="00E92877" w:rsidRPr="00E66098" w:rsidTr="00E92877">
        <w:trPr>
          <w:trHeight w:val="510"/>
        </w:trPr>
        <w:tc>
          <w:tcPr>
            <w:tcW w:w="834" w:type="pct"/>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0F7C56" w:rsidRPr="00E66098" w:rsidRDefault="000F7C56"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Показатель</w:t>
            </w:r>
          </w:p>
        </w:tc>
        <w:tc>
          <w:tcPr>
            <w:tcW w:w="469"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0F7C56" w:rsidRPr="00E66098" w:rsidRDefault="000F7C56"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Ед.изм.</w:t>
            </w:r>
          </w:p>
        </w:tc>
        <w:tc>
          <w:tcPr>
            <w:tcW w:w="422" w:type="pct"/>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0F7C56" w:rsidRPr="00E66098" w:rsidRDefault="000F7C56"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2010</w:t>
            </w:r>
          </w:p>
        </w:tc>
        <w:tc>
          <w:tcPr>
            <w:tcW w:w="380" w:type="pct"/>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0F7C56" w:rsidRPr="00E66098" w:rsidRDefault="000F7C56"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2011</w:t>
            </w:r>
          </w:p>
        </w:tc>
        <w:tc>
          <w:tcPr>
            <w:tcW w:w="380" w:type="pct"/>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0F7C56" w:rsidRPr="00E66098" w:rsidRDefault="000F7C56"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2012</w:t>
            </w:r>
          </w:p>
        </w:tc>
        <w:tc>
          <w:tcPr>
            <w:tcW w:w="379" w:type="pct"/>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0F7C56" w:rsidRPr="00E66098" w:rsidRDefault="000F7C56"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2013</w:t>
            </w:r>
          </w:p>
        </w:tc>
        <w:tc>
          <w:tcPr>
            <w:tcW w:w="347" w:type="pct"/>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0F7C56" w:rsidRPr="00E66098" w:rsidRDefault="000F7C56"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2014</w:t>
            </w:r>
          </w:p>
        </w:tc>
        <w:tc>
          <w:tcPr>
            <w:tcW w:w="384" w:type="pct"/>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0F7C56" w:rsidRPr="00E66098" w:rsidRDefault="000F7C56"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2015</w:t>
            </w:r>
          </w:p>
        </w:tc>
        <w:tc>
          <w:tcPr>
            <w:tcW w:w="463" w:type="pct"/>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0F7C56" w:rsidRPr="00E66098" w:rsidRDefault="000F7C56"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2020</w:t>
            </w:r>
          </w:p>
        </w:tc>
        <w:tc>
          <w:tcPr>
            <w:tcW w:w="449"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0F7C56" w:rsidRPr="00E66098" w:rsidRDefault="000F7C56"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color w:val="FFFFFF"/>
                <w:sz w:val="20"/>
                <w:szCs w:val="20"/>
                <w:lang w:eastAsia="ru-RU"/>
              </w:rPr>
              <w:t>итого за 2011-2015</w:t>
            </w:r>
          </w:p>
        </w:tc>
        <w:tc>
          <w:tcPr>
            <w:tcW w:w="491"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0F7C56" w:rsidRPr="00E66098" w:rsidRDefault="000F7C56"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color w:val="FFFFFF"/>
                <w:sz w:val="20"/>
                <w:szCs w:val="20"/>
                <w:lang w:eastAsia="ru-RU"/>
              </w:rPr>
              <w:t>итого за 2011-2020</w:t>
            </w:r>
          </w:p>
        </w:tc>
      </w:tr>
      <w:tr w:rsidR="00E92877" w:rsidRPr="00E66098" w:rsidTr="00E92877">
        <w:trPr>
          <w:trHeight w:val="308"/>
        </w:trPr>
        <w:tc>
          <w:tcPr>
            <w:tcW w:w="834" w:type="pct"/>
            <w:vMerge w:val="restart"/>
            <w:tcBorders>
              <w:top w:val="single" w:sz="8" w:space="0" w:color="FFFFFF"/>
              <w:left w:val="single" w:sz="8" w:space="0" w:color="FFFFFF"/>
              <w:right w:val="single" w:sz="24" w:space="0" w:color="FFFFFF"/>
            </w:tcBorders>
            <w:shd w:val="clear" w:color="auto" w:fill="4F81BD"/>
            <w:noWrap/>
            <w:vAlign w:val="center"/>
          </w:tcPr>
          <w:p w:rsidR="009D55E2" w:rsidRPr="00E66098" w:rsidRDefault="009D55E2"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Экономия электроэнергии</w:t>
            </w:r>
          </w:p>
        </w:tc>
        <w:tc>
          <w:tcPr>
            <w:tcW w:w="46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тыс.  кВт.ч</w:t>
            </w:r>
          </w:p>
        </w:tc>
        <w:tc>
          <w:tcPr>
            <w:tcW w:w="422"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9D55E2">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4,043</w:t>
            </w:r>
          </w:p>
        </w:tc>
        <w:tc>
          <w:tcPr>
            <w:tcW w:w="380"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3,05</w:t>
            </w:r>
          </w:p>
        </w:tc>
        <w:tc>
          <w:tcPr>
            <w:tcW w:w="380"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3,05</w:t>
            </w:r>
          </w:p>
        </w:tc>
        <w:tc>
          <w:tcPr>
            <w:tcW w:w="37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3,05</w:t>
            </w:r>
          </w:p>
        </w:tc>
        <w:tc>
          <w:tcPr>
            <w:tcW w:w="34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3,05</w:t>
            </w:r>
          </w:p>
        </w:tc>
        <w:tc>
          <w:tcPr>
            <w:tcW w:w="384"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3,05</w:t>
            </w:r>
          </w:p>
        </w:tc>
        <w:tc>
          <w:tcPr>
            <w:tcW w:w="463"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3,05</w:t>
            </w:r>
          </w:p>
        </w:tc>
        <w:tc>
          <w:tcPr>
            <w:tcW w:w="44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15,25</w:t>
            </w:r>
          </w:p>
        </w:tc>
        <w:tc>
          <w:tcPr>
            <w:tcW w:w="491"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30,5</w:t>
            </w:r>
          </w:p>
        </w:tc>
      </w:tr>
      <w:tr w:rsidR="00E92877" w:rsidRPr="00E66098" w:rsidTr="00E92877">
        <w:trPr>
          <w:trHeight w:val="308"/>
        </w:trPr>
        <w:tc>
          <w:tcPr>
            <w:tcW w:w="834" w:type="pct"/>
            <w:vMerge/>
            <w:tcBorders>
              <w:left w:val="single" w:sz="8" w:space="0" w:color="FFFFFF"/>
              <w:right w:val="single" w:sz="24" w:space="0" w:color="FFFFFF"/>
            </w:tcBorders>
            <w:shd w:val="clear" w:color="auto" w:fill="4F81BD"/>
            <w:noWrap/>
            <w:vAlign w:val="center"/>
          </w:tcPr>
          <w:p w:rsidR="009D55E2" w:rsidRPr="00E66098" w:rsidRDefault="009D55E2" w:rsidP="00C763DF">
            <w:pPr>
              <w:spacing w:after="0" w:line="240" w:lineRule="auto"/>
              <w:jc w:val="center"/>
              <w:rPr>
                <w:rFonts w:ascii="Times New Roman" w:eastAsia="Times New Roman" w:hAnsi="Times New Roman" w:cs="Times New Roman"/>
                <w:b/>
                <w:bCs/>
                <w:color w:val="FFFFFF"/>
                <w:sz w:val="20"/>
                <w:szCs w:val="20"/>
                <w:lang w:eastAsia="ru-RU"/>
              </w:rPr>
            </w:pPr>
          </w:p>
        </w:tc>
        <w:tc>
          <w:tcPr>
            <w:tcW w:w="46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тыс. руб.</w:t>
            </w:r>
          </w:p>
        </w:tc>
        <w:tc>
          <w:tcPr>
            <w:tcW w:w="422"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12,525</w:t>
            </w:r>
          </w:p>
        </w:tc>
        <w:tc>
          <w:tcPr>
            <w:tcW w:w="380"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9,449</w:t>
            </w:r>
          </w:p>
        </w:tc>
        <w:tc>
          <w:tcPr>
            <w:tcW w:w="380"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9,449</w:t>
            </w:r>
          </w:p>
        </w:tc>
        <w:tc>
          <w:tcPr>
            <w:tcW w:w="37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9,449</w:t>
            </w:r>
          </w:p>
        </w:tc>
        <w:tc>
          <w:tcPr>
            <w:tcW w:w="34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9,449</w:t>
            </w:r>
          </w:p>
        </w:tc>
        <w:tc>
          <w:tcPr>
            <w:tcW w:w="384"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9,449</w:t>
            </w:r>
          </w:p>
        </w:tc>
        <w:tc>
          <w:tcPr>
            <w:tcW w:w="463"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9,449</w:t>
            </w:r>
          </w:p>
        </w:tc>
        <w:tc>
          <w:tcPr>
            <w:tcW w:w="44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47,245</w:t>
            </w:r>
          </w:p>
        </w:tc>
        <w:tc>
          <w:tcPr>
            <w:tcW w:w="491"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9D55E2" w:rsidRPr="00E66098" w:rsidRDefault="009D55E2"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94,489</w:t>
            </w:r>
          </w:p>
        </w:tc>
      </w:tr>
      <w:tr w:rsidR="00E92877" w:rsidRPr="00E66098" w:rsidTr="00E92877">
        <w:trPr>
          <w:trHeight w:val="308"/>
        </w:trPr>
        <w:tc>
          <w:tcPr>
            <w:tcW w:w="834" w:type="pct"/>
            <w:vMerge w:val="restart"/>
            <w:tcBorders>
              <w:top w:val="single" w:sz="8" w:space="0" w:color="FFFFFF"/>
              <w:left w:val="single" w:sz="8" w:space="0" w:color="FFFFFF"/>
              <w:right w:val="single" w:sz="24" w:space="0" w:color="FFFFFF"/>
            </w:tcBorders>
            <w:shd w:val="clear" w:color="auto" w:fill="4F81BD"/>
            <w:noWrap/>
            <w:vAlign w:val="center"/>
          </w:tcPr>
          <w:p w:rsidR="004566F2" w:rsidRPr="00E66098" w:rsidRDefault="004566F2"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Экономия тепловой энергии</w:t>
            </w:r>
          </w:p>
        </w:tc>
        <w:tc>
          <w:tcPr>
            <w:tcW w:w="46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4566F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тыс. Гкал.</w:t>
            </w:r>
          </w:p>
        </w:tc>
        <w:tc>
          <w:tcPr>
            <w:tcW w:w="422"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9D55E2" w:rsidP="007678D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0,0</w:t>
            </w:r>
            <w:r w:rsidR="007678D8" w:rsidRPr="00E66098">
              <w:rPr>
                <w:rFonts w:ascii="Times New Roman" w:eastAsia="Times New Roman" w:hAnsi="Times New Roman" w:cs="Times New Roman"/>
                <w:sz w:val="18"/>
                <w:szCs w:val="18"/>
                <w:lang w:eastAsia="ru-RU"/>
              </w:rPr>
              <w:t>72</w:t>
            </w:r>
          </w:p>
        </w:tc>
        <w:tc>
          <w:tcPr>
            <w:tcW w:w="380"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9D55E2" w:rsidP="007678D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0,03</w:t>
            </w:r>
          </w:p>
        </w:tc>
        <w:tc>
          <w:tcPr>
            <w:tcW w:w="380"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9D55E2" w:rsidP="007678D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0,03</w:t>
            </w:r>
          </w:p>
        </w:tc>
        <w:tc>
          <w:tcPr>
            <w:tcW w:w="37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0,03</w:t>
            </w:r>
          </w:p>
        </w:tc>
        <w:tc>
          <w:tcPr>
            <w:tcW w:w="34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0,03</w:t>
            </w:r>
          </w:p>
        </w:tc>
        <w:tc>
          <w:tcPr>
            <w:tcW w:w="384"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9D55E2"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0,03</w:t>
            </w:r>
          </w:p>
        </w:tc>
        <w:tc>
          <w:tcPr>
            <w:tcW w:w="463"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7678D8"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0,03</w:t>
            </w:r>
          </w:p>
        </w:tc>
        <w:tc>
          <w:tcPr>
            <w:tcW w:w="44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7678D8"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0,15</w:t>
            </w:r>
          </w:p>
        </w:tc>
        <w:tc>
          <w:tcPr>
            <w:tcW w:w="491"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7678D8" w:rsidRPr="00E66098" w:rsidRDefault="007678D8" w:rsidP="007678D8">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0,3</w:t>
            </w:r>
          </w:p>
        </w:tc>
      </w:tr>
      <w:tr w:rsidR="00E92877" w:rsidRPr="00E66098" w:rsidTr="00E92877">
        <w:trPr>
          <w:trHeight w:val="377"/>
        </w:trPr>
        <w:tc>
          <w:tcPr>
            <w:tcW w:w="834" w:type="pct"/>
            <w:vMerge/>
            <w:tcBorders>
              <w:left w:val="single" w:sz="8" w:space="0" w:color="FFFFFF"/>
              <w:right w:val="single" w:sz="24" w:space="0" w:color="FFFFFF"/>
            </w:tcBorders>
            <w:shd w:val="clear" w:color="auto" w:fill="4F81BD"/>
            <w:noWrap/>
            <w:vAlign w:val="center"/>
          </w:tcPr>
          <w:p w:rsidR="007678D8" w:rsidRPr="00E66098" w:rsidRDefault="007678D8" w:rsidP="00C763DF">
            <w:pPr>
              <w:spacing w:after="0" w:line="240" w:lineRule="auto"/>
              <w:jc w:val="center"/>
              <w:rPr>
                <w:rFonts w:ascii="Times New Roman" w:eastAsia="Times New Roman" w:hAnsi="Times New Roman" w:cs="Times New Roman"/>
                <w:b/>
                <w:bCs/>
                <w:color w:val="FFFFFF"/>
                <w:sz w:val="20"/>
                <w:szCs w:val="20"/>
                <w:lang w:eastAsia="ru-RU"/>
              </w:rPr>
            </w:pPr>
          </w:p>
        </w:tc>
        <w:tc>
          <w:tcPr>
            <w:tcW w:w="469" w:type="pct"/>
            <w:shd w:val="clear" w:color="auto" w:fill="D3DFEE"/>
            <w:noWrap/>
            <w:vAlign w:val="center"/>
          </w:tcPr>
          <w:p w:rsidR="007678D8" w:rsidRPr="00E66098" w:rsidRDefault="007678D8"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тыс. руб.</w:t>
            </w:r>
          </w:p>
        </w:tc>
        <w:tc>
          <w:tcPr>
            <w:tcW w:w="422" w:type="pct"/>
            <w:shd w:val="clear" w:color="auto" w:fill="D3DFEE"/>
            <w:noWrap/>
            <w:vAlign w:val="center"/>
          </w:tcPr>
          <w:p w:rsidR="007678D8" w:rsidRPr="00E66098" w:rsidRDefault="007678D8"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167,527</w:t>
            </w:r>
          </w:p>
        </w:tc>
        <w:tc>
          <w:tcPr>
            <w:tcW w:w="380" w:type="pct"/>
            <w:shd w:val="clear" w:color="auto" w:fill="D3DFEE"/>
            <w:noWrap/>
            <w:vAlign w:val="center"/>
          </w:tcPr>
          <w:p w:rsidR="007678D8" w:rsidRPr="00E66098" w:rsidRDefault="007678D8"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69,803</w:t>
            </w:r>
          </w:p>
        </w:tc>
        <w:tc>
          <w:tcPr>
            <w:tcW w:w="380" w:type="pct"/>
            <w:shd w:val="clear" w:color="auto" w:fill="D3DFEE"/>
            <w:noWrap/>
            <w:vAlign w:val="center"/>
          </w:tcPr>
          <w:p w:rsidR="007678D8" w:rsidRPr="00E66098" w:rsidRDefault="007678D8"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69,803</w:t>
            </w:r>
          </w:p>
        </w:tc>
        <w:tc>
          <w:tcPr>
            <w:tcW w:w="379" w:type="pct"/>
            <w:shd w:val="clear" w:color="auto" w:fill="D3DFEE"/>
            <w:noWrap/>
            <w:vAlign w:val="center"/>
          </w:tcPr>
          <w:p w:rsidR="007678D8" w:rsidRPr="00E66098" w:rsidRDefault="007678D8"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69,803</w:t>
            </w:r>
          </w:p>
        </w:tc>
        <w:tc>
          <w:tcPr>
            <w:tcW w:w="347" w:type="pct"/>
            <w:shd w:val="clear" w:color="auto" w:fill="D3DFEE"/>
            <w:noWrap/>
            <w:vAlign w:val="center"/>
          </w:tcPr>
          <w:p w:rsidR="007678D8" w:rsidRPr="00E66098" w:rsidRDefault="007678D8"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69,803</w:t>
            </w:r>
          </w:p>
        </w:tc>
        <w:tc>
          <w:tcPr>
            <w:tcW w:w="384" w:type="pct"/>
            <w:shd w:val="clear" w:color="auto" w:fill="D3DFEE"/>
            <w:noWrap/>
            <w:vAlign w:val="center"/>
          </w:tcPr>
          <w:p w:rsidR="007678D8" w:rsidRPr="00E66098" w:rsidRDefault="007678D8"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69,803</w:t>
            </w:r>
          </w:p>
        </w:tc>
        <w:tc>
          <w:tcPr>
            <w:tcW w:w="463" w:type="pct"/>
            <w:shd w:val="clear" w:color="auto" w:fill="D3DFEE"/>
            <w:noWrap/>
            <w:vAlign w:val="center"/>
          </w:tcPr>
          <w:p w:rsidR="007678D8" w:rsidRPr="00E66098" w:rsidRDefault="007678D8"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69,803</w:t>
            </w:r>
          </w:p>
        </w:tc>
        <w:tc>
          <w:tcPr>
            <w:tcW w:w="449" w:type="pct"/>
            <w:shd w:val="clear" w:color="auto" w:fill="D3DFEE"/>
            <w:noWrap/>
            <w:vAlign w:val="center"/>
          </w:tcPr>
          <w:p w:rsidR="007678D8" w:rsidRPr="00E66098" w:rsidRDefault="007678D8"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349,014</w:t>
            </w:r>
          </w:p>
        </w:tc>
        <w:tc>
          <w:tcPr>
            <w:tcW w:w="491" w:type="pct"/>
            <w:shd w:val="clear" w:color="auto" w:fill="D3DFEE"/>
            <w:noWrap/>
            <w:vAlign w:val="center"/>
          </w:tcPr>
          <w:p w:rsidR="007678D8" w:rsidRPr="00E66098" w:rsidRDefault="007678D8"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698,028</w:t>
            </w:r>
          </w:p>
        </w:tc>
      </w:tr>
      <w:tr w:rsidR="00E92877" w:rsidRPr="00E66098" w:rsidTr="00E92877">
        <w:trPr>
          <w:trHeight w:val="303"/>
        </w:trPr>
        <w:tc>
          <w:tcPr>
            <w:tcW w:w="834" w:type="pct"/>
            <w:vMerge w:val="restart"/>
            <w:tcBorders>
              <w:top w:val="single" w:sz="8" w:space="0" w:color="FFFFFF"/>
              <w:left w:val="single" w:sz="8" w:space="0" w:color="FFFFFF"/>
              <w:right w:val="single" w:sz="24" w:space="0" w:color="FFFFFF"/>
            </w:tcBorders>
            <w:shd w:val="clear" w:color="auto" w:fill="4F81BD"/>
            <w:noWrap/>
            <w:vAlign w:val="center"/>
          </w:tcPr>
          <w:p w:rsidR="00B6256E" w:rsidRPr="00E66098" w:rsidRDefault="00B6256E"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Экономия по водоснабжению</w:t>
            </w:r>
          </w:p>
        </w:tc>
        <w:tc>
          <w:tcPr>
            <w:tcW w:w="46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6256E" w:rsidRPr="00E66098" w:rsidRDefault="00B6256E"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тыс.  куб.м</w:t>
            </w:r>
          </w:p>
        </w:tc>
        <w:tc>
          <w:tcPr>
            <w:tcW w:w="422"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6256E" w:rsidRPr="00E66098" w:rsidRDefault="00B6256E" w:rsidP="00B6256E">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0,058</w:t>
            </w:r>
          </w:p>
        </w:tc>
        <w:tc>
          <w:tcPr>
            <w:tcW w:w="380"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6256E" w:rsidRPr="00E66098" w:rsidRDefault="00B6256E" w:rsidP="00B6256E">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0,04</w:t>
            </w:r>
          </w:p>
        </w:tc>
        <w:tc>
          <w:tcPr>
            <w:tcW w:w="380"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6256E" w:rsidRPr="00E66098" w:rsidRDefault="00B6256E"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0,04</w:t>
            </w:r>
          </w:p>
        </w:tc>
        <w:tc>
          <w:tcPr>
            <w:tcW w:w="37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6256E" w:rsidRPr="00E66098" w:rsidRDefault="00B6256E"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0,04</w:t>
            </w:r>
          </w:p>
        </w:tc>
        <w:tc>
          <w:tcPr>
            <w:tcW w:w="34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6256E" w:rsidRPr="00E66098" w:rsidRDefault="00B6256E"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0,04</w:t>
            </w:r>
          </w:p>
        </w:tc>
        <w:tc>
          <w:tcPr>
            <w:tcW w:w="384"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6256E" w:rsidRPr="00E66098" w:rsidRDefault="00B6256E"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0,04</w:t>
            </w:r>
          </w:p>
        </w:tc>
        <w:tc>
          <w:tcPr>
            <w:tcW w:w="463"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6256E" w:rsidRPr="00E66098" w:rsidRDefault="00B6256E"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0,04</w:t>
            </w:r>
          </w:p>
        </w:tc>
        <w:tc>
          <w:tcPr>
            <w:tcW w:w="44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6256E" w:rsidRPr="00E66098" w:rsidRDefault="00B6256E"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0,2</w:t>
            </w:r>
          </w:p>
        </w:tc>
        <w:tc>
          <w:tcPr>
            <w:tcW w:w="491"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B6256E" w:rsidRPr="00E66098" w:rsidRDefault="00B6256E" w:rsidP="00C763DF">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0,4</w:t>
            </w:r>
          </w:p>
        </w:tc>
      </w:tr>
      <w:tr w:rsidR="00E92877" w:rsidRPr="00E66098" w:rsidTr="00E92877">
        <w:trPr>
          <w:trHeight w:val="281"/>
        </w:trPr>
        <w:tc>
          <w:tcPr>
            <w:tcW w:w="834" w:type="pct"/>
            <w:vMerge/>
            <w:tcBorders>
              <w:left w:val="single" w:sz="8" w:space="0" w:color="FFFFFF"/>
              <w:right w:val="single" w:sz="24" w:space="0" w:color="FFFFFF"/>
            </w:tcBorders>
            <w:shd w:val="clear" w:color="auto" w:fill="4F81BD"/>
            <w:noWrap/>
            <w:vAlign w:val="center"/>
          </w:tcPr>
          <w:p w:rsidR="004E2CBA" w:rsidRPr="00E66098" w:rsidRDefault="004E2CBA" w:rsidP="00C763DF">
            <w:pPr>
              <w:spacing w:after="0" w:line="240" w:lineRule="auto"/>
              <w:jc w:val="center"/>
              <w:rPr>
                <w:rFonts w:ascii="Times New Roman" w:eastAsia="Times New Roman" w:hAnsi="Times New Roman" w:cs="Times New Roman"/>
                <w:b/>
                <w:bCs/>
                <w:color w:val="FFFFFF"/>
                <w:sz w:val="20"/>
                <w:szCs w:val="20"/>
                <w:lang w:eastAsia="ru-RU"/>
              </w:rPr>
            </w:pPr>
          </w:p>
        </w:tc>
        <w:tc>
          <w:tcPr>
            <w:tcW w:w="469" w:type="pct"/>
            <w:shd w:val="clear" w:color="auto" w:fill="D3DFEE"/>
            <w:noWrap/>
            <w:vAlign w:val="center"/>
          </w:tcPr>
          <w:p w:rsidR="004E2CBA" w:rsidRPr="00E66098" w:rsidRDefault="004E2CBA" w:rsidP="004E2CBA">
            <w:pPr>
              <w:spacing w:after="0" w:line="240" w:lineRule="auto"/>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тыс. руб.</w:t>
            </w:r>
          </w:p>
        </w:tc>
        <w:tc>
          <w:tcPr>
            <w:tcW w:w="422" w:type="pct"/>
            <w:shd w:val="clear" w:color="auto" w:fill="D3DFEE"/>
            <w:noWrap/>
            <w:vAlign w:val="center"/>
          </w:tcPr>
          <w:p w:rsidR="004E2CBA" w:rsidRPr="00E66098" w:rsidRDefault="004E2CBA" w:rsidP="00B6256E">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2,370</w:t>
            </w:r>
          </w:p>
        </w:tc>
        <w:tc>
          <w:tcPr>
            <w:tcW w:w="380" w:type="pct"/>
            <w:shd w:val="clear" w:color="auto" w:fill="D3DFEE"/>
            <w:noWrap/>
            <w:vAlign w:val="center"/>
          </w:tcPr>
          <w:p w:rsidR="004E2CBA" w:rsidRPr="00E66098" w:rsidRDefault="004E2CBA" w:rsidP="00B6256E">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1,635</w:t>
            </w:r>
          </w:p>
        </w:tc>
        <w:tc>
          <w:tcPr>
            <w:tcW w:w="380" w:type="pct"/>
            <w:shd w:val="clear" w:color="auto" w:fill="D3DFEE"/>
            <w:noWrap/>
            <w:vAlign w:val="center"/>
          </w:tcPr>
          <w:p w:rsidR="004E2CBA" w:rsidRPr="00E66098" w:rsidRDefault="004E2CBA"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1,635</w:t>
            </w:r>
          </w:p>
        </w:tc>
        <w:tc>
          <w:tcPr>
            <w:tcW w:w="379" w:type="pct"/>
            <w:shd w:val="clear" w:color="auto" w:fill="D3DFEE"/>
            <w:noWrap/>
            <w:vAlign w:val="center"/>
          </w:tcPr>
          <w:p w:rsidR="004E2CBA" w:rsidRPr="00E66098" w:rsidRDefault="004E2CBA"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1,635</w:t>
            </w:r>
          </w:p>
        </w:tc>
        <w:tc>
          <w:tcPr>
            <w:tcW w:w="347" w:type="pct"/>
            <w:shd w:val="clear" w:color="auto" w:fill="D3DFEE"/>
            <w:noWrap/>
            <w:vAlign w:val="center"/>
          </w:tcPr>
          <w:p w:rsidR="004E2CBA" w:rsidRPr="00E66098" w:rsidRDefault="004E2CBA" w:rsidP="00C763DF">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1,635</w:t>
            </w:r>
          </w:p>
        </w:tc>
        <w:tc>
          <w:tcPr>
            <w:tcW w:w="384" w:type="pct"/>
            <w:shd w:val="clear" w:color="auto" w:fill="D3DFEE"/>
            <w:noWrap/>
            <w:vAlign w:val="center"/>
          </w:tcPr>
          <w:p w:rsidR="004E2CBA" w:rsidRPr="00E66098" w:rsidRDefault="004E2CBA" w:rsidP="00B6256E">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1,635</w:t>
            </w:r>
          </w:p>
        </w:tc>
        <w:tc>
          <w:tcPr>
            <w:tcW w:w="463" w:type="pct"/>
            <w:shd w:val="clear" w:color="auto" w:fill="D3DFEE"/>
            <w:noWrap/>
            <w:vAlign w:val="center"/>
          </w:tcPr>
          <w:p w:rsidR="004E2CBA" w:rsidRPr="00E66098" w:rsidRDefault="004E2CBA" w:rsidP="00B6256E">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1,635</w:t>
            </w:r>
          </w:p>
        </w:tc>
        <w:tc>
          <w:tcPr>
            <w:tcW w:w="449" w:type="pct"/>
            <w:shd w:val="clear" w:color="auto" w:fill="D3DFEE"/>
            <w:noWrap/>
            <w:vAlign w:val="center"/>
          </w:tcPr>
          <w:p w:rsidR="004E2CBA" w:rsidRPr="00E66098" w:rsidRDefault="004E2CBA" w:rsidP="00B6256E">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8,174</w:t>
            </w:r>
          </w:p>
        </w:tc>
        <w:tc>
          <w:tcPr>
            <w:tcW w:w="491" w:type="pct"/>
            <w:shd w:val="clear" w:color="auto" w:fill="D3DFEE"/>
            <w:noWrap/>
            <w:vAlign w:val="center"/>
          </w:tcPr>
          <w:p w:rsidR="004E2CBA" w:rsidRPr="00E66098" w:rsidRDefault="004E2CBA" w:rsidP="00B6256E">
            <w:pPr>
              <w:spacing w:after="0" w:line="240" w:lineRule="auto"/>
              <w:jc w:val="center"/>
              <w:rPr>
                <w:rFonts w:ascii="Times New Roman" w:eastAsia="Times New Roman" w:hAnsi="Times New Roman" w:cs="Times New Roman"/>
                <w:b/>
                <w:bCs/>
                <w:sz w:val="18"/>
                <w:szCs w:val="18"/>
                <w:lang w:eastAsia="ru-RU"/>
              </w:rPr>
            </w:pPr>
            <w:r w:rsidRPr="00E66098">
              <w:rPr>
                <w:rFonts w:ascii="Times New Roman" w:eastAsia="Times New Roman" w:hAnsi="Times New Roman" w:cs="Times New Roman"/>
                <w:b/>
                <w:bCs/>
                <w:sz w:val="18"/>
                <w:szCs w:val="18"/>
                <w:lang w:eastAsia="ru-RU"/>
              </w:rPr>
              <w:t>16,348</w:t>
            </w:r>
          </w:p>
        </w:tc>
      </w:tr>
      <w:tr w:rsidR="00E92877" w:rsidRPr="00E66098" w:rsidTr="00E92877">
        <w:trPr>
          <w:trHeight w:val="231"/>
        </w:trPr>
        <w:tc>
          <w:tcPr>
            <w:tcW w:w="834" w:type="pct"/>
            <w:vMerge w:val="restart"/>
            <w:tcBorders>
              <w:top w:val="single" w:sz="8" w:space="0" w:color="FFFFFF"/>
              <w:left w:val="single" w:sz="8" w:space="0" w:color="FFFFFF"/>
              <w:right w:val="single" w:sz="24" w:space="0" w:color="FFFFFF"/>
            </w:tcBorders>
            <w:shd w:val="clear" w:color="auto" w:fill="4F81BD"/>
            <w:noWrap/>
            <w:vAlign w:val="center"/>
          </w:tcPr>
          <w:p w:rsidR="004566F2" w:rsidRPr="00E66098" w:rsidRDefault="004566F2"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Экономия по газу</w:t>
            </w:r>
          </w:p>
        </w:tc>
        <w:tc>
          <w:tcPr>
            <w:tcW w:w="46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4566F2"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тыс.  куб.м</w:t>
            </w:r>
          </w:p>
        </w:tc>
        <w:tc>
          <w:tcPr>
            <w:tcW w:w="422"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380"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380"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37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E92877" w:rsidP="00E92877">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34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384"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463"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44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E92877" w:rsidP="00C763DF">
            <w:pPr>
              <w:spacing w:after="0" w:line="240" w:lineRule="auto"/>
              <w:jc w:val="center"/>
              <w:rPr>
                <w:rFonts w:ascii="Times New Roman" w:eastAsia="Times New Roman" w:hAnsi="Times New Roman" w:cs="Times New Roman"/>
                <w:b/>
                <w:bCs/>
                <w:sz w:val="20"/>
                <w:szCs w:val="20"/>
                <w:lang w:eastAsia="ru-RU"/>
              </w:rPr>
            </w:pPr>
            <w:r w:rsidRPr="00E66098">
              <w:rPr>
                <w:rFonts w:ascii="Times New Roman" w:eastAsia="Times New Roman" w:hAnsi="Times New Roman" w:cs="Times New Roman"/>
                <w:b/>
                <w:bCs/>
                <w:sz w:val="20"/>
                <w:szCs w:val="20"/>
                <w:lang w:eastAsia="ru-RU"/>
              </w:rPr>
              <w:t>-</w:t>
            </w:r>
          </w:p>
        </w:tc>
        <w:tc>
          <w:tcPr>
            <w:tcW w:w="491"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566F2" w:rsidRPr="00E66098" w:rsidRDefault="00E92877" w:rsidP="00C763DF">
            <w:pPr>
              <w:spacing w:after="0" w:line="240" w:lineRule="auto"/>
              <w:jc w:val="center"/>
              <w:rPr>
                <w:rFonts w:ascii="Times New Roman" w:eastAsia="Times New Roman" w:hAnsi="Times New Roman" w:cs="Times New Roman"/>
                <w:b/>
                <w:bCs/>
                <w:sz w:val="20"/>
                <w:szCs w:val="20"/>
                <w:lang w:eastAsia="ru-RU"/>
              </w:rPr>
            </w:pPr>
            <w:r w:rsidRPr="00E66098">
              <w:rPr>
                <w:rFonts w:ascii="Times New Roman" w:eastAsia="Times New Roman" w:hAnsi="Times New Roman" w:cs="Times New Roman"/>
                <w:b/>
                <w:bCs/>
                <w:sz w:val="20"/>
                <w:szCs w:val="20"/>
                <w:lang w:eastAsia="ru-RU"/>
              </w:rPr>
              <w:t>-</w:t>
            </w:r>
          </w:p>
        </w:tc>
      </w:tr>
      <w:tr w:rsidR="00E92877" w:rsidRPr="00E66098" w:rsidTr="00E92877">
        <w:trPr>
          <w:trHeight w:val="209"/>
        </w:trPr>
        <w:tc>
          <w:tcPr>
            <w:tcW w:w="834" w:type="pct"/>
            <w:vMerge/>
            <w:tcBorders>
              <w:left w:val="single" w:sz="8" w:space="0" w:color="FFFFFF"/>
              <w:right w:val="single" w:sz="24" w:space="0" w:color="FFFFFF"/>
            </w:tcBorders>
            <w:shd w:val="clear" w:color="auto" w:fill="4F81BD"/>
            <w:noWrap/>
            <w:vAlign w:val="center"/>
          </w:tcPr>
          <w:p w:rsidR="004566F2" w:rsidRPr="00E66098" w:rsidRDefault="004566F2" w:rsidP="00C763DF">
            <w:pPr>
              <w:spacing w:after="0" w:line="240" w:lineRule="auto"/>
              <w:jc w:val="center"/>
              <w:rPr>
                <w:rFonts w:ascii="Times New Roman" w:eastAsia="Times New Roman" w:hAnsi="Times New Roman" w:cs="Times New Roman"/>
                <w:b/>
                <w:bCs/>
                <w:color w:val="FFFFFF"/>
                <w:sz w:val="20"/>
                <w:szCs w:val="20"/>
                <w:lang w:eastAsia="ru-RU"/>
              </w:rPr>
            </w:pPr>
          </w:p>
        </w:tc>
        <w:tc>
          <w:tcPr>
            <w:tcW w:w="469" w:type="pct"/>
            <w:shd w:val="clear" w:color="auto" w:fill="D3DFEE"/>
            <w:noWrap/>
            <w:vAlign w:val="center"/>
          </w:tcPr>
          <w:p w:rsidR="004566F2" w:rsidRPr="00E66098" w:rsidRDefault="004566F2"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в руб.</w:t>
            </w:r>
          </w:p>
        </w:tc>
        <w:tc>
          <w:tcPr>
            <w:tcW w:w="422" w:type="pct"/>
            <w:shd w:val="clear" w:color="auto" w:fill="D3DFEE"/>
            <w:noWrap/>
            <w:vAlign w:val="center"/>
          </w:tcPr>
          <w:p w:rsidR="004566F2"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380" w:type="pct"/>
            <w:shd w:val="clear" w:color="auto" w:fill="D3DFEE"/>
            <w:noWrap/>
            <w:vAlign w:val="center"/>
          </w:tcPr>
          <w:p w:rsidR="004566F2"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380" w:type="pct"/>
            <w:shd w:val="clear" w:color="auto" w:fill="D3DFEE"/>
            <w:noWrap/>
            <w:vAlign w:val="center"/>
          </w:tcPr>
          <w:p w:rsidR="004566F2"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379" w:type="pct"/>
            <w:shd w:val="clear" w:color="auto" w:fill="D3DFEE"/>
            <w:noWrap/>
            <w:vAlign w:val="center"/>
          </w:tcPr>
          <w:p w:rsidR="004566F2"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347" w:type="pct"/>
            <w:shd w:val="clear" w:color="auto" w:fill="D3DFEE"/>
            <w:noWrap/>
            <w:vAlign w:val="center"/>
          </w:tcPr>
          <w:p w:rsidR="004566F2"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384" w:type="pct"/>
            <w:shd w:val="clear" w:color="auto" w:fill="D3DFEE"/>
            <w:noWrap/>
            <w:vAlign w:val="center"/>
          </w:tcPr>
          <w:p w:rsidR="004566F2"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463" w:type="pct"/>
            <w:shd w:val="clear" w:color="auto" w:fill="D3DFEE"/>
            <w:noWrap/>
            <w:vAlign w:val="center"/>
          </w:tcPr>
          <w:p w:rsidR="004566F2"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w:t>
            </w:r>
          </w:p>
        </w:tc>
        <w:tc>
          <w:tcPr>
            <w:tcW w:w="449" w:type="pct"/>
            <w:shd w:val="clear" w:color="auto" w:fill="D3DFEE"/>
            <w:noWrap/>
            <w:vAlign w:val="center"/>
          </w:tcPr>
          <w:p w:rsidR="004566F2" w:rsidRPr="00E66098" w:rsidRDefault="00E92877" w:rsidP="00C763DF">
            <w:pPr>
              <w:spacing w:after="0" w:line="240" w:lineRule="auto"/>
              <w:jc w:val="center"/>
              <w:rPr>
                <w:rFonts w:ascii="Times New Roman" w:eastAsia="Times New Roman" w:hAnsi="Times New Roman" w:cs="Times New Roman"/>
                <w:b/>
                <w:bCs/>
                <w:sz w:val="20"/>
                <w:szCs w:val="20"/>
                <w:lang w:eastAsia="ru-RU"/>
              </w:rPr>
            </w:pPr>
            <w:r w:rsidRPr="00E66098">
              <w:rPr>
                <w:rFonts w:ascii="Times New Roman" w:eastAsia="Times New Roman" w:hAnsi="Times New Roman" w:cs="Times New Roman"/>
                <w:b/>
                <w:bCs/>
                <w:sz w:val="20"/>
                <w:szCs w:val="20"/>
                <w:lang w:eastAsia="ru-RU"/>
              </w:rPr>
              <w:t>-</w:t>
            </w:r>
          </w:p>
        </w:tc>
        <w:tc>
          <w:tcPr>
            <w:tcW w:w="491" w:type="pct"/>
            <w:shd w:val="clear" w:color="auto" w:fill="D3DFEE"/>
            <w:noWrap/>
            <w:vAlign w:val="center"/>
          </w:tcPr>
          <w:p w:rsidR="004566F2" w:rsidRPr="00E66098" w:rsidRDefault="00E92877" w:rsidP="00C763DF">
            <w:pPr>
              <w:spacing w:after="0" w:line="240" w:lineRule="auto"/>
              <w:jc w:val="center"/>
              <w:rPr>
                <w:rFonts w:ascii="Times New Roman" w:eastAsia="Times New Roman" w:hAnsi="Times New Roman" w:cs="Times New Roman"/>
                <w:b/>
                <w:bCs/>
                <w:sz w:val="20"/>
                <w:szCs w:val="20"/>
                <w:lang w:eastAsia="ru-RU"/>
              </w:rPr>
            </w:pPr>
            <w:r w:rsidRPr="00E66098">
              <w:rPr>
                <w:rFonts w:ascii="Times New Roman" w:eastAsia="Times New Roman" w:hAnsi="Times New Roman" w:cs="Times New Roman"/>
                <w:b/>
                <w:bCs/>
                <w:sz w:val="20"/>
                <w:szCs w:val="20"/>
                <w:lang w:eastAsia="ru-RU"/>
              </w:rPr>
              <w:t>-</w:t>
            </w:r>
          </w:p>
        </w:tc>
      </w:tr>
      <w:tr w:rsidR="00E92877" w:rsidRPr="009C43E2" w:rsidTr="00E92877">
        <w:trPr>
          <w:trHeight w:val="209"/>
        </w:trPr>
        <w:tc>
          <w:tcPr>
            <w:tcW w:w="834" w:type="pct"/>
            <w:tcBorders>
              <w:left w:val="single" w:sz="8" w:space="0" w:color="FFFFFF"/>
              <w:right w:val="single" w:sz="24" w:space="0" w:color="FFFFFF"/>
            </w:tcBorders>
            <w:shd w:val="clear" w:color="auto" w:fill="4F81BD"/>
            <w:noWrap/>
            <w:vAlign w:val="center"/>
          </w:tcPr>
          <w:p w:rsidR="00E92877" w:rsidRPr="00E66098" w:rsidRDefault="00E92877" w:rsidP="00C763DF">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Итого:</w:t>
            </w:r>
          </w:p>
        </w:tc>
        <w:tc>
          <w:tcPr>
            <w:tcW w:w="469" w:type="pct"/>
            <w:shd w:val="clear" w:color="auto" w:fill="D3DFEE"/>
            <w:noWrap/>
            <w:vAlign w:val="center"/>
          </w:tcPr>
          <w:p w:rsidR="00E92877"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тыс. руб.</w:t>
            </w:r>
          </w:p>
        </w:tc>
        <w:tc>
          <w:tcPr>
            <w:tcW w:w="422" w:type="pct"/>
            <w:shd w:val="clear" w:color="auto" w:fill="D3DFEE"/>
            <w:noWrap/>
            <w:vAlign w:val="center"/>
          </w:tcPr>
          <w:p w:rsidR="00E92877"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182,422</w:t>
            </w:r>
          </w:p>
        </w:tc>
        <w:tc>
          <w:tcPr>
            <w:tcW w:w="380" w:type="pct"/>
            <w:shd w:val="clear" w:color="auto" w:fill="D3DFEE"/>
            <w:noWrap/>
            <w:vAlign w:val="center"/>
          </w:tcPr>
          <w:p w:rsidR="00E92877"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80,877</w:t>
            </w:r>
          </w:p>
        </w:tc>
        <w:tc>
          <w:tcPr>
            <w:tcW w:w="380" w:type="pct"/>
            <w:shd w:val="clear" w:color="auto" w:fill="D3DFEE"/>
            <w:noWrap/>
            <w:vAlign w:val="center"/>
          </w:tcPr>
          <w:p w:rsidR="00E92877"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80,877</w:t>
            </w:r>
          </w:p>
        </w:tc>
        <w:tc>
          <w:tcPr>
            <w:tcW w:w="379" w:type="pct"/>
            <w:shd w:val="clear" w:color="auto" w:fill="D3DFEE"/>
            <w:noWrap/>
            <w:vAlign w:val="center"/>
          </w:tcPr>
          <w:p w:rsidR="00E92877"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80,877</w:t>
            </w:r>
          </w:p>
        </w:tc>
        <w:tc>
          <w:tcPr>
            <w:tcW w:w="347" w:type="pct"/>
            <w:shd w:val="clear" w:color="auto" w:fill="D3DFEE"/>
            <w:noWrap/>
            <w:vAlign w:val="center"/>
          </w:tcPr>
          <w:p w:rsidR="00E92877"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80,877</w:t>
            </w:r>
          </w:p>
        </w:tc>
        <w:tc>
          <w:tcPr>
            <w:tcW w:w="384" w:type="pct"/>
            <w:shd w:val="clear" w:color="auto" w:fill="D3DFEE"/>
            <w:noWrap/>
            <w:vAlign w:val="center"/>
          </w:tcPr>
          <w:p w:rsidR="00E92877"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80,877</w:t>
            </w:r>
          </w:p>
        </w:tc>
        <w:tc>
          <w:tcPr>
            <w:tcW w:w="463" w:type="pct"/>
            <w:shd w:val="clear" w:color="auto" w:fill="D3DFEE"/>
            <w:noWrap/>
            <w:vAlign w:val="center"/>
          </w:tcPr>
          <w:p w:rsidR="00E92877" w:rsidRPr="00E66098" w:rsidRDefault="00E92877" w:rsidP="00C763DF">
            <w:pPr>
              <w:spacing w:after="0" w:line="240" w:lineRule="auto"/>
              <w:jc w:val="center"/>
              <w:rPr>
                <w:rFonts w:ascii="Times New Roman" w:eastAsia="Times New Roman" w:hAnsi="Times New Roman" w:cs="Times New Roman"/>
                <w:sz w:val="20"/>
                <w:szCs w:val="20"/>
                <w:lang w:eastAsia="ru-RU"/>
              </w:rPr>
            </w:pPr>
            <w:r w:rsidRPr="00E66098">
              <w:rPr>
                <w:rFonts w:ascii="Times New Roman" w:eastAsia="Times New Roman" w:hAnsi="Times New Roman" w:cs="Times New Roman"/>
                <w:sz w:val="20"/>
                <w:szCs w:val="20"/>
                <w:lang w:eastAsia="ru-RU"/>
              </w:rPr>
              <w:t>1421,378</w:t>
            </w:r>
          </w:p>
        </w:tc>
        <w:tc>
          <w:tcPr>
            <w:tcW w:w="449" w:type="pct"/>
            <w:shd w:val="clear" w:color="auto" w:fill="D3DFEE"/>
            <w:noWrap/>
            <w:vAlign w:val="center"/>
          </w:tcPr>
          <w:p w:rsidR="00E92877" w:rsidRPr="00E66098" w:rsidRDefault="00E92877" w:rsidP="00C763DF">
            <w:pPr>
              <w:spacing w:after="0" w:line="240" w:lineRule="auto"/>
              <w:jc w:val="center"/>
              <w:rPr>
                <w:rFonts w:ascii="Times New Roman" w:eastAsia="Times New Roman" w:hAnsi="Times New Roman" w:cs="Times New Roman"/>
                <w:b/>
                <w:bCs/>
                <w:sz w:val="20"/>
                <w:szCs w:val="20"/>
                <w:lang w:eastAsia="ru-RU"/>
              </w:rPr>
            </w:pPr>
            <w:r w:rsidRPr="00E66098">
              <w:rPr>
                <w:rFonts w:ascii="Times New Roman" w:eastAsia="Times New Roman" w:hAnsi="Times New Roman" w:cs="Times New Roman"/>
                <w:b/>
                <w:bCs/>
                <w:sz w:val="20"/>
                <w:szCs w:val="20"/>
                <w:lang w:eastAsia="ru-RU"/>
              </w:rPr>
              <w:t>404,433</w:t>
            </w:r>
          </w:p>
        </w:tc>
        <w:tc>
          <w:tcPr>
            <w:tcW w:w="491" w:type="pct"/>
            <w:shd w:val="clear" w:color="auto" w:fill="D3DFEE"/>
            <w:noWrap/>
            <w:vAlign w:val="center"/>
          </w:tcPr>
          <w:p w:rsidR="00E92877" w:rsidRPr="00E66098" w:rsidRDefault="00E92877" w:rsidP="00C763DF">
            <w:pPr>
              <w:spacing w:after="0" w:line="240" w:lineRule="auto"/>
              <w:jc w:val="center"/>
              <w:rPr>
                <w:rFonts w:ascii="Times New Roman" w:eastAsia="Times New Roman" w:hAnsi="Times New Roman" w:cs="Times New Roman"/>
                <w:b/>
                <w:bCs/>
                <w:sz w:val="20"/>
                <w:szCs w:val="20"/>
                <w:lang w:eastAsia="ru-RU"/>
              </w:rPr>
            </w:pPr>
            <w:r w:rsidRPr="00E66098">
              <w:rPr>
                <w:rFonts w:ascii="Times New Roman" w:eastAsia="Times New Roman" w:hAnsi="Times New Roman" w:cs="Times New Roman"/>
                <w:b/>
                <w:bCs/>
                <w:sz w:val="20"/>
                <w:szCs w:val="20"/>
                <w:lang w:eastAsia="ru-RU"/>
              </w:rPr>
              <w:t>808,865</w:t>
            </w:r>
          </w:p>
        </w:tc>
      </w:tr>
    </w:tbl>
    <w:p w:rsidR="001701BF" w:rsidRDefault="001701BF" w:rsidP="0039622A">
      <w:pPr>
        <w:tabs>
          <w:tab w:val="left" w:pos="1575"/>
        </w:tabs>
        <w:spacing w:after="0"/>
        <w:ind w:firstLine="709"/>
        <w:jc w:val="center"/>
        <w:rPr>
          <w:rFonts w:ascii="Times New Roman" w:hAnsi="Times New Roman" w:cs="Times New Roman"/>
          <w:sz w:val="24"/>
          <w:szCs w:val="24"/>
        </w:rPr>
      </w:pPr>
    </w:p>
    <w:p w:rsidR="00F00715" w:rsidRDefault="00F00715" w:rsidP="00F00715">
      <w:pPr>
        <w:spacing w:after="0" w:line="240" w:lineRule="auto"/>
        <w:jc w:val="center"/>
        <w:rPr>
          <w:rFonts w:ascii="Times New Roman" w:eastAsia="Times New Roman" w:hAnsi="Times New Roman" w:cs="Times New Roman"/>
          <w:b/>
          <w:sz w:val="24"/>
          <w:szCs w:val="24"/>
          <w:lang w:eastAsia="ru-RU"/>
        </w:rPr>
      </w:pPr>
    </w:p>
    <w:p w:rsidR="00F00715" w:rsidRPr="009C43E2" w:rsidRDefault="00F00715" w:rsidP="00F00715">
      <w:pPr>
        <w:spacing w:after="0" w:line="240" w:lineRule="auto"/>
        <w:jc w:val="center"/>
        <w:rPr>
          <w:rFonts w:ascii="Times New Roman" w:eastAsia="Times New Roman" w:hAnsi="Times New Roman" w:cs="Times New Roman"/>
          <w:b/>
          <w:sz w:val="24"/>
          <w:szCs w:val="24"/>
          <w:lang w:eastAsia="ru-RU"/>
        </w:rPr>
      </w:pPr>
      <w:r w:rsidRPr="009C43E2">
        <w:rPr>
          <w:rFonts w:ascii="Times New Roman" w:eastAsia="Times New Roman" w:hAnsi="Times New Roman" w:cs="Times New Roman"/>
          <w:b/>
          <w:sz w:val="24"/>
          <w:szCs w:val="24"/>
          <w:lang w:val="en-US" w:eastAsia="ru-RU"/>
        </w:rPr>
        <w:t>III</w:t>
      </w:r>
      <w:r w:rsidRPr="009C43E2">
        <w:rPr>
          <w:rFonts w:ascii="Times New Roman" w:eastAsia="Times New Roman" w:hAnsi="Times New Roman" w:cs="Times New Roman"/>
          <w:b/>
          <w:sz w:val="24"/>
          <w:szCs w:val="24"/>
          <w:lang w:eastAsia="ru-RU"/>
        </w:rPr>
        <w:t>.3 Энергосбережение и повышение энергетической эффективности в системах коммунальной инфраструктуры</w:t>
      </w:r>
    </w:p>
    <w:p w:rsidR="00F00715" w:rsidRPr="009C43E2" w:rsidRDefault="00F00715" w:rsidP="00F00715">
      <w:pPr>
        <w:spacing w:after="0" w:line="240" w:lineRule="auto"/>
        <w:ind w:left="709"/>
        <w:jc w:val="center"/>
        <w:rPr>
          <w:rFonts w:ascii="Times New Roman" w:eastAsia="Times New Roman" w:hAnsi="Times New Roman" w:cs="Times New Roman"/>
          <w:b/>
          <w:sz w:val="24"/>
          <w:szCs w:val="24"/>
          <w:lang w:eastAsia="ru-RU"/>
        </w:rPr>
      </w:pPr>
    </w:p>
    <w:p w:rsidR="00F00715" w:rsidRPr="009C43E2" w:rsidRDefault="00F00715" w:rsidP="00F00715">
      <w:pPr>
        <w:spacing w:after="0" w:line="240" w:lineRule="auto"/>
        <w:ind w:firstLine="567"/>
        <w:jc w:val="both"/>
        <w:rPr>
          <w:rFonts w:ascii="Times New Roman" w:eastAsia="Times New Roman" w:hAnsi="Times New Roman" w:cs="Times New Roman"/>
          <w:i/>
          <w:sz w:val="24"/>
          <w:szCs w:val="24"/>
          <w:lang w:eastAsia="ru-RU"/>
        </w:rPr>
      </w:pPr>
      <w:r w:rsidRPr="009C43E2">
        <w:rPr>
          <w:rFonts w:ascii="Times New Roman" w:eastAsia="Times New Roman" w:hAnsi="Times New Roman" w:cs="Times New Roman"/>
          <w:i/>
          <w:sz w:val="24"/>
          <w:szCs w:val="24"/>
          <w:lang w:eastAsia="ru-RU"/>
        </w:rPr>
        <w:t xml:space="preserve">Целью </w:t>
      </w:r>
      <w:r w:rsidRPr="009C43E2">
        <w:rPr>
          <w:rFonts w:ascii="Times New Roman" w:eastAsia="Times New Roman" w:hAnsi="Times New Roman" w:cs="Times New Roman"/>
          <w:sz w:val="24"/>
          <w:szCs w:val="24"/>
          <w:lang w:eastAsia="ru-RU"/>
        </w:rPr>
        <w:t>реализации программных мероприятий в коммунальном комплексе является снижение потребления завозимого топлива, снижение эксплуатационных затрат, уменьшение потерь в сетях, внедрение системы регулирования потребления и выработки энергии, повышение качества коммунальных услуг, надежности систем жизнеобеспечения, снижение вредных выбросов в окружающую среду</w:t>
      </w:r>
      <w:r w:rsidR="00921796">
        <w:rPr>
          <w:rFonts w:ascii="Times New Roman" w:eastAsia="Times New Roman" w:hAnsi="Times New Roman" w:cs="Times New Roman"/>
          <w:sz w:val="24"/>
          <w:szCs w:val="24"/>
          <w:lang w:eastAsia="ru-RU"/>
        </w:rPr>
        <w:t>.</w:t>
      </w:r>
    </w:p>
    <w:p w:rsidR="00F00715" w:rsidRPr="009C43E2" w:rsidRDefault="00F00715" w:rsidP="00F00715">
      <w:pPr>
        <w:spacing w:after="0" w:line="240" w:lineRule="auto"/>
        <w:ind w:firstLine="567"/>
        <w:jc w:val="both"/>
        <w:rPr>
          <w:rFonts w:ascii="Times New Roman" w:eastAsia="Times New Roman" w:hAnsi="Times New Roman" w:cs="Times New Roman"/>
          <w:sz w:val="24"/>
          <w:szCs w:val="24"/>
          <w:lang w:eastAsia="ru-RU"/>
        </w:rPr>
      </w:pPr>
      <w:r w:rsidRPr="009C43E2">
        <w:rPr>
          <w:rFonts w:ascii="Times New Roman" w:eastAsia="Times New Roman" w:hAnsi="Times New Roman" w:cs="Times New Roman"/>
          <w:sz w:val="24"/>
          <w:szCs w:val="24"/>
          <w:lang w:eastAsia="ru-RU"/>
        </w:rPr>
        <w:t>Работы включают:</w:t>
      </w:r>
    </w:p>
    <w:p w:rsidR="00F00715" w:rsidRPr="00DF1137" w:rsidRDefault="00F00715" w:rsidP="00F00715">
      <w:pPr>
        <w:pStyle w:val="a3"/>
        <w:widowControl w:val="0"/>
        <w:numPr>
          <w:ilvl w:val="0"/>
          <w:numId w:val="1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проведение энергоаудита и составления энергетических паспортов;</w:t>
      </w:r>
    </w:p>
    <w:p w:rsidR="00F00715" w:rsidRPr="00DF1137" w:rsidRDefault="00F00715" w:rsidP="00F00715">
      <w:pPr>
        <w:pStyle w:val="a3"/>
        <w:widowControl w:val="0"/>
        <w:numPr>
          <w:ilvl w:val="0"/>
          <w:numId w:val="1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внедрение частотно-регулируемых приводов в насосных группах;</w:t>
      </w:r>
    </w:p>
    <w:p w:rsidR="00F00715" w:rsidRPr="00DF1137" w:rsidRDefault="00F00715" w:rsidP="00F00715">
      <w:pPr>
        <w:pStyle w:val="a3"/>
        <w:widowControl w:val="0"/>
        <w:numPr>
          <w:ilvl w:val="0"/>
          <w:numId w:val="1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реконструкция сетей теплоснабжения с применением новых материалов (предизолированные трубы с пенополиуретаном);</w:t>
      </w:r>
    </w:p>
    <w:p w:rsidR="00F00715" w:rsidRPr="00DF1137" w:rsidRDefault="00F00715" w:rsidP="00F00715">
      <w:pPr>
        <w:pStyle w:val="a3"/>
        <w:widowControl w:val="0"/>
        <w:numPr>
          <w:ilvl w:val="0"/>
          <w:numId w:val="1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проведение гидравлической регулировки, балансировки распределительных систем отопления;</w:t>
      </w:r>
    </w:p>
    <w:p w:rsidR="00F00715" w:rsidRPr="00DF1137" w:rsidRDefault="00F00715" w:rsidP="00F00715">
      <w:pPr>
        <w:pStyle w:val="a3"/>
        <w:widowControl w:val="0"/>
        <w:numPr>
          <w:ilvl w:val="0"/>
          <w:numId w:val="1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реконструкция котельных с большой степенью износа и низким КПД;</w:t>
      </w:r>
    </w:p>
    <w:p w:rsidR="00F00715" w:rsidRPr="00DF1137" w:rsidRDefault="00F00715" w:rsidP="00F00715">
      <w:pPr>
        <w:pStyle w:val="a3"/>
        <w:widowControl w:val="0"/>
        <w:numPr>
          <w:ilvl w:val="0"/>
          <w:numId w:val="1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модернизация энергогенерирующего и энергопотребляющего оборудования;</w:t>
      </w:r>
    </w:p>
    <w:p w:rsidR="00F00715" w:rsidRPr="00DF1137" w:rsidRDefault="00F00715" w:rsidP="00F00715">
      <w:pPr>
        <w:pStyle w:val="a3"/>
        <w:widowControl w:val="0"/>
        <w:numPr>
          <w:ilvl w:val="0"/>
          <w:numId w:val="1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работы по теплоизоляции зданий (установка стеклопакетов, утепление стыков);</w:t>
      </w:r>
    </w:p>
    <w:p w:rsidR="00F00715" w:rsidRPr="00DF1137" w:rsidRDefault="00F00715" w:rsidP="00F00715">
      <w:pPr>
        <w:pStyle w:val="a3"/>
        <w:widowControl w:val="0"/>
        <w:numPr>
          <w:ilvl w:val="0"/>
          <w:numId w:val="1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перевод внутридомовых систем теплоснабжения на металлопластиковые трубы;</w:t>
      </w:r>
    </w:p>
    <w:p w:rsidR="00F00715" w:rsidRPr="00DF1137" w:rsidRDefault="00F00715" w:rsidP="00F00715">
      <w:pPr>
        <w:pStyle w:val="a3"/>
        <w:widowControl w:val="0"/>
        <w:numPr>
          <w:ilvl w:val="0"/>
          <w:numId w:val="1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установка систем регулирования теплопотребления (индивидуальные тепловые пункты);</w:t>
      </w:r>
    </w:p>
    <w:p w:rsidR="00F00715" w:rsidRPr="00DF1137" w:rsidRDefault="00F00715" w:rsidP="00F00715">
      <w:pPr>
        <w:pStyle w:val="a3"/>
        <w:widowControl w:val="0"/>
        <w:numPr>
          <w:ilvl w:val="0"/>
          <w:numId w:val="1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F1137">
        <w:rPr>
          <w:rFonts w:ascii="Times New Roman" w:hAnsi="Times New Roman" w:cs="Times New Roman"/>
          <w:sz w:val="24"/>
          <w:szCs w:val="24"/>
        </w:rPr>
        <w:t>внедрение ЕСТКУ (единой системы технологического и коммерческого учета).</w:t>
      </w:r>
    </w:p>
    <w:p w:rsidR="00F00715" w:rsidRDefault="00F00715" w:rsidP="0039622A">
      <w:pPr>
        <w:tabs>
          <w:tab w:val="left" w:pos="1575"/>
        </w:tabs>
        <w:spacing w:after="0"/>
        <w:ind w:firstLine="709"/>
        <w:jc w:val="center"/>
        <w:rPr>
          <w:rFonts w:ascii="Times New Roman" w:hAnsi="Times New Roman" w:cs="Times New Roman"/>
          <w:sz w:val="24"/>
          <w:szCs w:val="24"/>
        </w:rPr>
      </w:pPr>
    </w:p>
    <w:p w:rsidR="000759A5" w:rsidRDefault="000759A5" w:rsidP="0039622A">
      <w:pPr>
        <w:tabs>
          <w:tab w:val="left" w:pos="1575"/>
        </w:tabs>
        <w:spacing w:after="0"/>
        <w:ind w:firstLine="709"/>
        <w:jc w:val="center"/>
        <w:rPr>
          <w:rFonts w:ascii="Times New Roman" w:hAnsi="Times New Roman" w:cs="Times New Roman"/>
          <w:sz w:val="24"/>
          <w:szCs w:val="24"/>
        </w:rPr>
      </w:pPr>
    </w:p>
    <w:p w:rsidR="00EA2BFB" w:rsidRDefault="00EA2BFB" w:rsidP="0039622A">
      <w:pPr>
        <w:tabs>
          <w:tab w:val="left" w:pos="1575"/>
        </w:tabs>
        <w:spacing w:after="0"/>
        <w:ind w:firstLine="709"/>
        <w:jc w:val="center"/>
        <w:rPr>
          <w:rFonts w:ascii="Times New Roman" w:hAnsi="Times New Roman" w:cs="Times New Roman"/>
          <w:sz w:val="24"/>
          <w:szCs w:val="24"/>
        </w:rPr>
      </w:pPr>
    </w:p>
    <w:p w:rsidR="00EA2BFB" w:rsidRDefault="00EA2BFB" w:rsidP="0039622A">
      <w:pPr>
        <w:tabs>
          <w:tab w:val="left" w:pos="1575"/>
        </w:tabs>
        <w:spacing w:after="0"/>
        <w:ind w:firstLine="709"/>
        <w:jc w:val="center"/>
        <w:rPr>
          <w:rFonts w:ascii="Times New Roman" w:hAnsi="Times New Roman" w:cs="Times New Roman"/>
          <w:sz w:val="24"/>
          <w:szCs w:val="24"/>
        </w:rPr>
      </w:pPr>
    </w:p>
    <w:p w:rsidR="00EA2BFB" w:rsidRDefault="00EA2BFB" w:rsidP="0039622A">
      <w:pPr>
        <w:tabs>
          <w:tab w:val="left" w:pos="1575"/>
        </w:tabs>
        <w:spacing w:after="0"/>
        <w:ind w:firstLine="709"/>
        <w:jc w:val="center"/>
        <w:rPr>
          <w:rFonts w:ascii="Times New Roman" w:hAnsi="Times New Roman" w:cs="Times New Roman"/>
          <w:sz w:val="24"/>
          <w:szCs w:val="24"/>
        </w:rPr>
      </w:pPr>
    </w:p>
    <w:p w:rsidR="00EA2BFB" w:rsidRDefault="00EA2BFB" w:rsidP="0039622A">
      <w:pPr>
        <w:tabs>
          <w:tab w:val="left" w:pos="1575"/>
        </w:tabs>
        <w:spacing w:after="0"/>
        <w:ind w:firstLine="709"/>
        <w:jc w:val="center"/>
        <w:rPr>
          <w:rFonts w:ascii="Times New Roman" w:hAnsi="Times New Roman" w:cs="Times New Roman"/>
          <w:sz w:val="24"/>
          <w:szCs w:val="24"/>
        </w:rPr>
      </w:pPr>
    </w:p>
    <w:p w:rsidR="00EA2BFB" w:rsidRDefault="00EA2BFB" w:rsidP="0039622A">
      <w:pPr>
        <w:tabs>
          <w:tab w:val="left" w:pos="1575"/>
        </w:tabs>
        <w:spacing w:after="0"/>
        <w:ind w:firstLine="709"/>
        <w:jc w:val="center"/>
        <w:rPr>
          <w:rFonts w:ascii="Times New Roman" w:hAnsi="Times New Roman" w:cs="Times New Roman"/>
          <w:sz w:val="24"/>
          <w:szCs w:val="24"/>
        </w:rPr>
      </w:pPr>
    </w:p>
    <w:p w:rsidR="00EA2BFB" w:rsidRDefault="00EA2BFB" w:rsidP="0039622A">
      <w:pPr>
        <w:tabs>
          <w:tab w:val="left" w:pos="1575"/>
        </w:tabs>
        <w:spacing w:after="0"/>
        <w:ind w:firstLine="709"/>
        <w:jc w:val="center"/>
        <w:rPr>
          <w:rFonts w:ascii="Times New Roman" w:hAnsi="Times New Roman" w:cs="Times New Roman"/>
          <w:sz w:val="24"/>
          <w:szCs w:val="24"/>
        </w:rPr>
      </w:pPr>
    </w:p>
    <w:p w:rsidR="00EA2BFB" w:rsidRDefault="00EA2BFB" w:rsidP="0039622A">
      <w:pPr>
        <w:tabs>
          <w:tab w:val="left" w:pos="1575"/>
        </w:tabs>
        <w:spacing w:after="0"/>
        <w:ind w:firstLine="709"/>
        <w:jc w:val="center"/>
        <w:rPr>
          <w:rFonts w:ascii="Times New Roman" w:hAnsi="Times New Roman" w:cs="Times New Roman"/>
          <w:sz w:val="24"/>
          <w:szCs w:val="24"/>
        </w:rPr>
      </w:pPr>
    </w:p>
    <w:p w:rsidR="00EA2BFB" w:rsidRDefault="00EA2BFB" w:rsidP="0039622A">
      <w:pPr>
        <w:tabs>
          <w:tab w:val="left" w:pos="1575"/>
        </w:tabs>
        <w:spacing w:after="0"/>
        <w:ind w:firstLine="709"/>
        <w:jc w:val="center"/>
        <w:rPr>
          <w:rFonts w:ascii="Times New Roman" w:hAnsi="Times New Roman" w:cs="Times New Roman"/>
          <w:sz w:val="24"/>
          <w:szCs w:val="24"/>
        </w:rPr>
      </w:pPr>
    </w:p>
    <w:p w:rsidR="000759A5" w:rsidRDefault="000759A5" w:rsidP="0039622A">
      <w:pPr>
        <w:tabs>
          <w:tab w:val="left" w:pos="1575"/>
        </w:tabs>
        <w:spacing w:after="0"/>
        <w:ind w:firstLine="709"/>
        <w:jc w:val="center"/>
        <w:rPr>
          <w:rFonts w:ascii="Times New Roman" w:hAnsi="Times New Roman" w:cs="Times New Roman"/>
          <w:sz w:val="24"/>
          <w:szCs w:val="24"/>
        </w:rPr>
      </w:pPr>
    </w:p>
    <w:p w:rsidR="00F00715" w:rsidRDefault="00F00715" w:rsidP="00F00715">
      <w:pPr>
        <w:suppressAutoHyphens/>
        <w:spacing w:after="0" w:line="240" w:lineRule="auto"/>
        <w:ind w:firstLine="567"/>
        <w:jc w:val="center"/>
        <w:rPr>
          <w:rFonts w:ascii="Times New Roman" w:eastAsia="Times New Roman" w:hAnsi="Times New Roman" w:cs="Times New Roman"/>
          <w:b/>
          <w:i/>
          <w:sz w:val="24"/>
          <w:szCs w:val="24"/>
          <w:lang w:eastAsia="ru-RU"/>
        </w:rPr>
      </w:pPr>
      <w:r w:rsidRPr="009C43E2">
        <w:rPr>
          <w:rFonts w:ascii="Times New Roman" w:eastAsia="Times New Roman" w:hAnsi="Times New Roman" w:cs="Times New Roman"/>
          <w:b/>
          <w:i/>
          <w:sz w:val="24"/>
          <w:szCs w:val="24"/>
          <w:lang w:eastAsia="ru-RU"/>
        </w:rPr>
        <w:lastRenderedPageBreak/>
        <w:t>Потребность в финансовых средствах на реализацию программных мероприятий по коммунальной инфраструктуре (в тыс.руб.)</w:t>
      </w:r>
    </w:p>
    <w:p w:rsidR="000759A5" w:rsidRPr="009C43E2" w:rsidRDefault="000759A5" w:rsidP="00F00715">
      <w:pPr>
        <w:suppressAutoHyphens/>
        <w:spacing w:after="0" w:line="240" w:lineRule="auto"/>
        <w:ind w:firstLine="567"/>
        <w:jc w:val="center"/>
        <w:rPr>
          <w:rFonts w:ascii="Times New Roman" w:eastAsia="Times New Roman" w:hAnsi="Times New Roman" w:cs="Times New Roman"/>
          <w:b/>
          <w:i/>
          <w:sz w:val="24"/>
          <w:szCs w:val="24"/>
          <w:lang w:eastAsia="ru-RU"/>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3186"/>
        <w:gridCol w:w="769"/>
        <w:gridCol w:w="960"/>
        <w:gridCol w:w="960"/>
        <w:gridCol w:w="800"/>
        <w:gridCol w:w="982"/>
        <w:gridCol w:w="1096"/>
        <w:gridCol w:w="1244"/>
      </w:tblGrid>
      <w:tr w:rsidR="00F00715" w:rsidRPr="00E66098" w:rsidTr="00C763DF">
        <w:trPr>
          <w:trHeight w:val="444"/>
        </w:trPr>
        <w:tc>
          <w:tcPr>
            <w:tcW w:w="1594"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F00715" w:rsidRPr="00E66098" w:rsidRDefault="00F00715" w:rsidP="00C763DF">
            <w:pPr>
              <w:suppressAutoHyphens/>
              <w:spacing w:after="0" w:line="240" w:lineRule="auto"/>
              <w:ind w:firstLine="567"/>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Мероприятия</w:t>
            </w:r>
          </w:p>
        </w:tc>
        <w:tc>
          <w:tcPr>
            <w:tcW w:w="385"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2011</w:t>
            </w:r>
          </w:p>
        </w:tc>
        <w:tc>
          <w:tcPr>
            <w:tcW w:w="480"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F00715" w:rsidRPr="00E66098" w:rsidRDefault="00F00715" w:rsidP="00C763DF">
            <w:pPr>
              <w:suppressAutoHyphens/>
              <w:spacing w:after="0" w:line="240" w:lineRule="auto"/>
              <w:ind w:firstLine="72"/>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2012</w:t>
            </w:r>
          </w:p>
        </w:tc>
        <w:tc>
          <w:tcPr>
            <w:tcW w:w="480"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2013</w:t>
            </w:r>
          </w:p>
        </w:tc>
        <w:tc>
          <w:tcPr>
            <w:tcW w:w="400"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2014</w:t>
            </w:r>
          </w:p>
        </w:tc>
        <w:tc>
          <w:tcPr>
            <w:tcW w:w="491"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2015</w:t>
            </w:r>
          </w:p>
        </w:tc>
        <w:tc>
          <w:tcPr>
            <w:tcW w:w="548"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2016-2020</w:t>
            </w:r>
          </w:p>
        </w:tc>
        <w:tc>
          <w:tcPr>
            <w:tcW w:w="622"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F00715" w:rsidRPr="00E66098" w:rsidRDefault="00F00715" w:rsidP="00C763DF">
            <w:pPr>
              <w:suppressAutoHyphens/>
              <w:spacing w:after="0" w:line="240" w:lineRule="auto"/>
              <w:ind w:hanging="18"/>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Итого</w:t>
            </w:r>
          </w:p>
        </w:tc>
      </w:tr>
      <w:tr w:rsidR="00F00715" w:rsidRPr="00E66098" w:rsidTr="00C763DF">
        <w:trPr>
          <w:trHeight w:val="444"/>
        </w:trPr>
        <w:tc>
          <w:tcPr>
            <w:tcW w:w="1594" w:type="pct"/>
            <w:tcBorders>
              <w:top w:val="single" w:sz="8" w:space="0" w:color="FFFFFF"/>
              <w:left w:val="single" w:sz="8" w:space="0" w:color="FFFFFF"/>
              <w:right w:val="single" w:sz="24" w:space="0" w:color="FFFFFF"/>
            </w:tcBorders>
            <w:shd w:val="clear" w:color="auto" w:fill="4F81BD"/>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Энергообследование объектов коммунального комплекса</w:t>
            </w:r>
          </w:p>
        </w:tc>
        <w:tc>
          <w:tcPr>
            <w:tcW w:w="385"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C2DD8" w:rsidP="00C763DF">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48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75F06"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1</w:t>
            </w:r>
            <w:r w:rsidR="002C2DD8" w:rsidRPr="00E66098">
              <w:rPr>
                <w:rFonts w:ascii="Times New Roman" w:eastAsia="Times New Roman" w:hAnsi="Times New Roman" w:cs="Times New Roman"/>
                <w:sz w:val="16"/>
                <w:szCs w:val="16"/>
                <w:lang w:eastAsia="ru-RU"/>
              </w:rPr>
              <w:t>500</w:t>
            </w:r>
          </w:p>
        </w:tc>
        <w:tc>
          <w:tcPr>
            <w:tcW w:w="48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C2DD8" w:rsidP="002C2DD8">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50</w:t>
            </w:r>
            <w:r w:rsidR="00F00715" w:rsidRPr="00E66098">
              <w:rPr>
                <w:rFonts w:ascii="Times New Roman" w:eastAsia="Times New Roman" w:hAnsi="Times New Roman" w:cs="Times New Roman"/>
                <w:sz w:val="16"/>
                <w:szCs w:val="16"/>
                <w:lang w:eastAsia="ru-RU"/>
              </w:rPr>
              <w:t>0</w:t>
            </w:r>
          </w:p>
        </w:tc>
        <w:tc>
          <w:tcPr>
            <w:tcW w:w="40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C2DD8" w:rsidP="002C2DD8">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50</w:t>
            </w:r>
            <w:r w:rsidR="00F00715" w:rsidRPr="00E66098">
              <w:rPr>
                <w:rFonts w:ascii="Times New Roman" w:eastAsia="Times New Roman" w:hAnsi="Times New Roman" w:cs="Times New Roman"/>
                <w:sz w:val="16"/>
                <w:szCs w:val="16"/>
                <w:lang w:eastAsia="ru-RU"/>
              </w:rPr>
              <w:t>0</w:t>
            </w:r>
          </w:p>
        </w:tc>
        <w:tc>
          <w:tcPr>
            <w:tcW w:w="49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C2DD8" w:rsidP="0022293A">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w:t>
            </w:r>
            <w:r w:rsidR="00F00715" w:rsidRPr="00E66098">
              <w:rPr>
                <w:rFonts w:ascii="Times New Roman" w:eastAsia="Times New Roman" w:hAnsi="Times New Roman" w:cs="Times New Roman"/>
                <w:sz w:val="16"/>
                <w:szCs w:val="16"/>
                <w:lang w:eastAsia="ru-RU"/>
              </w:rPr>
              <w:t>00</w:t>
            </w:r>
          </w:p>
        </w:tc>
        <w:tc>
          <w:tcPr>
            <w:tcW w:w="548"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C2DD8" w:rsidP="00F75F06">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2</w:t>
            </w:r>
            <w:r w:rsidR="00F75F06" w:rsidRPr="00E66098">
              <w:rPr>
                <w:rFonts w:ascii="Times New Roman" w:eastAsia="Times New Roman" w:hAnsi="Times New Roman" w:cs="Times New Roman"/>
                <w:sz w:val="16"/>
                <w:szCs w:val="16"/>
                <w:lang w:eastAsia="ru-RU"/>
              </w:rPr>
              <w:t>0</w:t>
            </w:r>
            <w:r w:rsidRPr="00E66098">
              <w:rPr>
                <w:rFonts w:ascii="Times New Roman" w:eastAsia="Times New Roman" w:hAnsi="Times New Roman" w:cs="Times New Roman"/>
                <w:sz w:val="16"/>
                <w:szCs w:val="16"/>
                <w:lang w:eastAsia="ru-RU"/>
              </w:rPr>
              <w:t>00</w:t>
            </w:r>
          </w:p>
        </w:tc>
        <w:tc>
          <w:tcPr>
            <w:tcW w:w="62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75F06" w:rsidP="00F75F06">
            <w:pPr>
              <w:suppressAutoHyphens/>
              <w:spacing w:after="0" w:line="240" w:lineRule="auto"/>
              <w:ind w:hanging="18"/>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5000</w:t>
            </w:r>
          </w:p>
        </w:tc>
      </w:tr>
      <w:tr w:rsidR="00F00715" w:rsidRPr="00E66098" w:rsidTr="00C763DF">
        <w:trPr>
          <w:trHeight w:val="444"/>
        </w:trPr>
        <w:tc>
          <w:tcPr>
            <w:tcW w:w="1594" w:type="pct"/>
            <w:tcBorders>
              <w:left w:val="single" w:sz="8" w:space="0" w:color="FFFFFF"/>
              <w:right w:val="single" w:sz="24" w:space="0" w:color="FFFFFF"/>
            </w:tcBorders>
            <w:shd w:val="clear" w:color="auto" w:fill="4F81BD"/>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Установка приборов учета и внедрение ЕСТКУ</w:t>
            </w:r>
          </w:p>
        </w:tc>
        <w:tc>
          <w:tcPr>
            <w:tcW w:w="385" w:type="pct"/>
            <w:shd w:val="clear" w:color="auto" w:fill="D3DFEE"/>
            <w:vAlign w:val="center"/>
          </w:tcPr>
          <w:p w:rsidR="00F00715" w:rsidRPr="00E66098" w:rsidRDefault="002C2DD8" w:rsidP="00C763DF">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480" w:type="pct"/>
            <w:shd w:val="clear" w:color="auto" w:fill="D3DFEE"/>
            <w:vAlign w:val="center"/>
          </w:tcPr>
          <w:p w:rsidR="00F00715" w:rsidRPr="00E66098" w:rsidRDefault="00F75F06"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1000</w:t>
            </w:r>
          </w:p>
        </w:tc>
        <w:tc>
          <w:tcPr>
            <w:tcW w:w="480" w:type="pct"/>
            <w:shd w:val="clear" w:color="auto" w:fill="D3DFEE"/>
            <w:vAlign w:val="center"/>
          </w:tcPr>
          <w:p w:rsidR="00F00715" w:rsidRPr="00E66098" w:rsidRDefault="00F75F06"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500</w:t>
            </w:r>
          </w:p>
        </w:tc>
        <w:tc>
          <w:tcPr>
            <w:tcW w:w="400" w:type="pct"/>
            <w:shd w:val="clear" w:color="auto" w:fill="D3DFEE"/>
            <w:vAlign w:val="center"/>
          </w:tcPr>
          <w:p w:rsidR="00F00715" w:rsidRPr="00E66098" w:rsidRDefault="00F75F06" w:rsidP="00C763DF">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500</w:t>
            </w:r>
          </w:p>
        </w:tc>
        <w:tc>
          <w:tcPr>
            <w:tcW w:w="491" w:type="pct"/>
            <w:shd w:val="clear" w:color="auto" w:fill="D3DFEE"/>
            <w:vAlign w:val="center"/>
          </w:tcPr>
          <w:p w:rsidR="00F00715" w:rsidRPr="00E66098" w:rsidRDefault="00F75F06" w:rsidP="0022293A">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500</w:t>
            </w:r>
          </w:p>
        </w:tc>
        <w:tc>
          <w:tcPr>
            <w:tcW w:w="548" w:type="pct"/>
            <w:shd w:val="clear" w:color="auto" w:fill="D3DFEE"/>
            <w:vAlign w:val="center"/>
          </w:tcPr>
          <w:p w:rsidR="00F00715" w:rsidRPr="00E66098" w:rsidRDefault="00F75F06"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2000</w:t>
            </w:r>
          </w:p>
        </w:tc>
        <w:tc>
          <w:tcPr>
            <w:tcW w:w="622" w:type="pct"/>
            <w:shd w:val="clear" w:color="auto" w:fill="D3DFEE"/>
            <w:vAlign w:val="center"/>
          </w:tcPr>
          <w:p w:rsidR="00F00715" w:rsidRPr="00E66098" w:rsidRDefault="00F75F06" w:rsidP="00F75F06">
            <w:pPr>
              <w:suppressAutoHyphens/>
              <w:spacing w:after="0" w:line="240" w:lineRule="auto"/>
              <w:ind w:hanging="18"/>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4500</w:t>
            </w:r>
          </w:p>
        </w:tc>
      </w:tr>
      <w:tr w:rsidR="00F00715" w:rsidRPr="00E66098" w:rsidTr="00C763DF">
        <w:trPr>
          <w:trHeight w:val="444"/>
        </w:trPr>
        <w:tc>
          <w:tcPr>
            <w:tcW w:w="1594" w:type="pct"/>
            <w:tcBorders>
              <w:top w:val="single" w:sz="8" w:space="0" w:color="FFFFFF"/>
              <w:left w:val="single" w:sz="8" w:space="0" w:color="FFFFFF"/>
              <w:right w:val="single" w:sz="24" w:space="0" w:color="FFFFFF"/>
            </w:tcBorders>
            <w:shd w:val="clear" w:color="auto" w:fill="4F81BD"/>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Внедрение частотно-регулируемых приводов в насосных группах</w:t>
            </w:r>
          </w:p>
        </w:tc>
        <w:tc>
          <w:tcPr>
            <w:tcW w:w="385"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C2DD8" w:rsidP="00C763DF">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48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75F06"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48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75F06"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40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75F06" w:rsidP="00C763DF">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49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75F06" w:rsidP="0022293A">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548"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75F06"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62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75F06" w:rsidP="00C763DF">
            <w:pPr>
              <w:suppressAutoHyphens/>
              <w:spacing w:after="0" w:line="240" w:lineRule="auto"/>
              <w:ind w:hanging="18"/>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r>
      <w:tr w:rsidR="00F00715" w:rsidRPr="00E66098" w:rsidTr="00C763DF">
        <w:trPr>
          <w:trHeight w:val="444"/>
        </w:trPr>
        <w:tc>
          <w:tcPr>
            <w:tcW w:w="1594" w:type="pct"/>
            <w:tcBorders>
              <w:left w:val="single" w:sz="8" w:space="0" w:color="FFFFFF"/>
              <w:right w:val="single" w:sz="24" w:space="0" w:color="FFFFFF"/>
            </w:tcBorders>
            <w:shd w:val="clear" w:color="auto" w:fill="4F81BD"/>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Реконструкция сетей теплоснабжения</w:t>
            </w:r>
          </w:p>
        </w:tc>
        <w:tc>
          <w:tcPr>
            <w:tcW w:w="385" w:type="pct"/>
            <w:shd w:val="clear" w:color="auto" w:fill="D3DFEE"/>
            <w:vAlign w:val="center"/>
          </w:tcPr>
          <w:p w:rsidR="00F00715" w:rsidRPr="00E66098" w:rsidRDefault="002C2DD8" w:rsidP="00C763DF">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480" w:type="pct"/>
            <w:shd w:val="clear" w:color="auto" w:fill="D3DFEE"/>
            <w:vAlign w:val="center"/>
          </w:tcPr>
          <w:p w:rsidR="00F00715" w:rsidRPr="00E66098" w:rsidRDefault="00F75F06"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10000</w:t>
            </w:r>
          </w:p>
        </w:tc>
        <w:tc>
          <w:tcPr>
            <w:tcW w:w="480" w:type="pct"/>
            <w:shd w:val="clear" w:color="auto" w:fill="D3DFEE"/>
            <w:vAlign w:val="center"/>
          </w:tcPr>
          <w:p w:rsidR="00F00715" w:rsidRPr="00E66098" w:rsidRDefault="00F75F06"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5000</w:t>
            </w:r>
          </w:p>
        </w:tc>
        <w:tc>
          <w:tcPr>
            <w:tcW w:w="400" w:type="pct"/>
            <w:shd w:val="clear" w:color="auto" w:fill="D3DFEE"/>
            <w:vAlign w:val="center"/>
          </w:tcPr>
          <w:p w:rsidR="00F00715" w:rsidRPr="00E66098" w:rsidRDefault="00F75F06" w:rsidP="00C763DF">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5000</w:t>
            </w:r>
          </w:p>
        </w:tc>
        <w:tc>
          <w:tcPr>
            <w:tcW w:w="491" w:type="pct"/>
            <w:shd w:val="clear" w:color="auto" w:fill="D3DFEE"/>
            <w:vAlign w:val="center"/>
          </w:tcPr>
          <w:p w:rsidR="00F00715" w:rsidRPr="00E66098" w:rsidRDefault="00F75F06" w:rsidP="0022293A">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5000</w:t>
            </w:r>
          </w:p>
        </w:tc>
        <w:tc>
          <w:tcPr>
            <w:tcW w:w="548" w:type="pct"/>
            <w:shd w:val="clear" w:color="auto" w:fill="D3DFEE"/>
            <w:vAlign w:val="center"/>
          </w:tcPr>
          <w:p w:rsidR="00F00715" w:rsidRPr="00E66098" w:rsidRDefault="00F75F06"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20000</w:t>
            </w:r>
          </w:p>
        </w:tc>
        <w:tc>
          <w:tcPr>
            <w:tcW w:w="622" w:type="pct"/>
            <w:shd w:val="clear" w:color="auto" w:fill="D3DFEE"/>
            <w:vAlign w:val="center"/>
          </w:tcPr>
          <w:p w:rsidR="00F00715" w:rsidRPr="00E66098" w:rsidRDefault="00F75F06" w:rsidP="00C763DF">
            <w:pPr>
              <w:suppressAutoHyphens/>
              <w:spacing w:after="0" w:line="240" w:lineRule="auto"/>
              <w:ind w:hanging="18"/>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45000</w:t>
            </w:r>
          </w:p>
        </w:tc>
      </w:tr>
      <w:tr w:rsidR="00F00715" w:rsidRPr="00E66098" w:rsidTr="00C763DF">
        <w:trPr>
          <w:trHeight w:val="447"/>
        </w:trPr>
        <w:tc>
          <w:tcPr>
            <w:tcW w:w="1594" w:type="pct"/>
            <w:tcBorders>
              <w:top w:val="single" w:sz="8" w:space="0" w:color="FFFFFF"/>
              <w:left w:val="single" w:sz="8" w:space="0" w:color="FFFFFF"/>
              <w:right w:val="single" w:sz="24" w:space="0" w:color="FFFFFF"/>
            </w:tcBorders>
            <w:shd w:val="clear" w:color="auto" w:fill="4F81BD"/>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Проведение гидравлической регулировки, балансировки распределительных систем отопления</w:t>
            </w:r>
          </w:p>
        </w:tc>
        <w:tc>
          <w:tcPr>
            <w:tcW w:w="385"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C2DD8" w:rsidP="00C763DF">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48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75F06"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600</w:t>
            </w:r>
          </w:p>
        </w:tc>
        <w:tc>
          <w:tcPr>
            <w:tcW w:w="48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75F06"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200</w:t>
            </w:r>
          </w:p>
        </w:tc>
        <w:tc>
          <w:tcPr>
            <w:tcW w:w="40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75F06"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200</w:t>
            </w:r>
          </w:p>
        </w:tc>
        <w:tc>
          <w:tcPr>
            <w:tcW w:w="49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75F06" w:rsidP="0022293A">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200</w:t>
            </w:r>
          </w:p>
        </w:tc>
        <w:tc>
          <w:tcPr>
            <w:tcW w:w="548"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75F06"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800</w:t>
            </w:r>
          </w:p>
        </w:tc>
        <w:tc>
          <w:tcPr>
            <w:tcW w:w="62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75F06" w:rsidP="00C763DF">
            <w:pPr>
              <w:suppressAutoHyphens/>
              <w:spacing w:after="0" w:line="240" w:lineRule="auto"/>
              <w:ind w:hanging="18"/>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2000</w:t>
            </w:r>
          </w:p>
        </w:tc>
      </w:tr>
      <w:tr w:rsidR="00F00715" w:rsidRPr="00E66098" w:rsidTr="00C763DF">
        <w:trPr>
          <w:trHeight w:val="411"/>
        </w:trPr>
        <w:tc>
          <w:tcPr>
            <w:tcW w:w="1594" w:type="pct"/>
            <w:tcBorders>
              <w:left w:val="single" w:sz="8" w:space="0" w:color="FFFFFF"/>
              <w:right w:val="single" w:sz="24" w:space="0" w:color="FFFFFF"/>
            </w:tcBorders>
            <w:shd w:val="clear" w:color="auto" w:fill="4F81BD"/>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Теплоизоляция зданий (установка стеклопакетов, домофонов, теплоизоляция стыков)</w:t>
            </w:r>
          </w:p>
        </w:tc>
        <w:tc>
          <w:tcPr>
            <w:tcW w:w="385" w:type="pct"/>
            <w:shd w:val="clear" w:color="auto" w:fill="D3DFEE"/>
            <w:vAlign w:val="center"/>
          </w:tcPr>
          <w:p w:rsidR="00F00715" w:rsidRPr="00E66098" w:rsidRDefault="002C2DD8" w:rsidP="00C763DF">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480" w:type="pct"/>
            <w:shd w:val="clear" w:color="auto" w:fill="D3DFEE"/>
            <w:vAlign w:val="center"/>
          </w:tcPr>
          <w:p w:rsidR="00F00715" w:rsidRPr="00E66098" w:rsidRDefault="0022293A" w:rsidP="0022293A">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15000</w:t>
            </w:r>
          </w:p>
        </w:tc>
        <w:tc>
          <w:tcPr>
            <w:tcW w:w="480" w:type="pct"/>
            <w:shd w:val="clear" w:color="auto" w:fill="D3DFEE"/>
            <w:vAlign w:val="center"/>
          </w:tcPr>
          <w:p w:rsidR="00F00715" w:rsidRPr="00E66098" w:rsidRDefault="0022293A"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5000</w:t>
            </w:r>
          </w:p>
        </w:tc>
        <w:tc>
          <w:tcPr>
            <w:tcW w:w="400" w:type="pct"/>
            <w:shd w:val="clear" w:color="auto" w:fill="D3DFEE"/>
            <w:vAlign w:val="center"/>
          </w:tcPr>
          <w:p w:rsidR="00F00715" w:rsidRPr="00E66098" w:rsidRDefault="0022293A" w:rsidP="00C763DF">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5000</w:t>
            </w:r>
          </w:p>
        </w:tc>
        <w:tc>
          <w:tcPr>
            <w:tcW w:w="491" w:type="pct"/>
            <w:shd w:val="clear" w:color="auto" w:fill="D3DFEE"/>
            <w:vAlign w:val="center"/>
          </w:tcPr>
          <w:p w:rsidR="00F00715" w:rsidRPr="00E66098" w:rsidRDefault="0022293A" w:rsidP="0022293A">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5000</w:t>
            </w:r>
          </w:p>
        </w:tc>
        <w:tc>
          <w:tcPr>
            <w:tcW w:w="548" w:type="pct"/>
            <w:shd w:val="clear" w:color="auto" w:fill="D3DFEE"/>
            <w:vAlign w:val="center"/>
          </w:tcPr>
          <w:p w:rsidR="00F00715" w:rsidRPr="00E66098" w:rsidRDefault="0022293A"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10000</w:t>
            </w:r>
          </w:p>
        </w:tc>
        <w:tc>
          <w:tcPr>
            <w:tcW w:w="622" w:type="pct"/>
            <w:shd w:val="clear" w:color="auto" w:fill="D3DFEE"/>
            <w:vAlign w:val="center"/>
          </w:tcPr>
          <w:p w:rsidR="00F00715" w:rsidRPr="00E66098" w:rsidRDefault="0022293A" w:rsidP="00C763DF">
            <w:pPr>
              <w:suppressAutoHyphens/>
              <w:spacing w:after="0" w:line="240" w:lineRule="auto"/>
              <w:ind w:hanging="18"/>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40000</w:t>
            </w:r>
          </w:p>
        </w:tc>
      </w:tr>
      <w:tr w:rsidR="00F00715" w:rsidRPr="00E66098" w:rsidTr="00C763DF">
        <w:trPr>
          <w:trHeight w:val="411"/>
        </w:trPr>
        <w:tc>
          <w:tcPr>
            <w:tcW w:w="1594" w:type="pct"/>
            <w:tcBorders>
              <w:top w:val="single" w:sz="8" w:space="0" w:color="FFFFFF"/>
              <w:left w:val="single" w:sz="8" w:space="0" w:color="FFFFFF"/>
              <w:right w:val="single" w:sz="24" w:space="0" w:color="FFFFFF"/>
            </w:tcBorders>
            <w:shd w:val="clear" w:color="auto" w:fill="4F81BD"/>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Производство капремонта систем теплоснабжения жилых домов с переходом на металлопластиковые трубы</w:t>
            </w:r>
          </w:p>
        </w:tc>
        <w:tc>
          <w:tcPr>
            <w:tcW w:w="385"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C2DD8" w:rsidP="00C763DF">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48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2293A" w:rsidP="0022293A">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20</w:t>
            </w:r>
            <w:r w:rsidR="00F00715" w:rsidRPr="00E66098">
              <w:rPr>
                <w:rFonts w:ascii="Times New Roman" w:eastAsia="Times New Roman" w:hAnsi="Times New Roman" w:cs="Times New Roman"/>
                <w:sz w:val="16"/>
                <w:szCs w:val="16"/>
                <w:lang w:eastAsia="ru-RU"/>
              </w:rPr>
              <w:t>000</w:t>
            </w:r>
          </w:p>
        </w:tc>
        <w:tc>
          <w:tcPr>
            <w:tcW w:w="48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2293A"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w:t>
            </w:r>
            <w:r w:rsidR="00F00715" w:rsidRPr="00E66098">
              <w:rPr>
                <w:rFonts w:ascii="Times New Roman" w:eastAsia="Times New Roman" w:hAnsi="Times New Roman" w:cs="Times New Roman"/>
                <w:sz w:val="16"/>
                <w:szCs w:val="16"/>
                <w:lang w:eastAsia="ru-RU"/>
              </w:rPr>
              <w:t>000</w:t>
            </w:r>
          </w:p>
        </w:tc>
        <w:tc>
          <w:tcPr>
            <w:tcW w:w="40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2293A"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w:t>
            </w:r>
            <w:r w:rsidR="00F00715" w:rsidRPr="00E66098">
              <w:rPr>
                <w:rFonts w:ascii="Times New Roman" w:eastAsia="Times New Roman" w:hAnsi="Times New Roman" w:cs="Times New Roman"/>
                <w:sz w:val="16"/>
                <w:szCs w:val="16"/>
                <w:lang w:eastAsia="ru-RU"/>
              </w:rPr>
              <w:t>000</w:t>
            </w:r>
          </w:p>
        </w:tc>
        <w:tc>
          <w:tcPr>
            <w:tcW w:w="49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2293A"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w:t>
            </w:r>
            <w:r w:rsidR="00F00715" w:rsidRPr="00E66098">
              <w:rPr>
                <w:rFonts w:ascii="Times New Roman" w:eastAsia="Times New Roman" w:hAnsi="Times New Roman" w:cs="Times New Roman"/>
                <w:sz w:val="16"/>
                <w:szCs w:val="16"/>
                <w:lang w:eastAsia="ru-RU"/>
              </w:rPr>
              <w:t>000</w:t>
            </w:r>
          </w:p>
        </w:tc>
        <w:tc>
          <w:tcPr>
            <w:tcW w:w="548"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00715" w:rsidP="0022293A">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2</w:t>
            </w:r>
            <w:r w:rsidR="0022293A" w:rsidRPr="00E66098">
              <w:rPr>
                <w:rFonts w:ascii="Times New Roman" w:eastAsia="Times New Roman" w:hAnsi="Times New Roman" w:cs="Times New Roman"/>
                <w:sz w:val="16"/>
                <w:szCs w:val="16"/>
                <w:lang w:eastAsia="ru-RU"/>
              </w:rPr>
              <w:t>0</w:t>
            </w:r>
            <w:r w:rsidRPr="00E66098">
              <w:rPr>
                <w:rFonts w:ascii="Times New Roman" w:eastAsia="Times New Roman" w:hAnsi="Times New Roman" w:cs="Times New Roman"/>
                <w:sz w:val="16"/>
                <w:szCs w:val="16"/>
                <w:lang w:eastAsia="ru-RU"/>
              </w:rPr>
              <w:t>000</w:t>
            </w:r>
          </w:p>
        </w:tc>
        <w:tc>
          <w:tcPr>
            <w:tcW w:w="62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00715" w:rsidP="0022293A">
            <w:pPr>
              <w:suppressAutoHyphens/>
              <w:spacing w:after="0" w:line="240" w:lineRule="auto"/>
              <w:ind w:hanging="18"/>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w:t>
            </w:r>
            <w:r w:rsidR="0022293A" w:rsidRPr="00E66098">
              <w:rPr>
                <w:rFonts w:ascii="Times New Roman" w:eastAsia="Times New Roman" w:hAnsi="Times New Roman" w:cs="Times New Roman"/>
                <w:sz w:val="16"/>
                <w:szCs w:val="16"/>
                <w:lang w:eastAsia="ru-RU"/>
              </w:rPr>
              <w:t>5</w:t>
            </w:r>
            <w:r w:rsidRPr="00E66098">
              <w:rPr>
                <w:rFonts w:ascii="Times New Roman" w:eastAsia="Times New Roman" w:hAnsi="Times New Roman" w:cs="Times New Roman"/>
                <w:sz w:val="16"/>
                <w:szCs w:val="16"/>
                <w:lang w:eastAsia="ru-RU"/>
              </w:rPr>
              <w:t>000</w:t>
            </w:r>
          </w:p>
        </w:tc>
      </w:tr>
      <w:tr w:rsidR="00F00715" w:rsidRPr="00E66098" w:rsidTr="00C763DF">
        <w:tc>
          <w:tcPr>
            <w:tcW w:w="1594" w:type="pct"/>
            <w:tcBorders>
              <w:left w:val="single" w:sz="8" w:space="0" w:color="FFFFFF"/>
              <w:right w:val="single" w:sz="24" w:space="0" w:color="FFFFFF"/>
            </w:tcBorders>
            <w:shd w:val="clear" w:color="auto" w:fill="4F81BD"/>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Модернизация оборудования</w:t>
            </w:r>
          </w:p>
        </w:tc>
        <w:tc>
          <w:tcPr>
            <w:tcW w:w="385" w:type="pct"/>
            <w:shd w:val="clear" w:color="auto" w:fill="D3DFEE"/>
            <w:vAlign w:val="center"/>
          </w:tcPr>
          <w:p w:rsidR="00F00715" w:rsidRPr="00E66098" w:rsidRDefault="002C2DD8" w:rsidP="00C763DF">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480" w:type="pct"/>
            <w:shd w:val="clear" w:color="auto" w:fill="D3DFEE"/>
            <w:vAlign w:val="center"/>
          </w:tcPr>
          <w:p w:rsidR="00F00715" w:rsidRPr="00E66098" w:rsidRDefault="0022293A"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1000</w:t>
            </w:r>
          </w:p>
        </w:tc>
        <w:tc>
          <w:tcPr>
            <w:tcW w:w="480" w:type="pct"/>
            <w:shd w:val="clear" w:color="auto" w:fill="D3DFEE"/>
            <w:vAlign w:val="center"/>
          </w:tcPr>
          <w:p w:rsidR="00F00715" w:rsidRPr="00E66098" w:rsidRDefault="0022293A"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400</w:t>
            </w:r>
          </w:p>
        </w:tc>
        <w:tc>
          <w:tcPr>
            <w:tcW w:w="400" w:type="pct"/>
            <w:shd w:val="clear" w:color="auto" w:fill="D3DFEE"/>
            <w:vAlign w:val="center"/>
          </w:tcPr>
          <w:p w:rsidR="00F00715" w:rsidRPr="00E66098" w:rsidRDefault="0022293A"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400</w:t>
            </w:r>
          </w:p>
        </w:tc>
        <w:tc>
          <w:tcPr>
            <w:tcW w:w="491" w:type="pct"/>
            <w:shd w:val="clear" w:color="auto" w:fill="D3DFEE"/>
            <w:vAlign w:val="center"/>
          </w:tcPr>
          <w:p w:rsidR="00F00715" w:rsidRPr="00E66098" w:rsidRDefault="0022293A"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400</w:t>
            </w:r>
          </w:p>
        </w:tc>
        <w:tc>
          <w:tcPr>
            <w:tcW w:w="548" w:type="pct"/>
            <w:shd w:val="clear" w:color="auto" w:fill="D3DFEE"/>
            <w:vAlign w:val="center"/>
          </w:tcPr>
          <w:p w:rsidR="00F00715" w:rsidRPr="00E66098" w:rsidRDefault="0022293A"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1200</w:t>
            </w:r>
          </w:p>
        </w:tc>
        <w:tc>
          <w:tcPr>
            <w:tcW w:w="622" w:type="pct"/>
            <w:shd w:val="clear" w:color="auto" w:fill="D3DFEE"/>
            <w:vAlign w:val="center"/>
          </w:tcPr>
          <w:p w:rsidR="00F00715" w:rsidRPr="00E66098" w:rsidRDefault="0022293A" w:rsidP="00C763DF">
            <w:pPr>
              <w:suppressAutoHyphens/>
              <w:spacing w:after="0" w:line="240" w:lineRule="auto"/>
              <w:ind w:hanging="18"/>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3400</w:t>
            </w:r>
          </w:p>
        </w:tc>
      </w:tr>
      <w:tr w:rsidR="00F00715" w:rsidRPr="00E66098" w:rsidTr="00C763DF">
        <w:tc>
          <w:tcPr>
            <w:tcW w:w="1594" w:type="pct"/>
            <w:tcBorders>
              <w:top w:val="single" w:sz="8" w:space="0" w:color="FFFFFF"/>
              <w:left w:val="single" w:sz="8" w:space="0" w:color="FFFFFF"/>
              <w:right w:val="single" w:sz="24" w:space="0" w:color="FFFFFF"/>
            </w:tcBorders>
            <w:shd w:val="clear" w:color="auto" w:fill="4F81BD"/>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Установка индивидуальных тепловых пунктов</w:t>
            </w:r>
          </w:p>
        </w:tc>
        <w:tc>
          <w:tcPr>
            <w:tcW w:w="385"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00715" w:rsidP="00C763DF">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48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2293A"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1000</w:t>
            </w:r>
          </w:p>
        </w:tc>
        <w:tc>
          <w:tcPr>
            <w:tcW w:w="48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2293A"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600</w:t>
            </w:r>
          </w:p>
        </w:tc>
        <w:tc>
          <w:tcPr>
            <w:tcW w:w="400"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00715"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600</w:t>
            </w:r>
          </w:p>
        </w:tc>
        <w:tc>
          <w:tcPr>
            <w:tcW w:w="49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F00715"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600</w:t>
            </w:r>
          </w:p>
        </w:tc>
        <w:tc>
          <w:tcPr>
            <w:tcW w:w="548"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2293A"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2400</w:t>
            </w:r>
          </w:p>
        </w:tc>
        <w:tc>
          <w:tcPr>
            <w:tcW w:w="62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F00715" w:rsidRPr="00E66098" w:rsidRDefault="0022293A" w:rsidP="00C763DF">
            <w:pPr>
              <w:suppressAutoHyphens/>
              <w:spacing w:after="0" w:line="240" w:lineRule="auto"/>
              <w:ind w:hanging="18"/>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5200</w:t>
            </w:r>
          </w:p>
        </w:tc>
      </w:tr>
      <w:tr w:rsidR="00F00715" w:rsidRPr="009C43E2" w:rsidTr="00C763DF">
        <w:trPr>
          <w:trHeight w:val="426"/>
        </w:trPr>
        <w:tc>
          <w:tcPr>
            <w:tcW w:w="1594" w:type="pct"/>
            <w:tcBorders>
              <w:left w:val="single" w:sz="8" w:space="0" w:color="FFFFFF"/>
              <w:right w:val="single" w:sz="24" w:space="0" w:color="FFFFFF"/>
            </w:tcBorders>
            <w:shd w:val="clear" w:color="auto" w:fill="4F81BD"/>
            <w:vAlign w:val="center"/>
          </w:tcPr>
          <w:p w:rsidR="00F00715" w:rsidRPr="00E66098" w:rsidRDefault="00F00715" w:rsidP="00C763DF">
            <w:pPr>
              <w:suppressAutoHyphens/>
              <w:spacing w:after="0" w:line="240" w:lineRule="auto"/>
              <w:ind w:firstLine="567"/>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Cs/>
                <w:color w:val="FFFFFF"/>
                <w:sz w:val="20"/>
                <w:szCs w:val="20"/>
                <w:lang w:eastAsia="ru-RU"/>
              </w:rPr>
              <w:t>Всего:</w:t>
            </w:r>
          </w:p>
        </w:tc>
        <w:tc>
          <w:tcPr>
            <w:tcW w:w="385" w:type="pct"/>
            <w:shd w:val="clear" w:color="auto" w:fill="D3DFEE"/>
            <w:vAlign w:val="center"/>
          </w:tcPr>
          <w:p w:rsidR="00F00715" w:rsidRPr="00E66098" w:rsidRDefault="002C2DD8" w:rsidP="00C763DF">
            <w:pPr>
              <w:suppressAutoHyphens/>
              <w:spacing w:after="0" w:line="240" w:lineRule="auto"/>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0</w:t>
            </w:r>
          </w:p>
        </w:tc>
        <w:tc>
          <w:tcPr>
            <w:tcW w:w="480" w:type="pct"/>
            <w:shd w:val="clear" w:color="auto" w:fill="D3DFEE"/>
            <w:vAlign w:val="center"/>
          </w:tcPr>
          <w:p w:rsidR="00F00715" w:rsidRPr="00E66098" w:rsidRDefault="0022293A"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50100</w:t>
            </w:r>
          </w:p>
        </w:tc>
        <w:tc>
          <w:tcPr>
            <w:tcW w:w="480" w:type="pct"/>
            <w:shd w:val="clear" w:color="auto" w:fill="D3DFEE"/>
            <w:vAlign w:val="center"/>
          </w:tcPr>
          <w:p w:rsidR="00F00715" w:rsidRPr="00E66098" w:rsidRDefault="0022293A"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17200</w:t>
            </w:r>
          </w:p>
        </w:tc>
        <w:tc>
          <w:tcPr>
            <w:tcW w:w="400" w:type="pct"/>
            <w:shd w:val="clear" w:color="auto" w:fill="D3DFEE"/>
            <w:vAlign w:val="center"/>
          </w:tcPr>
          <w:p w:rsidR="00F00715" w:rsidRPr="00E66098" w:rsidRDefault="0022293A" w:rsidP="00C763DF">
            <w:pPr>
              <w:suppressAutoHyphens/>
              <w:spacing w:after="0" w:line="240" w:lineRule="auto"/>
              <w:ind w:firstLine="7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17200</w:t>
            </w:r>
          </w:p>
        </w:tc>
        <w:tc>
          <w:tcPr>
            <w:tcW w:w="491" w:type="pct"/>
            <w:shd w:val="clear" w:color="auto" w:fill="D3DFEE"/>
            <w:vAlign w:val="center"/>
          </w:tcPr>
          <w:p w:rsidR="00F00715" w:rsidRPr="00E66098" w:rsidRDefault="0022293A"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17200</w:t>
            </w:r>
          </w:p>
        </w:tc>
        <w:tc>
          <w:tcPr>
            <w:tcW w:w="548" w:type="pct"/>
            <w:shd w:val="clear" w:color="auto" w:fill="D3DFEE"/>
            <w:vAlign w:val="center"/>
          </w:tcPr>
          <w:p w:rsidR="00F00715" w:rsidRPr="00E66098" w:rsidRDefault="0022293A" w:rsidP="00C763DF">
            <w:pPr>
              <w:suppressAutoHyphens/>
              <w:spacing w:after="0" w:line="240" w:lineRule="auto"/>
              <w:ind w:firstLine="252"/>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58400</w:t>
            </w:r>
          </w:p>
        </w:tc>
        <w:tc>
          <w:tcPr>
            <w:tcW w:w="622" w:type="pct"/>
            <w:shd w:val="clear" w:color="auto" w:fill="D3DFEE"/>
            <w:vAlign w:val="center"/>
          </w:tcPr>
          <w:p w:rsidR="00F00715" w:rsidRPr="00E66098" w:rsidRDefault="0022293A" w:rsidP="00C763DF">
            <w:pPr>
              <w:suppressAutoHyphens/>
              <w:spacing w:after="0" w:line="240" w:lineRule="auto"/>
              <w:ind w:hanging="18"/>
              <w:jc w:val="center"/>
              <w:rPr>
                <w:rFonts w:ascii="Times New Roman" w:eastAsia="Times New Roman" w:hAnsi="Times New Roman" w:cs="Times New Roman"/>
                <w:sz w:val="16"/>
                <w:szCs w:val="16"/>
                <w:lang w:eastAsia="ru-RU"/>
              </w:rPr>
            </w:pPr>
            <w:r w:rsidRPr="00E66098">
              <w:rPr>
                <w:rFonts w:ascii="Times New Roman" w:eastAsia="Times New Roman" w:hAnsi="Times New Roman" w:cs="Times New Roman"/>
                <w:sz w:val="16"/>
                <w:szCs w:val="16"/>
                <w:lang w:eastAsia="ru-RU"/>
              </w:rPr>
              <w:t>160100</w:t>
            </w:r>
          </w:p>
        </w:tc>
      </w:tr>
    </w:tbl>
    <w:p w:rsidR="00650B77" w:rsidRDefault="00650B77" w:rsidP="00650B77">
      <w:pPr>
        <w:spacing w:after="0" w:line="240" w:lineRule="auto"/>
        <w:ind w:left="709" w:hanging="529"/>
        <w:jc w:val="center"/>
        <w:rPr>
          <w:rFonts w:ascii="Times New Roman" w:eastAsia="Times New Roman" w:hAnsi="Times New Roman" w:cs="Times New Roman"/>
          <w:b/>
          <w:i/>
          <w:sz w:val="24"/>
          <w:szCs w:val="24"/>
          <w:lang w:eastAsia="ru-RU"/>
        </w:rPr>
      </w:pPr>
    </w:p>
    <w:p w:rsidR="00650B77" w:rsidRDefault="00650B77" w:rsidP="00650B77">
      <w:pPr>
        <w:spacing w:after="0" w:line="240" w:lineRule="auto"/>
        <w:ind w:left="709" w:hanging="529"/>
        <w:jc w:val="center"/>
        <w:rPr>
          <w:rFonts w:ascii="Times New Roman" w:eastAsia="Times New Roman" w:hAnsi="Times New Roman" w:cs="Times New Roman"/>
          <w:b/>
          <w:i/>
          <w:sz w:val="24"/>
          <w:szCs w:val="24"/>
          <w:lang w:eastAsia="ru-RU"/>
        </w:rPr>
      </w:pPr>
    </w:p>
    <w:p w:rsidR="00650B77" w:rsidRDefault="00650B77" w:rsidP="00650B77">
      <w:pPr>
        <w:spacing w:after="0" w:line="240" w:lineRule="auto"/>
        <w:ind w:left="709" w:hanging="529"/>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Фактические (2010 г.) и целевые показатели (2010-2020 гг.)  снижения потерь ТЭР </w:t>
      </w:r>
    </w:p>
    <w:p w:rsidR="00650B77" w:rsidRDefault="00650B77" w:rsidP="00650B77">
      <w:pPr>
        <w:spacing w:after="0" w:line="240" w:lineRule="auto"/>
        <w:ind w:left="709" w:hanging="529"/>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по коммунальной инфраструктуре МО «</w:t>
      </w:r>
      <w:r w:rsidR="008142BE">
        <w:rPr>
          <w:rFonts w:ascii="Times New Roman" w:eastAsia="Times New Roman" w:hAnsi="Times New Roman" w:cs="Times New Roman"/>
          <w:b/>
          <w:i/>
          <w:sz w:val="24"/>
          <w:szCs w:val="24"/>
          <w:lang w:eastAsia="ru-RU"/>
        </w:rPr>
        <w:t>Поселок Алмазный</w:t>
      </w:r>
      <w:r>
        <w:rPr>
          <w:rFonts w:ascii="Times New Roman" w:eastAsia="Times New Roman" w:hAnsi="Times New Roman" w:cs="Times New Roman"/>
          <w:b/>
          <w:i/>
          <w:sz w:val="24"/>
          <w:szCs w:val="24"/>
          <w:lang w:eastAsia="ru-RU"/>
        </w:rPr>
        <w:t>».</w:t>
      </w:r>
    </w:p>
    <w:p w:rsidR="00650B77" w:rsidRDefault="00650B77" w:rsidP="00650B77">
      <w:pPr>
        <w:spacing w:after="0" w:line="240" w:lineRule="auto"/>
        <w:ind w:left="709"/>
        <w:jc w:val="center"/>
        <w:rPr>
          <w:rFonts w:ascii="Times New Roman" w:eastAsia="Times New Roman" w:hAnsi="Times New Roman" w:cs="Times New Roman"/>
          <w:b/>
          <w:sz w:val="24"/>
          <w:szCs w:val="24"/>
          <w:lang w:eastAsia="ru-RU"/>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2062"/>
        <w:gridCol w:w="1103"/>
        <w:gridCol w:w="873"/>
        <w:gridCol w:w="871"/>
        <w:gridCol w:w="871"/>
        <w:gridCol w:w="837"/>
        <w:gridCol w:w="837"/>
        <w:gridCol w:w="837"/>
        <w:gridCol w:w="837"/>
        <w:gridCol w:w="869"/>
      </w:tblGrid>
      <w:tr w:rsidR="00650B77" w:rsidRPr="00E66098" w:rsidTr="00AB1D08">
        <w:trPr>
          <w:trHeight w:val="456"/>
        </w:trPr>
        <w:tc>
          <w:tcPr>
            <w:tcW w:w="994" w:type="pct"/>
            <w:tcBorders>
              <w:top w:val="single" w:sz="8" w:space="0" w:color="FFFFFF"/>
              <w:left w:val="single" w:sz="8" w:space="0" w:color="FFFFFF"/>
              <w:bottom w:val="single" w:sz="24" w:space="0" w:color="FFFFFF"/>
              <w:right w:val="single" w:sz="8" w:space="0" w:color="FFFFFF"/>
            </w:tcBorders>
            <w:shd w:val="clear" w:color="auto" w:fill="C0504D"/>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p>
        </w:tc>
        <w:tc>
          <w:tcPr>
            <w:tcW w:w="530" w:type="pct"/>
            <w:tcBorders>
              <w:top w:val="single" w:sz="8" w:space="0" w:color="FFFFFF"/>
              <w:left w:val="single" w:sz="8" w:space="0" w:color="FFFFFF"/>
              <w:bottom w:val="single" w:sz="24" w:space="0" w:color="FFFFFF"/>
              <w:right w:val="single" w:sz="8" w:space="0" w:color="FFFFFF"/>
            </w:tcBorders>
            <w:shd w:val="clear" w:color="auto" w:fill="C0504D"/>
            <w:hideMark/>
          </w:tcPr>
          <w:p w:rsidR="00650B77" w:rsidRPr="00E66098" w:rsidRDefault="00650B77">
            <w:pPr>
              <w:spacing w:after="0" w:line="240" w:lineRule="auto"/>
              <w:ind w:right="-108"/>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Ед. измер.</w:t>
            </w:r>
          </w:p>
        </w:tc>
        <w:tc>
          <w:tcPr>
            <w:tcW w:w="444" w:type="pct"/>
            <w:tcBorders>
              <w:top w:val="single" w:sz="8" w:space="0" w:color="FFFFFF"/>
              <w:left w:val="single" w:sz="8" w:space="0" w:color="FFFFFF"/>
              <w:bottom w:val="single" w:sz="24" w:space="0" w:color="FFFFFF"/>
              <w:right w:val="single" w:sz="8" w:space="0" w:color="FFFFFF"/>
            </w:tcBorders>
            <w:shd w:val="clear" w:color="auto" w:fill="C0504D"/>
            <w:noWrap/>
            <w:hideMark/>
          </w:tcPr>
          <w:p w:rsidR="00650B77" w:rsidRPr="00E66098" w:rsidRDefault="00650B7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2009</w:t>
            </w:r>
          </w:p>
        </w:tc>
        <w:tc>
          <w:tcPr>
            <w:tcW w:w="443" w:type="pct"/>
            <w:tcBorders>
              <w:top w:val="single" w:sz="8" w:space="0" w:color="FFFFFF"/>
              <w:left w:val="single" w:sz="8" w:space="0" w:color="FFFFFF"/>
              <w:bottom w:val="single" w:sz="24" w:space="0" w:color="FFFFFF"/>
              <w:right w:val="single" w:sz="8" w:space="0" w:color="FFFFFF"/>
            </w:tcBorders>
            <w:shd w:val="clear" w:color="auto" w:fill="C0504D"/>
            <w:noWrap/>
            <w:hideMark/>
          </w:tcPr>
          <w:p w:rsidR="00650B77" w:rsidRPr="00E66098" w:rsidRDefault="00650B7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2010</w:t>
            </w:r>
          </w:p>
        </w:tc>
        <w:tc>
          <w:tcPr>
            <w:tcW w:w="443" w:type="pct"/>
            <w:tcBorders>
              <w:top w:val="single" w:sz="8" w:space="0" w:color="FFFFFF"/>
              <w:left w:val="single" w:sz="8" w:space="0" w:color="FFFFFF"/>
              <w:bottom w:val="single" w:sz="24" w:space="0" w:color="FFFFFF"/>
              <w:right w:val="single" w:sz="8" w:space="0" w:color="FFFFFF"/>
            </w:tcBorders>
            <w:shd w:val="clear" w:color="auto" w:fill="C0504D"/>
            <w:noWrap/>
            <w:hideMark/>
          </w:tcPr>
          <w:p w:rsidR="00650B77" w:rsidRPr="00E66098" w:rsidRDefault="00650B7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2011</w:t>
            </w:r>
          </w:p>
        </w:tc>
        <w:tc>
          <w:tcPr>
            <w:tcW w:w="426" w:type="pct"/>
            <w:tcBorders>
              <w:top w:val="single" w:sz="8" w:space="0" w:color="FFFFFF"/>
              <w:left w:val="single" w:sz="8" w:space="0" w:color="FFFFFF"/>
              <w:bottom w:val="single" w:sz="24" w:space="0" w:color="FFFFFF"/>
              <w:right w:val="single" w:sz="8" w:space="0" w:color="FFFFFF"/>
            </w:tcBorders>
            <w:shd w:val="clear" w:color="auto" w:fill="C0504D"/>
            <w:hideMark/>
          </w:tcPr>
          <w:p w:rsidR="00650B77" w:rsidRPr="00E66098" w:rsidRDefault="00650B7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2012</w:t>
            </w:r>
          </w:p>
        </w:tc>
        <w:tc>
          <w:tcPr>
            <w:tcW w:w="426" w:type="pct"/>
            <w:tcBorders>
              <w:top w:val="single" w:sz="8" w:space="0" w:color="FFFFFF"/>
              <w:left w:val="single" w:sz="8" w:space="0" w:color="FFFFFF"/>
              <w:bottom w:val="single" w:sz="24" w:space="0" w:color="FFFFFF"/>
              <w:right w:val="single" w:sz="8" w:space="0" w:color="FFFFFF"/>
            </w:tcBorders>
            <w:shd w:val="clear" w:color="auto" w:fill="C0504D"/>
            <w:hideMark/>
          </w:tcPr>
          <w:p w:rsidR="00650B77" w:rsidRPr="00E66098" w:rsidRDefault="00650B7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2013</w:t>
            </w:r>
          </w:p>
        </w:tc>
        <w:tc>
          <w:tcPr>
            <w:tcW w:w="426" w:type="pct"/>
            <w:tcBorders>
              <w:top w:val="single" w:sz="8" w:space="0" w:color="FFFFFF"/>
              <w:left w:val="single" w:sz="8" w:space="0" w:color="FFFFFF"/>
              <w:bottom w:val="single" w:sz="24" w:space="0" w:color="FFFFFF"/>
              <w:right w:val="single" w:sz="8" w:space="0" w:color="FFFFFF"/>
            </w:tcBorders>
            <w:shd w:val="clear" w:color="auto" w:fill="C0504D"/>
            <w:hideMark/>
          </w:tcPr>
          <w:p w:rsidR="00650B77" w:rsidRPr="00E66098" w:rsidRDefault="00650B7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2014</w:t>
            </w:r>
          </w:p>
        </w:tc>
        <w:tc>
          <w:tcPr>
            <w:tcW w:w="426" w:type="pct"/>
            <w:tcBorders>
              <w:top w:val="single" w:sz="8" w:space="0" w:color="FFFFFF"/>
              <w:left w:val="single" w:sz="8" w:space="0" w:color="FFFFFF"/>
              <w:bottom w:val="single" w:sz="24" w:space="0" w:color="FFFFFF"/>
              <w:right w:val="single" w:sz="8" w:space="0" w:color="FFFFFF"/>
            </w:tcBorders>
            <w:shd w:val="clear" w:color="auto" w:fill="C0504D"/>
            <w:hideMark/>
          </w:tcPr>
          <w:p w:rsidR="00650B77" w:rsidRPr="00E66098" w:rsidRDefault="00650B7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2015</w:t>
            </w:r>
          </w:p>
        </w:tc>
        <w:tc>
          <w:tcPr>
            <w:tcW w:w="443" w:type="pct"/>
            <w:tcBorders>
              <w:top w:val="single" w:sz="8" w:space="0" w:color="FFFFFF"/>
              <w:left w:val="single" w:sz="8" w:space="0" w:color="FFFFFF"/>
              <w:bottom w:val="single" w:sz="24" w:space="0" w:color="FFFFFF"/>
              <w:right w:val="single" w:sz="8" w:space="0" w:color="FFFFFF"/>
            </w:tcBorders>
            <w:shd w:val="clear" w:color="auto" w:fill="C0504D"/>
            <w:noWrap/>
            <w:hideMark/>
          </w:tcPr>
          <w:p w:rsidR="00650B77" w:rsidRPr="00E66098" w:rsidRDefault="00650B7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2020</w:t>
            </w:r>
          </w:p>
        </w:tc>
      </w:tr>
      <w:tr w:rsidR="00650B77" w:rsidRPr="00E66098" w:rsidTr="00AB1D08">
        <w:trPr>
          <w:trHeight w:val="533"/>
        </w:trPr>
        <w:tc>
          <w:tcPr>
            <w:tcW w:w="994" w:type="pct"/>
            <w:tcBorders>
              <w:top w:val="single" w:sz="8" w:space="0" w:color="FFFFFF"/>
              <w:left w:val="single" w:sz="8" w:space="0" w:color="FFFFFF"/>
              <w:bottom w:val="single" w:sz="6" w:space="0" w:color="FFFFFF"/>
              <w:right w:val="single" w:sz="24" w:space="0" w:color="FFFFFF"/>
            </w:tcBorders>
            <w:shd w:val="clear" w:color="auto" w:fill="C0504D"/>
            <w:hideMark/>
          </w:tcPr>
          <w:p w:rsidR="00227521" w:rsidRPr="00E66098" w:rsidRDefault="00650B77" w:rsidP="00227521">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Удельный расхода топлива на выработку ТЭ</w:t>
            </w:r>
          </w:p>
        </w:tc>
        <w:tc>
          <w:tcPr>
            <w:tcW w:w="530"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650B77">
            <w:pPr>
              <w:spacing w:after="0" w:line="240" w:lineRule="auto"/>
              <w:ind w:left="-123" w:right="-95"/>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т.у.т./Гкал</w:t>
            </w:r>
          </w:p>
        </w:tc>
        <w:tc>
          <w:tcPr>
            <w:tcW w:w="444"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Pr="00E66098" w:rsidRDefault="00650B77" w:rsidP="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0,1</w:t>
            </w:r>
            <w:r w:rsidR="00AB1D08" w:rsidRPr="00E66098">
              <w:rPr>
                <w:rFonts w:ascii="Times New Roman" w:eastAsia="Times New Roman" w:hAnsi="Times New Roman" w:cs="Times New Roman"/>
                <w:sz w:val="18"/>
                <w:szCs w:val="18"/>
                <w:lang w:eastAsia="ru-RU"/>
              </w:rPr>
              <w:t>76</w:t>
            </w:r>
          </w:p>
        </w:tc>
        <w:tc>
          <w:tcPr>
            <w:tcW w:w="443"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Pr="00E66098" w:rsidRDefault="00650B77" w:rsidP="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0,1</w:t>
            </w:r>
            <w:r w:rsidR="00AB1D08" w:rsidRPr="00E66098">
              <w:rPr>
                <w:rFonts w:ascii="Times New Roman" w:eastAsia="Times New Roman" w:hAnsi="Times New Roman" w:cs="Times New Roman"/>
                <w:sz w:val="18"/>
                <w:szCs w:val="18"/>
                <w:lang w:eastAsia="ru-RU"/>
              </w:rPr>
              <w:t>76</w:t>
            </w:r>
          </w:p>
        </w:tc>
        <w:tc>
          <w:tcPr>
            <w:tcW w:w="443"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Pr="00E66098" w:rsidRDefault="00650B77" w:rsidP="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r w:rsidR="00AB1D08" w:rsidRPr="00E66098">
              <w:rPr>
                <w:rFonts w:ascii="Times New Roman" w:eastAsia="Times New Roman" w:hAnsi="Times New Roman" w:cs="Times New Roman"/>
                <w:sz w:val="18"/>
                <w:szCs w:val="18"/>
                <w:lang w:eastAsia="ru-RU"/>
              </w:rPr>
              <w:t>75</w:t>
            </w:r>
          </w:p>
        </w:tc>
        <w:tc>
          <w:tcPr>
            <w:tcW w:w="426"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650B77" w:rsidP="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r w:rsidR="00AB1D08" w:rsidRPr="00E66098">
              <w:rPr>
                <w:rFonts w:ascii="Times New Roman" w:eastAsia="Times New Roman" w:hAnsi="Times New Roman" w:cs="Times New Roman"/>
                <w:sz w:val="18"/>
                <w:szCs w:val="18"/>
                <w:lang w:eastAsia="ru-RU"/>
              </w:rPr>
              <w:t>75</w:t>
            </w:r>
          </w:p>
        </w:tc>
        <w:tc>
          <w:tcPr>
            <w:tcW w:w="426"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650B77" w:rsidP="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r w:rsidR="00AB1D08" w:rsidRPr="00E66098">
              <w:rPr>
                <w:rFonts w:ascii="Times New Roman" w:eastAsia="Times New Roman" w:hAnsi="Times New Roman" w:cs="Times New Roman"/>
                <w:sz w:val="18"/>
                <w:szCs w:val="18"/>
                <w:lang w:eastAsia="ru-RU"/>
              </w:rPr>
              <w:t>74</w:t>
            </w:r>
          </w:p>
        </w:tc>
        <w:tc>
          <w:tcPr>
            <w:tcW w:w="426"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650B77" w:rsidP="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r w:rsidR="00AB1D08" w:rsidRPr="00E66098">
              <w:rPr>
                <w:rFonts w:ascii="Times New Roman" w:eastAsia="Times New Roman" w:hAnsi="Times New Roman" w:cs="Times New Roman"/>
                <w:sz w:val="18"/>
                <w:szCs w:val="18"/>
                <w:lang w:eastAsia="ru-RU"/>
              </w:rPr>
              <w:t>74</w:t>
            </w:r>
          </w:p>
        </w:tc>
        <w:tc>
          <w:tcPr>
            <w:tcW w:w="426"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650B77" w:rsidP="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r w:rsidR="00AB1D08" w:rsidRPr="00E66098">
              <w:rPr>
                <w:rFonts w:ascii="Times New Roman" w:eastAsia="Times New Roman" w:hAnsi="Times New Roman" w:cs="Times New Roman"/>
                <w:sz w:val="18"/>
                <w:szCs w:val="18"/>
                <w:lang w:eastAsia="ru-RU"/>
              </w:rPr>
              <w:t>74</w:t>
            </w:r>
          </w:p>
        </w:tc>
        <w:tc>
          <w:tcPr>
            <w:tcW w:w="443"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Pr="00E66098" w:rsidRDefault="00650B77" w:rsidP="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0,</w:t>
            </w:r>
            <w:r w:rsidR="00AB1D08" w:rsidRPr="00E66098">
              <w:rPr>
                <w:rFonts w:ascii="Times New Roman" w:eastAsia="Times New Roman" w:hAnsi="Times New Roman" w:cs="Times New Roman"/>
                <w:sz w:val="18"/>
                <w:szCs w:val="18"/>
                <w:lang w:eastAsia="ru-RU"/>
              </w:rPr>
              <w:t>73</w:t>
            </w:r>
          </w:p>
        </w:tc>
      </w:tr>
      <w:tr w:rsidR="00650B77" w:rsidRPr="00E66098" w:rsidTr="00AB1D08">
        <w:trPr>
          <w:trHeight w:val="527"/>
        </w:trPr>
        <w:tc>
          <w:tcPr>
            <w:tcW w:w="994" w:type="pct"/>
            <w:tcBorders>
              <w:top w:val="single" w:sz="6" w:space="0" w:color="FFFFFF"/>
              <w:left w:val="single" w:sz="8" w:space="0" w:color="FFFFFF"/>
              <w:bottom w:val="single" w:sz="6" w:space="0" w:color="FFFFFF"/>
              <w:right w:val="single" w:sz="24" w:space="0" w:color="FFFFFF"/>
            </w:tcBorders>
            <w:shd w:val="clear" w:color="auto" w:fill="C0504D"/>
            <w:hideMark/>
          </w:tcPr>
          <w:p w:rsidR="00650B77" w:rsidRPr="00E66098" w:rsidRDefault="00650B7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Объем потерь ЭЭ при ее передаче по распределительным сетям</w:t>
            </w:r>
          </w:p>
        </w:tc>
        <w:tc>
          <w:tcPr>
            <w:tcW w:w="530" w:type="pct"/>
            <w:tcBorders>
              <w:top w:val="single" w:sz="6" w:space="0" w:color="FFFFFF"/>
              <w:left w:val="single" w:sz="6" w:space="0" w:color="FFFFFF"/>
              <w:bottom w:val="single" w:sz="6" w:space="0" w:color="FFFFFF"/>
              <w:right w:val="single" w:sz="6" w:space="0" w:color="FFFFFF"/>
            </w:tcBorders>
            <w:shd w:val="clear" w:color="auto" w:fill="EFD3D2"/>
            <w:vAlign w:val="center"/>
            <w:hideMark/>
          </w:tcPr>
          <w:p w:rsidR="00650B77" w:rsidRPr="00E66098" w:rsidRDefault="00650B77">
            <w:pPr>
              <w:spacing w:after="0" w:line="240" w:lineRule="auto"/>
              <w:ind w:right="-108"/>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тыс.кВтч</w:t>
            </w:r>
          </w:p>
        </w:tc>
        <w:tc>
          <w:tcPr>
            <w:tcW w:w="444"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Pr="00E66098" w:rsidRDefault="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5064,46</w:t>
            </w:r>
          </w:p>
        </w:tc>
        <w:tc>
          <w:tcPr>
            <w:tcW w:w="443"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Pr="00E66098" w:rsidRDefault="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4936,84</w:t>
            </w:r>
          </w:p>
        </w:tc>
        <w:tc>
          <w:tcPr>
            <w:tcW w:w="443"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Pr="00E66098" w:rsidRDefault="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4812,43</w:t>
            </w:r>
          </w:p>
        </w:tc>
        <w:tc>
          <w:tcPr>
            <w:tcW w:w="426" w:type="pct"/>
            <w:tcBorders>
              <w:top w:val="single" w:sz="6" w:space="0" w:color="FFFFFF"/>
              <w:left w:val="single" w:sz="6" w:space="0" w:color="FFFFFF"/>
              <w:bottom w:val="single" w:sz="6" w:space="0" w:color="FFFFFF"/>
              <w:right w:val="single" w:sz="6" w:space="0" w:color="FFFFFF"/>
            </w:tcBorders>
            <w:shd w:val="clear" w:color="auto" w:fill="EFD3D2"/>
            <w:vAlign w:val="center"/>
            <w:hideMark/>
          </w:tcPr>
          <w:p w:rsidR="00650B77" w:rsidRPr="00E66098" w:rsidRDefault="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4691,15</w:t>
            </w:r>
          </w:p>
        </w:tc>
        <w:tc>
          <w:tcPr>
            <w:tcW w:w="426" w:type="pct"/>
            <w:tcBorders>
              <w:top w:val="single" w:sz="6" w:space="0" w:color="FFFFFF"/>
              <w:left w:val="single" w:sz="6" w:space="0" w:color="FFFFFF"/>
              <w:bottom w:val="single" w:sz="6" w:space="0" w:color="FFFFFF"/>
              <w:right w:val="single" w:sz="6" w:space="0" w:color="FFFFFF"/>
            </w:tcBorders>
            <w:shd w:val="clear" w:color="auto" w:fill="EFD3D2"/>
            <w:vAlign w:val="center"/>
            <w:hideMark/>
          </w:tcPr>
          <w:p w:rsidR="00650B77" w:rsidRPr="00E66098" w:rsidRDefault="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4572,94</w:t>
            </w:r>
          </w:p>
        </w:tc>
        <w:tc>
          <w:tcPr>
            <w:tcW w:w="426" w:type="pct"/>
            <w:tcBorders>
              <w:top w:val="single" w:sz="6" w:space="0" w:color="FFFFFF"/>
              <w:left w:val="single" w:sz="6" w:space="0" w:color="FFFFFF"/>
              <w:bottom w:val="single" w:sz="6" w:space="0" w:color="FFFFFF"/>
              <w:right w:val="single" w:sz="6" w:space="0" w:color="FFFFFF"/>
            </w:tcBorders>
            <w:shd w:val="clear" w:color="auto" w:fill="EFD3D2"/>
            <w:vAlign w:val="center"/>
            <w:hideMark/>
          </w:tcPr>
          <w:p w:rsidR="00650B77" w:rsidRPr="00E66098" w:rsidRDefault="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4457,70</w:t>
            </w:r>
          </w:p>
        </w:tc>
        <w:tc>
          <w:tcPr>
            <w:tcW w:w="426" w:type="pct"/>
            <w:tcBorders>
              <w:top w:val="single" w:sz="6" w:space="0" w:color="FFFFFF"/>
              <w:left w:val="single" w:sz="6" w:space="0" w:color="FFFFFF"/>
              <w:bottom w:val="single" w:sz="6" w:space="0" w:color="FFFFFF"/>
              <w:right w:val="single" w:sz="6" w:space="0" w:color="FFFFFF"/>
            </w:tcBorders>
            <w:shd w:val="clear" w:color="auto" w:fill="EFD3D2"/>
            <w:vAlign w:val="center"/>
            <w:hideMark/>
          </w:tcPr>
          <w:p w:rsidR="00650B77" w:rsidRPr="00E66098" w:rsidRDefault="00AB1D08">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4345,37</w:t>
            </w:r>
          </w:p>
        </w:tc>
        <w:tc>
          <w:tcPr>
            <w:tcW w:w="443" w:type="pct"/>
            <w:tcBorders>
              <w:top w:val="single" w:sz="6" w:space="0" w:color="FFFFFF"/>
              <w:left w:val="single" w:sz="6" w:space="0" w:color="FFFFFF"/>
              <w:bottom w:val="single" w:sz="6" w:space="0" w:color="FFFFFF"/>
              <w:right w:val="single" w:sz="8" w:space="0" w:color="FFFFFF"/>
            </w:tcBorders>
            <w:shd w:val="clear" w:color="auto" w:fill="EFD3D2"/>
            <w:noWrap/>
            <w:vAlign w:val="center"/>
            <w:hideMark/>
          </w:tcPr>
          <w:p w:rsidR="00650B77" w:rsidRPr="00E66098" w:rsidRDefault="009B242B">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3824,76</w:t>
            </w:r>
          </w:p>
        </w:tc>
      </w:tr>
      <w:tr w:rsidR="00650B77" w:rsidRPr="00E66098" w:rsidTr="00AB1D08">
        <w:trPr>
          <w:trHeight w:val="521"/>
        </w:trPr>
        <w:tc>
          <w:tcPr>
            <w:tcW w:w="994" w:type="pct"/>
            <w:tcBorders>
              <w:top w:val="single" w:sz="8" w:space="0" w:color="FFFFFF"/>
              <w:left w:val="single" w:sz="8" w:space="0" w:color="FFFFFF"/>
              <w:bottom w:val="single" w:sz="6" w:space="0" w:color="FFFFFF"/>
              <w:right w:val="single" w:sz="24" w:space="0" w:color="FFFFFF"/>
            </w:tcBorders>
            <w:shd w:val="clear" w:color="auto" w:fill="C0504D"/>
            <w:hideMark/>
          </w:tcPr>
          <w:p w:rsidR="00650B77" w:rsidRPr="00E66098" w:rsidRDefault="00650B7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Объем потерь ТЭ при ее передаче</w:t>
            </w:r>
          </w:p>
        </w:tc>
        <w:tc>
          <w:tcPr>
            <w:tcW w:w="530"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650B7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Гкал</w:t>
            </w:r>
          </w:p>
        </w:tc>
        <w:tc>
          <w:tcPr>
            <w:tcW w:w="444"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Pr="00E66098" w:rsidRDefault="00227521">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3893,07</w:t>
            </w:r>
          </w:p>
        </w:tc>
        <w:tc>
          <w:tcPr>
            <w:tcW w:w="443"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Pr="00E66098" w:rsidRDefault="00227521">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3713,99</w:t>
            </w:r>
          </w:p>
        </w:tc>
        <w:tc>
          <w:tcPr>
            <w:tcW w:w="443"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Pr="00E66098" w:rsidRDefault="00227521">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3543,15</w:t>
            </w:r>
          </w:p>
        </w:tc>
        <w:tc>
          <w:tcPr>
            <w:tcW w:w="426"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227521">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3380,16</w:t>
            </w:r>
          </w:p>
        </w:tc>
        <w:tc>
          <w:tcPr>
            <w:tcW w:w="426"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227521">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3224,68</w:t>
            </w:r>
          </w:p>
        </w:tc>
        <w:tc>
          <w:tcPr>
            <w:tcW w:w="426"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227521">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3076,34</w:t>
            </w:r>
          </w:p>
        </w:tc>
        <w:tc>
          <w:tcPr>
            <w:tcW w:w="426"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227521">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2934,83</w:t>
            </w:r>
          </w:p>
        </w:tc>
        <w:tc>
          <w:tcPr>
            <w:tcW w:w="443"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Pr="00E66098" w:rsidRDefault="00227521">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2319,13</w:t>
            </w:r>
          </w:p>
        </w:tc>
      </w:tr>
      <w:tr w:rsidR="00650B77" w:rsidRPr="00E66098" w:rsidTr="00AB1D08">
        <w:trPr>
          <w:trHeight w:val="543"/>
        </w:trPr>
        <w:tc>
          <w:tcPr>
            <w:tcW w:w="994" w:type="pct"/>
            <w:tcBorders>
              <w:top w:val="single" w:sz="6" w:space="0" w:color="FFFFFF"/>
              <w:left w:val="single" w:sz="8" w:space="0" w:color="FFFFFF"/>
              <w:bottom w:val="single" w:sz="6" w:space="0" w:color="FFFFFF"/>
              <w:right w:val="single" w:sz="24" w:space="0" w:color="FFFFFF"/>
            </w:tcBorders>
            <w:shd w:val="clear" w:color="auto" w:fill="C0504D"/>
            <w:hideMark/>
          </w:tcPr>
          <w:p w:rsidR="00650B77" w:rsidRPr="00E66098" w:rsidRDefault="00650B7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Объем потерь воды при ее передаче</w:t>
            </w:r>
          </w:p>
        </w:tc>
        <w:tc>
          <w:tcPr>
            <w:tcW w:w="530" w:type="pct"/>
            <w:tcBorders>
              <w:top w:val="single" w:sz="6" w:space="0" w:color="FFFFFF"/>
              <w:left w:val="single" w:sz="6" w:space="0" w:color="FFFFFF"/>
              <w:bottom w:val="single" w:sz="6" w:space="0" w:color="FFFFFF"/>
              <w:right w:val="single" w:sz="6" w:space="0" w:color="FFFFFF"/>
            </w:tcBorders>
            <w:shd w:val="clear" w:color="auto" w:fill="EFD3D2"/>
            <w:vAlign w:val="center"/>
            <w:hideMark/>
          </w:tcPr>
          <w:p w:rsidR="00650B77" w:rsidRPr="00E66098" w:rsidRDefault="00650B7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тыс.куб.м.</w:t>
            </w:r>
          </w:p>
        </w:tc>
        <w:tc>
          <w:tcPr>
            <w:tcW w:w="444"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Pr="00E66098" w:rsidRDefault="003668F3">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12,70</w:t>
            </w:r>
          </w:p>
        </w:tc>
        <w:tc>
          <w:tcPr>
            <w:tcW w:w="443"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Pr="00E66098" w:rsidRDefault="003668F3">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12,32</w:t>
            </w:r>
          </w:p>
        </w:tc>
        <w:tc>
          <w:tcPr>
            <w:tcW w:w="443"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Pr="00E66098" w:rsidRDefault="003668F3">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12,17</w:t>
            </w:r>
          </w:p>
        </w:tc>
        <w:tc>
          <w:tcPr>
            <w:tcW w:w="426" w:type="pct"/>
            <w:tcBorders>
              <w:top w:val="single" w:sz="6" w:space="0" w:color="FFFFFF"/>
              <w:left w:val="single" w:sz="6" w:space="0" w:color="FFFFFF"/>
              <w:bottom w:val="single" w:sz="6" w:space="0" w:color="FFFFFF"/>
              <w:right w:val="single" w:sz="6" w:space="0" w:color="FFFFFF"/>
            </w:tcBorders>
            <w:shd w:val="clear" w:color="auto" w:fill="EFD3D2"/>
            <w:vAlign w:val="center"/>
            <w:hideMark/>
          </w:tcPr>
          <w:p w:rsidR="00650B77" w:rsidRPr="00E66098" w:rsidRDefault="003668F3">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11,93</w:t>
            </w:r>
          </w:p>
        </w:tc>
        <w:tc>
          <w:tcPr>
            <w:tcW w:w="426" w:type="pct"/>
            <w:tcBorders>
              <w:top w:val="single" w:sz="6" w:space="0" w:color="FFFFFF"/>
              <w:left w:val="single" w:sz="6" w:space="0" w:color="FFFFFF"/>
              <w:bottom w:val="single" w:sz="6" w:space="0" w:color="FFFFFF"/>
              <w:right w:val="single" w:sz="6" w:space="0" w:color="FFFFFF"/>
            </w:tcBorders>
            <w:shd w:val="clear" w:color="auto" w:fill="EFD3D2"/>
            <w:vAlign w:val="center"/>
            <w:hideMark/>
          </w:tcPr>
          <w:p w:rsidR="00650B77" w:rsidRPr="00E66098" w:rsidRDefault="003668F3">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11,69</w:t>
            </w:r>
          </w:p>
        </w:tc>
        <w:tc>
          <w:tcPr>
            <w:tcW w:w="426" w:type="pct"/>
            <w:tcBorders>
              <w:top w:val="single" w:sz="6" w:space="0" w:color="FFFFFF"/>
              <w:left w:val="single" w:sz="6" w:space="0" w:color="FFFFFF"/>
              <w:bottom w:val="single" w:sz="6" w:space="0" w:color="FFFFFF"/>
              <w:right w:val="single" w:sz="6" w:space="0" w:color="FFFFFF"/>
            </w:tcBorders>
            <w:shd w:val="clear" w:color="auto" w:fill="EFD3D2"/>
            <w:vAlign w:val="center"/>
            <w:hideMark/>
          </w:tcPr>
          <w:p w:rsidR="00650B77" w:rsidRPr="00E66098" w:rsidRDefault="003668F3">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11,46</w:t>
            </w:r>
          </w:p>
        </w:tc>
        <w:tc>
          <w:tcPr>
            <w:tcW w:w="426" w:type="pct"/>
            <w:tcBorders>
              <w:top w:val="single" w:sz="6" w:space="0" w:color="FFFFFF"/>
              <w:left w:val="single" w:sz="6" w:space="0" w:color="FFFFFF"/>
              <w:bottom w:val="single" w:sz="6" w:space="0" w:color="FFFFFF"/>
              <w:right w:val="single" w:sz="6" w:space="0" w:color="FFFFFF"/>
            </w:tcBorders>
            <w:shd w:val="clear" w:color="auto" w:fill="EFD3D2"/>
            <w:vAlign w:val="center"/>
            <w:hideMark/>
          </w:tcPr>
          <w:p w:rsidR="00650B77" w:rsidRPr="00E66098" w:rsidRDefault="003668F3">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11,23</w:t>
            </w:r>
          </w:p>
        </w:tc>
        <w:tc>
          <w:tcPr>
            <w:tcW w:w="443" w:type="pct"/>
            <w:tcBorders>
              <w:top w:val="single" w:sz="6" w:space="0" w:color="FFFFFF"/>
              <w:left w:val="single" w:sz="6" w:space="0" w:color="FFFFFF"/>
              <w:bottom w:val="single" w:sz="6" w:space="0" w:color="FFFFFF"/>
              <w:right w:val="single" w:sz="8" w:space="0" w:color="FFFFFF"/>
            </w:tcBorders>
            <w:shd w:val="clear" w:color="auto" w:fill="EFD3D2"/>
            <w:noWrap/>
            <w:vAlign w:val="center"/>
            <w:hideMark/>
          </w:tcPr>
          <w:p w:rsidR="00650B77" w:rsidRPr="00E66098" w:rsidRDefault="003668F3">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10,15</w:t>
            </w:r>
          </w:p>
        </w:tc>
      </w:tr>
      <w:tr w:rsidR="00650B77" w:rsidTr="00AB1D08">
        <w:trPr>
          <w:trHeight w:val="529"/>
        </w:trPr>
        <w:tc>
          <w:tcPr>
            <w:tcW w:w="994" w:type="pct"/>
            <w:tcBorders>
              <w:top w:val="single" w:sz="8" w:space="0" w:color="FFFFFF"/>
              <w:left w:val="single" w:sz="8" w:space="0" w:color="FFFFFF"/>
              <w:bottom w:val="single" w:sz="8" w:space="0" w:color="FFFFFF"/>
              <w:right w:val="single" w:sz="24" w:space="0" w:color="FFFFFF"/>
            </w:tcBorders>
            <w:shd w:val="clear" w:color="auto" w:fill="C0504D"/>
            <w:hideMark/>
          </w:tcPr>
          <w:p w:rsidR="00650B77" w:rsidRPr="00E66098" w:rsidRDefault="00650B77">
            <w:pPr>
              <w:spacing w:after="0" w:line="240" w:lineRule="auto"/>
              <w:jc w:val="center"/>
              <w:rPr>
                <w:rFonts w:ascii="Times New Roman" w:eastAsia="Times New Roman" w:hAnsi="Times New Roman" w:cs="Times New Roman"/>
                <w:b/>
                <w:bCs/>
                <w:color w:val="FFFFFF"/>
                <w:sz w:val="20"/>
                <w:szCs w:val="20"/>
                <w:lang w:eastAsia="ru-RU"/>
              </w:rPr>
            </w:pPr>
            <w:r w:rsidRPr="00E66098">
              <w:rPr>
                <w:rFonts w:ascii="Times New Roman" w:eastAsia="Times New Roman" w:hAnsi="Times New Roman" w:cs="Times New Roman"/>
                <w:b/>
                <w:bCs/>
                <w:color w:val="FFFFFF"/>
                <w:sz w:val="20"/>
                <w:szCs w:val="20"/>
                <w:lang w:eastAsia="ru-RU"/>
              </w:rPr>
              <w:t>Объем ЭЭ, используемой при передаче (транспортировке) воды</w:t>
            </w:r>
          </w:p>
        </w:tc>
        <w:tc>
          <w:tcPr>
            <w:tcW w:w="530"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650B77">
            <w:pPr>
              <w:spacing w:after="0" w:line="240" w:lineRule="auto"/>
              <w:jc w:val="center"/>
              <w:rPr>
                <w:rFonts w:ascii="Times New Roman" w:eastAsia="Times New Roman" w:hAnsi="Times New Roman" w:cs="Times New Roman"/>
                <w:color w:val="000000"/>
                <w:sz w:val="20"/>
                <w:szCs w:val="20"/>
                <w:lang w:eastAsia="ru-RU"/>
              </w:rPr>
            </w:pPr>
            <w:r w:rsidRPr="00E66098">
              <w:rPr>
                <w:rFonts w:ascii="Times New Roman" w:eastAsia="Times New Roman" w:hAnsi="Times New Roman" w:cs="Times New Roman"/>
                <w:color w:val="000000"/>
                <w:sz w:val="20"/>
                <w:szCs w:val="20"/>
                <w:lang w:eastAsia="ru-RU"/>
              </w:rPr>
              <w:t>тыс.кВтч</w:t>
            </w:r>
          </w:p>
        </w:tc>
        <w:tc>
          <w:tcPr>
            <w:tcW w:w="444"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Pr="00E66098" w:rsidRDefault="003668F3">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328,50</w:t>
            </w:r>
          </w:p>
        </w:tc>
        <w:tc>
          <w:tcPr>
            <w:tcW w:w="443"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Pr="00E66098" w:rsidRDefault="003668F3" w:rsidP="003668F3">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314,81</w:t>
            </w:r>
          </w:p>
        </w:tc>
        <w:tc>
          <w:tcPr>
            <w:tcW w:w="443"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Pr="00E66098" w:rsidRDefault="003668F3">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301,13</w:t>
            </w:r>
          </w:p>
        </w:tc>
        <w:tc>
          <w:tcPr>
            <w:tcW w:w="426"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3668F3">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287,44</w:t>
            </w:r>
          </w:p>
        </w:tc>
        <w:tc>
          <w:tcPr>
            <w:tcW w:w="426"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6934C9">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273,75</w:t>
            </w:r>
          </w:p>
        </w:tc>
        <w:tc>
          <w:tcPr>
            <w:tcW w:w="426"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6934C9">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260,06</w:t>
            </w:r>
          </w:p>
        </w:tc>
        <w:tc>
          <w:tcPr>
            <w:tcW w:w="426" w:type="pct"/>
            <w:tcBorders>
              <w:top w:val="single" w:sz="8" w:space="0" w:color="FFFFFF"/>
              <w:left w:val="single" w:sz="8" w:space="0" w:color="FFFFFF"/>
              <w:bottom w:val="single" w:sz="8" w:space="0" w:color="FFFFFF"/>
              <w:right w:val="single" w:sz="8" w:space="0" w:color="FFFFFF"/>
            </w:tcBorders>
            <w:shd w:val="clear" w:color="auto" w:fill="DFA7A6"/>
            <w:vAlign w:val="center"/>
            <w:hideMark/>
          </w:tcPr>
          <w:p w:rsidR="00650B77" w:rsidRPr="00E66098" w:rsidRDefault="006934C9">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246,38</w:t>
            </w:r>
          </w:p>
        </w:tc>
        <w:tc>
          <w:tcPr>
            <w:tcW w:w="443"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Pr="00E66098" w:rsidRDefault="006934C9">
            <w:pPr>
              <w:spacing w:after="0" w:line="240" w:lineRule="auto"/>
              <w:jc w:val="center"/>
              <w:rPr>
                <w:rFonts w:ascii="Times New Roman" w:eastAsia="Times New Roman" w:hAnsi="Times New Roman" w:cs="Times New Roman"/>
                <w:sz w:val="18"/>
                <w:szCs w:val="18"/>
                <w:lang w:eastAsia="ru-RU"/>
              </w:rPr>
            </w:pPr>
            <w:r w:rsidRPr="00E66098">
              <w:rPr>
                <w:rFonts w:ascii="Times New Roman" w:eastAsia="Times New Roman" w:hAnsi="Times New Roman" w:cs="Times New Roman"/>
                <w:sz w:val="18"/>
                <w:szCs w:val="18"/>
                <w:lang w:eastAsia="ru-RU"/>
              </w:rPr>
              <w:t>191,63</w:t>
            </w:r>
          </w:p>
        </w:tc>
      </w:tr>
    </w:tbl>
    <w:p w:rsidR="00650B77" w:rsidRDefault="00650B77" w:rsidP="00650B77">
      <w:pPr>
        <w:spacing w:after="0" w:line="240" w:lineRule="auto"/>
        <w:jc w:val="both"/>
        <w:rPr>
          <w:rFonts w:ascii="Times New Roman" w:eastAsia="Times New Roman" w:hAnsi="Times New Roman" w:cs="Times New Roman"/>
          <w:sz w:val="24"/>
          <w:szCs w:val="24"/>
          <w:lang w:eastAsia="ru-RU"/>
        </w:rPr>
      </w:pPr>
    </w:p>
    <w:p w:rsidR="00650B77" w:rsidRDefault="00650B77" w:rsidP="00650B77">
      <w:pPr>
        <w:spacing w:after="0" w:line="240" w:lineRule="auto"/>
        <w:rPr>
          <w:rFonts w:ascii="Times New Roman" w:eastAsia="Times New Roman" w:hAnsi="Times New Roman" w:cs="Times New Roman"/>
          <w:b/>
          <w:i/>
          <w:sz w:val="24"/>
          <w:szCs w:val="24"/>
          <w:lang w:eastAsia="ru-RU"/>
        </w:rPr>
      </w:pPr>
    </w:p>
    <w:p w:rsidR="00650B77" w:rsidRDefault="00650B77" w:rsidP="00650B77">
      <w:pPr>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en-US" w:eastAsia="ru-RU"/>
        </w:rPr>
        <w:t>IV</w:t>
      </w:r>
      <w:r>
        <w:rPr>
          <w:rFonts w:ascii="Times New Roman" w:eastAsia="Times New Roman" w:hAnsi="Times New Roman" w:cs="Times New Roman"/>
          <w:b/>
          <w:sz w:val="24"/>
          <w:szCs w:val="24"/>
          <w:lang w:eastAsia="ru-RU"/>
        </w:rPr>
        <w:t>.   Информационное обеспечение реализации Программы.</w:t>
      </w:r>
    </w:p>
    <w:p w:rsidR="00650B77" w:rsidRDefault="00650B77" w:rsidP="00650B77">
      <w:pPr>
        <w:spacing w:after="0" w:line="240" w:lineRule="auto"/>
        <w:jc w:val="center"/>
        <w:rPr>
          <w:rFonts w:ascii="Times New Roman" w:eastAsia="Times New Roman" w:hAnsi="Times New Roman" w:cs="Times New Roman"/>
          <w:sz w:val="24"/>
          <w:szCs w:val="24"/>
          <w:lang w:eastAsia="ru-RU"/>
        </w:rPr>
      </w:pP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информационного обеспечения реализации программы планируется внедрение следующих программ.</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На уровне поселений и улуса</w:t>
      </w:r>
      <w:r>
        <w:rPr>
          <w:rFonts w:ascii="Times New Roman" w:eastAsia="Times New Roman" w:hAnsi="Times New Roman" w:cs="Times New Roman"/>
          <w:sz w:val="24"/>
          <w:szCs w:val="24"/>
          <w:lang w:eastAsia="ru-RU"/>
        </w:rPr>
        <w:t>:</w:t>
      </w:r>
    </w:p>
    <w:p w:rsidR="00650B77" w:rsidRDefault="00650B77" w:rsidP="00650B77">
      <w:pPr>
        <w:pStyle w:val="a3"/>
        <w:widowControl w:val="0"/>
        <w:numPr>
          <w:ilvl w:val="0"/>
          <w:numId w:val="12"/>
        </w:numPr>
        <w:tabs>
          <w:tab w:val="left" w:pos="993"/>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внедрение единой системы технологического и коммерческого учета тепловой энергии, воды, электроэнергии (ЕСТКУ);</w:t>
      </w:r>
    </w:p>
    <w:p w:rsidR="00650B77" w:rsidRDefault="00650B77" w:rsidP="00650B77">
      <w:pPr>
        <w:pStyle w:val="a3"/>
        <w:widowControl w:val="0"/>
        <w:numPr>
          <w:ilvl w:val="0"/>
          <w:numId w:val="12"/>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внедрение системы автоматизированного расчета квартплаты (АРК);</w:t>
      </w:r>
    </w:p>
    <w:p w:rsidR="00650B77" w:rsidRDefault="00650B77" w:rsidP="00650B77">
      <w:pPr>
        <w:pStyle w:val="a3"/>
        <w:widowControl w:val="0"/>
        <w:numPr>
          <w:ilvl w:val="0"/>
          <w:numId w:val="12"/>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внедрение автоматизированной информационной системы для создания единой муниципальной базы информационных ресурсов (АИС) как надстройки для ЕСТКУ и АРК.</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На уровне республики</w:t>
      </w:r>
    </w:p>
    <w:p w:rsidR="00650B77" w:rsidRDefault="00650B77" w:rsidP="00650B77">
      <w:pPr>
        <w:pStyle w:val="a3"/>
        <w:widowControl w:val="0"/>
        <w:numPr>
          <w:ilvl w:val="0"/>
          <w:numId w:val="13"/>
        </w:numPr>
        <w:tabs>
          <w:tab w:val="left" w:pos="993"/>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внедрение АСРТ «Тариф –тепло».</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данных задач позволит получить информационное поле данных в МО «Мирнинский район» при производстве, транспортировке и потреблению ресурсов в разрезе поселений, категорий потребителей, поставщиков услуг. </w:t>
      </w:r>
    </w:p>
    <w:p w:rsidR="00650B77" w:rsidRDefault="00650B77" w:rsidP="00650B77">
      <w:pPr>
        <w:suppressAutoHyphens/>
        <w:spacing w:after="0" w:line="240" w:lineRule="auto"/>
        <w:rPr>
          <w:rFonts w:ascii="Times New Roman" w:eastAsia="Times New Roman" w:hAnsi="Times New Roman" w:cs="Times New Roman"/>
          <w:sz w:val="24"/>
          <w:szCs w:val="24"/>
          <w:u w:val="single"/>
          <w:lang w:eastAsia="ru-RU"/>
        </w:rPr>
      </w:pPr>
    </w:p>
    <w:p w:rsidR="00650B77" w:rsidRDefault="00650B77" w:rsidP="00650B77">
      <w:pPr>
        <w:suppressAutoHyphens/>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Назначение ЕСТКУ.</w:t>
      </w:r>
    </w:p>
    <w:p w:rsidR="00650B77" w:rsidRDefault="00650B77" w:rsidP="00650B77">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Внедрение ЕСТКУ позволит внести контроль за функционированием системы энергообеспечения, снизить потери и уменьшить стоимость эксплуатации инженерных систем, производить автоматизацию и свести к минимуму количество обслуживающего персонала. </w:t>
      </w:r>
    </w:p>
    <w:p w:rsidR="00650B77" w:rsidRDefault="00650B77" w:rsidP="00650B77">
      <w:p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диспетчеризации системы тепловодоснабжения обеспечивают:</w:t>
      </w:r>
    </w:p>
    <w:p w:rsidR="00650B77" w:rsidRDefault="00650B77" w:rsidP="00650B77">
      <w:pPr>
        <w:pStyle w:val="a3"/>
        <w:widowControl w:val="0"/>
        <w:numPr>
          <w:ilvl w:val="0"/>
          <w:numId w:val="13"/>
        </w:numPr>
        <w:tabs>
          <w:tab w:val="left" w:pos="993"/>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реальную и полную картину состояния всех объектов в любой момент времени;</w:t>
      </w:r>
    </w:p>
    <w:p w:rsidR="00650B77" w:rsidRDefault="00650B77" w:rsidP="00650B77">
      <w:pPr>
        <w:pStyle w:val="a3"/>
        <w:widowControl w:val="0"/>
        <w:numPr>
          <w:ilvl w:val="0"/>
          <w:numId w:val="13"/>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круглосуточный мониторинг контролируемых объектов по перечню параметров;</w:t>
      </w:r>
    </w:p>
    <w:p w:rsidR="00650B77" w:rsidRDefault="00650B77" w:rsidP="00650B77">
      <w:pPr>
        <w:pStyle w:val="a3"/>
        <w:widowControl w:val="0"/>
        <w:numPr>
          <w:ilvl w:val="0"/>
          <w:numId w:val="13"/>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возможность выдачи аварийных сообщений на экран монитора, принтер или звуковых и световых предупреждений о нештатных и аварийных ситуациях;</w:t>
      </w:r>
    </w:p>
    <w:p w:rsidR="00650B77" w:rsidRDefault="00650B77" w:rsidP="00650B77">
      <w:pPr>
        <w:pStyle w:val="a3"/>
        <w:widowControl w:val="0"/>
        <w:numPr>
          <w:ilvl w:val="0"/>
          <w:numId w:val="13"/>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подсчет времени работы оборудования и предупреждение о необходимости проведения профилактических и регламентных работ и за счет этого продление срока службы инженерных систем.</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p>
    <w:p w:rsidR="00650B77" w:rsidRDefault="00650B77" w:rsidP="00650B77">
      <w:pPr>
        <w:suppressAutoHyphens/>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Назначение автоматизированной системы расчета квартплаты.</w:t>
      </w:r>
    </w:p>
    <w:p w:rsidR="00650B77" w:rsidRDefault="00650B77" w:rsidP="00650B77">
      <w:pPr>
        <w:suppressAutoHyphens/>
        <w:spacing w:after="0" w:line="240" w:lineRule="auto"/>
        <w:ind w:firstLine="567"/>
        <w:jc w:val="both"/>
        <w:rPr>
          <w:rFonts w:ascii="Times New Roman" w:eastAsia="Times New Roman" w:hAnsi="Times New Roman" w:cs="Times New Roman"/>
          <w:b/>
          <w:sz w:val="24"/>
          <w:szCs w:val="24"/>
          <w:lang w:eastAsia="ru-RU"/>
        </w:rPr>
      </w:pPr>
    </w:p>
    <w:p w:rsidR="00650B77" w:rsidRDefault="00650B77" w:rsidP="00650B77">
      <w:p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системы позволяет решить следующие вопросы:</w:t>
      </w:r>
    </w:p>
    <w:p w:rsidR="00650B77" w:rsidRDefault="00650B77" w:rsidP="00650B77">
      <w:pPr>
        <w:pStyle w:val="a3"/>
        <w:widowControl w:val="0"/>
        <w:numPr>
          <w:ilvl w:val="0"/>
          <w:numId w:val="13"/>
        </w:numPr>
        <w:tabs>
          <w:tab w:val="left" w:pos="993"/>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Корректное выполнение начислений на основании показаний счетчиков. Для этого помимо собственно показаний в программу вносятся следующие параметры: типы и разрядность счетчиков, их заводские номера, даты установки, поверки и снятия показаний;</w:t>
      </w:r>
    </w:p>
    <w:p w:rsidR="00650B77" w:rsidRDefault="00650B77" w:rsidP="00650B77">
      <w:pPr>
        <w:pStyle w:val="a3"/>
        <w:widowControl w:val="0"/>
        <w:numPr>
          <w:ilvl w:val="0"/>
          <w:numId w:val="13"/>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Расчет квартплаты и коммунальных платежей с учетом всех возможных льгот, компенсаций, субсидий, выполняемый для каждого лицевого счета отдельно, на основании его индивидуальных параметров, по алгоритмам, формируемым с помощью встроенного редактора формул;</w:t>
      </w:r>
    </w:p>
    <w:p w:rsidR="00650B77" w:rsidRDefault="00650B77" w:rsidP="00650B77">
      <w:pPr>
        <w:pStyle w:val="a3"/>
        <w:widowControl w:val="0"/>
        <w:numPr>
          <w:ilvl w:val="0"/>
          <w:numId w:val="13"/>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Ведение единой базы данных начислений и платежей, субсидий, жилищного фонда, паспортного учета;</w:t>
      </w:r>
    </w:p>
    <w:p w:rsidR="00650B77" w:rsidRDefault="00650B77" w:rsidP="00650B77">
      <w:pPr>
        <w:pStyle w:val="a3"/>
        <w:widowControl w:val="0"/>
        <w:numPr>
          <w:ilvl w:val="0"/>
          <w:numId w:val="13"/>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Автоматический перерасчет начислений по любому лицевому счету за любой период;</w:t>
      </w:r>
    </w:p>
    <w:p w:rsidR="00650B77" w:rsidRDefault="00650B77" w:rsidP="00650B77">
      <w:pPr>
        <w:pStyle w:val="a3"/>
        <w:widowControl w:val="0"/>
        <w:numPr>
          <w:ilvl w:val="0"/>
          <w:numId w:val="13"/>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Генерация и вывод на печать адресных бланков счетов-извещений/счетов-квитанций на оплату жилищно-коммунальных и иных услуг, справок, списков и отчетов статистического и бухгалтерского содержания, других документов, в том числе с использованием диаграмм и графиков;</w:t>
      </w:r>
    </w:p>
    <w:p w:rsidR="00650B77" w:rsidRDefault="00650B77" w:rsidP="00650B77">
      <w:pPr>
        <w:pStyle w:val="a3"/>
        <w:widowControl w:val="0"/>
        <w:numPr>
          <w:ilvl w:val="0"/>
          <w:numId w:val="13"/>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Кассовое обслуживание населения с вводом и обработкой поступающих платежей и распределением их по лицевым счетам. Ведение текущего сальдо по всем лицевым счетам – как общего, так и раздельного по каждой услуге;</w:t>
      </w:r>
    </w:p>
    <w:p w:rsidR="00650B77" w:rsidRDefault="00650B77" w:rsidP="00650B77">
      <w:pPr>
        <w:pStyle w:val="a3"/>
        <w:widowControl w:val="0"/>
        <w:numPr>
          <w:ilvl w:val="0"/>
          <w:numId w:val="13"/>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Прием населения в режиме справочно-информационного обслуживания с выдачей соответствующих документов;</w:t>
      </w:r>
    </w:p>
    <w:p w:rsidR="00650B77" w:rsidRDefault="00650B77" w:rsidP="00650B77">
      <w:pPr>
        <w:pStyle w:val="a3"/>
        <w:widowControl w:val="0"/>
        <w:numPr>
          <w:ilvl w:val="0"/>
          <w:numId w:val="13"/>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Электронный обмен данными с поставщиками услуг, службами социальной защиты населения и паспортной службой, администрацией соответствующего уровня, банками, почтой и другими учреждениями и предприятиями;</w:t>
      </w:r>
    </w:p>
    <w:p w:rsidR="00650B77" w:rsidRDefault="00650B77" w:rsidP="00650B77">
      <w:pPr>
        <w:pStyle w:val="a3"/>
        <w:widowControl w:val="0"/>
        <w:numPr>
          <w:ilvl w:val="0"/>
          <w:numId w:val="13"/>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Распределение ("расщепление") поступающих в качестве оплаты денежных средств между поставщиками услуг.</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которые необходимо решить для достижения данной цели:</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полноценной работы программного комплекса на сервере должны быть приобретены и установлены:</w:t>
      </w:r>
    </w:p>
    <w:p w:rsidR="00650B77" w:rsidRDefault="00650B77" w:rsidP="00650B77">
      <w:pPr>
        <w:pStyle w:val="a3"/>
        <w:widowControl w:val="0"/>
        <w:numPr>
          <w:ilvl w:val="0"/>
          <w:numId w:val="14"/>
        </w:numPr>
        <w:tabs>
          <w:tab w:val="left" w:pos="851"/>
        </w:tabs>
        <w:suppressAutoHyphens/>
        <w:autoSpaceDE w:val="0"/>
        <w:autoSpaceDN w:val="0"/>
        <w:adjustRightInd w:val="0"/>
        <w:spacing w:after="0" w:line="240" w:lineRule="auto"/>
        <w:ind w:left="0" w:firstLine="567"/>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Операционная система MicrosoftWindows 2000 Server с пакетом обновлений SP3 и выше или WindowsServer 2003 с комплектом лицензий клиентского доступа численностью </w:t>
      </w:r>
      <w:r>
        <w:rPr>
          <w:rFonts w:ascii="Times New Roman" w:hAnsi="Times New Roman" w:cs="Times New Roman"/>
          <w:sz w:val="24"/>
          <w:szCs w:val="24"/>
        </w:rPr>
        <w:lastRenderedPageBreak/>
        <w:t>равной количеству АРМ, одновременно подключаемых к серверу;</w:t>
      </w:r>
    </w:p>
    <w:p w:rsidR="00650B77" w:rsidRDefault="00650B77" w:rsidP="00650B77">
      <w:pPr>
        <w:pStyle w:val="a3"/>
        <w:widowControl w:val="0"/>
        <w:numPr>
          <w:ilvl w:val="0"/>
          <w:numId w:val="14"/>
        </w:numPr>
        <w:tabs>
          <w:tab w:val="left" w:pos="851"/>
        </w:tabs>
        <w:suppressAutoHyphen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СУБД Microsoft SQL Server 2005 StandardEdition с пакетом обновлений SP2 и выше и с комплектом лицензий клиентского доступа, оформленным</w:t>
      </w:r>
    </w:p>
    <w:p w:rsidR="00650B77" w:rsidRDefault="00650B77" w:rsidP="00650B77">
      <w:pPr>
        <w:pStyle w:val="a3"/>
        <w:widowControl w:val="0"/>
        <w:numPr>
          <w:ilvl w:val="0"/>
          <w:numId w:val="15"/>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либо по количеству одновременно подключаемых к серверу пользователей;</w:t>
      </w:r>
    </w:p>
    <w:p w:rsidR="00650B77" w:rsidRDefault="00650B77" w:rsidP="00650B77">
      <w:pPr>
        <w:pStyle w:val="a3"/>
        <w:widowControl w:val="0"/>
        <w:numPr>
          <w:ilvl w:val="0"/>
          <w:numId w:val="15"/>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либо по количеству процессоров сервера, доступных для MS SQL Server.</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работы в составе программного комплекса «ЭЛЛИС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ЖКХ» на каждое рабочее место необходимо установить:</w:t>
      </w:r>
    </w:p>
    <w:p w:rsidR="00650B77" w:rsidRDefault="00650B77" w:rsidP="00650B77">
      <w:pPr>
        <w:pStyle w:val="a3"/>
        <w:widowControl w:val="0"/>
        <w:numPr>
          <w:ilvl w:val="0"/>
          <w:numId w:val="16"/>
        </w:numPr>
        <w:suppressAutoHyphens/>
        <w:autoSpaceDE w:val="0"/>
        <w:autoSpaceDN w:val="0"/>
        <w:adjustRightInd w:val="0"/>
        <w:spacing w:after="0" w:line="240" w:lineRule="auto"/>
        <w:ind w:left="851" w:hanging="284"/>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Операционную систему Windows 2000/XP/Vista;</w:t>
      </w:r>
    </w:p>
    <w:p w:rsidR="00650B77" w:rsidRDefault="00650B77" w:rsidP="00650B77">
      <w:pPr>
        <w:pStyle w:val="a3"/>
        <w:widowControl w:val="0"/>
        <w:numPr>
          <w:ilvl w:val="0"/>
          <w:numId w:val="16"/>
        </w:numPr>
        <w:suppressAutoHyphens/>
        <w:autoSpaceDE w:val="0"/>
        <w:autoSpaceDN w:val="0"/>
        <w:adjustRightInd w:val="0"/>
        <w:spacing w:after="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Офисный пакет MicrosoftOffice 2003 и выше или OpenOffice 2.2 и выше.</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Вывод данных с данной системы на АИС-поселение</w:t>
      </w:r>
    </w:p>
    <w:p w:rsidR="00650B77" w:rsidRDefault="00650B77" w:rsidP="00650B77">
      <w:pPr>
        <w:suppressAutoHyphens/>
        <w:spacing w:after="0" w:line="240" w:lineRule="auto"/>
        <w:jc w:val="both"/>
        <w:rPr>
          <w:rFonts w:ascii="Times New Roman" w:eastAsia="Times New Roman" w:hAnsi="Times New Roman" w:cs="Times New Roman"/>
          <w:sz w:val="24"/>
          <w:szCs w:val="24"/>
          <w:lang w:eastAsia="ru-RU"/>
        </w:rPr>
      </w:pPr>
    </w:p>
    <w:p w:rsidR="00650B77" w:rsidRDefault="00650B77" w:rsidP="00650B77">
      <w:pPr>
        <w:suppressAutoHyphens/>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Назначение  АИС.</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АИС предназначена для формирования единой информационной основы, обеспечивающей использование достоверных и непротиворечивых данных для разработки и актуализации ПКР и региональной программы развития, расчета критериев доступности, долгосрочного тарифного регулирования, планирования объемов и форм социальной поддержки, начисления и распределения платежей за жилищно-коммунальные услуги. </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АИС представляет собой совокупность сведений и технологий их ведения и использования на основе применения единых принципов и правил, обеспечивающих предоставление актуальной сопоставимой информации органам государственной власти и местного самоуправления, юридическим и физическим лицам. </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Основой АИС являются электронные регистры, кадастры и документы, содержащие сведения об объектах и субъектах муниципального образования. </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сведениям АИС, относящимся к жилищно-коммунальному хозяйству, необходимым для организации и проведения мероприятий по модернизации и реформированию коммунальной инфраструктуры и объектов жилищного фонда, в соответствии с полномочиями органов государственной власти и органов местного самоуправления, относятся:</w:t>
      </w:r>
    </w:p>
    <w:p w:rsidR="00650B77" w:rsidRDefault="00650B77" w:rsidP="00650B77">
      <w:pPr>
        <w:pStyle w:val="a3"/>
        <w:widowControl w:val="0"/>
        <w:numPr>
          <w:ilvl w:val="0"/>
          <w:numId w:val="17"/>
        </w:numPr>
        <w:tabs>
          <w:tab w:val="left" w:pos="851"/>
        </w:tabs>
        <w:suppressAutoHyphens/>
        <w:autoSpaceDE w:val="0"/>
        <w:autoSpaceDN w:val="0"/>
        <w:adjustRightInd w:val="0"/>
        <w:spacing w:after="0" w:line="240" w:lineRule="auto"/>
        <w:ind w:hanging="720"/>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Общие сведения муниципального образования: </w:t>
      </w:r>
    </w:p>
    <w:p w:rsidR="00650B77" w:rsidRDefault="00650B77" w:rsidP="00650B77">
      <w:pPr>
        <w:pStyle w:val="a3"/>
        <w:widowControl w:val="0"/>
        <w:numPr>
          <w:ilvl w:val="0"/>
          <w:numId w:val="1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адресный справочник; </w:t>
      </w:r>
    </w:p>
    <w:p w:rsidR="00650B77" w:rsidRDefault="00650B77" w:rsidP="00650B77">
      <w:pPr>
        <w:pStyle w:val="a3"/>
        <w:widowControl w:val="0"/>
        <w:numPr>
          <w:ilvl w:val="0"/>
          <w:numId w:val="1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информация о земельных участках, их собственниках и арендаторах, территориальной принадлежности; </w:t>
      </w:r>
    </w:p>
    <w:p w:rsidR="00650B77" w:rsidRDefault="00650B77" w:rsidP="00650B77">
      <w:pPr>
        <w:pStyle w:val="a3"/>
        <w:widowControl w:val="0"/>
        <w:numPr>
          <w:ilvl w:val="0"/>
          <w:numId w:val="1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объектах недвижимости, жилых и нежилых помещениях, их собственниках, арендаторах; </w:t>
      </w:r>
    </w:p>
    <w:p w:rsidR="00650B77" w:rsidRDefault="00650B77" w:rsidP="00650B77">
      <w:pPr>
        <w:pStyle w:val="a3"/>
        <w:widowControl w:val="0"/>
        <w:numPr>
          <w:ilvl w:val="0"/>
          <w:numId w:val="1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информация о характеристиках и техническом состоянии многоквартирных жилых домов, об обслуживающих и управляющих организациях и способах управления ими; </w:t>
      </w:r>
    </w:p>
    <w:p w:rsidR="00650B77" w:rsidRDefault="00650B77" w:rsidP="00650B77">
      <w:pPr>
        <w:pStyle w:val="a3"/>
        <w:widowControl w:val="0"/>
        <w:numPr>
          <w:ilvl w:val="0"/>
          <w:numId w:val="1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информация о зарегистрированных гражданах в муниципальном и частном жилом фонде с учетом возрастных категорий; </w:t>
      </w:r>
    </w:p>
    <w:p w:rsidR="00650B77" w:rsidRDefault="00650B77" w:rsidP="00650B77">
      <w:pPr>
        <w:pStyle w:val="a3"/>
        <w:widowControl w:val="0"/>
        <w:numPr>
          <w:ilvl w:val="0"/>
          <w:numId w:val="1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программах развития территории, строительства объектов жилого фонда и социальной сферы; </w:t>
      </w:r>
    </w:p>
    <w:p w:rsidR="00650B77" w:rsidRDefault="00650B77" w:rsidP="00650B77">
      <w:pPr>
        <w:pStyle w:val="a3"/>
        <w:widowControl w:val="0"/>
        <w:numPr>
          <w:ilvl w:val="0"/>
          <w:numId w:val="17"/>
        </w:numPr>
        <w:tabs>
          <w:tab w:val="left" w:pos="851"/>
        </w:tabs>
        <w:suppressAutoHyphen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Обеспечение комфортности проживания граждан, переселение граждан из аварийного жилого фонда, предоставление социального жилья: </w:t>
      </w:r>
    </w:p>
    <w:p w:rsidR="00650B77" w:rsidRDefault="00650B77" w:rsidP="00650B77">
      <w:pPr>
        <w:pStyle w:val="a3"/>
        <w:widowControl w:val="0"/>
        <w:numPr>
          <w:ilvl w:val="0"/>
          <w:numId w:val="1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 аварийном жилом фонде и планах на его снос или реконструкцию; </w:t>
      </w:r>
    </w:p>
    <w:p w:rsidR="00650B77" w:rsidRDefault="00650B77" w:rsidP="00650B77">
      <w:pPr>
        <w:pStyle w:val="a3"/>
        <w:widowControl w:val="0"/>
        <w:numPr>
          <w:ilvl w:val="0"/>
          <w:numId w:val="1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программах реконструкции аварийного жилого фонда; </w:t>
      </w:r>
    </w:p>
    <w:p w:rsidR="00650B77" w:rsidRDefault="00650B77" w:rsidP="00650B77">
      <w:pPr>
        <w:pStyle w:val="a3"/>
        <w:widowControl w:val="0"/>
        <w:numPr>
          <w:ilvl w:val="0"/>
          <w:numId w:val="1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предоставлении социального жилья; </w:t>
      </w:r>
    </w:p>
    <w:p w:rsidR="00650B77" w:rsidRDefault="00650B77" w:rsidP="00650B77">
      <w:pPr>
        <w:pStyle w:val="a3"/>
        <w:widowControl w:val="0"/>
        <w:numPr>
          <w:ilvl w:val="0"/>
          <w:numId w:val="1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гражданах, зарегистрированных в аварийном жилом фонде; </w:t>
      </w:r>
    </w:p>
    <w:p w:rsidR="00650B77" w:rsidRDefault="00650B77" w:rsidP="00650B77">
      <w:pPr>
        <w:pStyle w:val="a3"/>
        <w:widowControl w:val="0"/>
        <w:numPr>
          <w:ilvl w:val="0"/>
          <w:numId w:val="1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гражданах, переселенных из аварийного жилого фонда; </w:t>
      </w:r>
    </w:p>
    <w:p w:rsidR="00650B77" w:rsidRDefault="00650B77" w:rsidP="00650B77">
      <w:pPr>
        <w:pStyle w:val="a3"/>
        <w:widowControl w:val="0"/>
        <w:numPr>
          <w:ilvl w:val="0"/>
          <w:numId w:val="19"/>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проведении капитального ремонта в многоквартирных домах; </w:t>
      </w:r>
    </w:p>
    <w:p w:rsidR="00650B77" w:rsidRDefault="00650B77" w:rsidP="00650B77">
      <w:pPr>
        <w:pStyle w:val="a3"/>
        <w:widowControl w:val="0"/>
        <w:numPr>
          <w:ilvl w:val="0"/>
          <w:numId w:val="17"/>
        </w:numPr>
        <w:tabs>
          <w:tab w:val="left" w:pos="851"/>
        </w:tabs>
        <w:suppressAutoHyphen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Организация электро-, тепло-, газо-, водоснабжения и водоотведения на территории муниципального образования: </w:t>
      </w:r>
    </w:p>
    <w:p w:rsidR="00650B77" w:rsidRDefault="00650B77" w:rsidP="00650B77">
      <w:pPr>
        <w:pStyle w:val="a3"/>
        <w:widowControl w:val="0"/>
        <w:numPr>
          <w:ilvl w:val="0"/>
          <w:numId w:val="20"/>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 объектах коммунальной инфраструктуры и программах их реорганизации и модернизации; </w:t>
      </w:r>
    </w:p>
    <w:p w:rsidR="00650B77" w:rsidRDefault="00650B77" w:rsidP="00650B77">
      <w:pPr>
        <w:pStyle w:val="a3"/>
        <w:widowControl w:val="0"/>
        <w:numPr>
          <w:ilvl w:val="0"/>
          <w:numId w:val="20"/>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потребителях жилищных и коммунальных услуг; </w:t>
      </w:r>
    </w:p>
    <w:p w:rsidR="00650B77" w:rsidRDefault="00650B77" w:rsidP="00650B77">
      <w:pPr>
        <w:pStyle w:val="a3"/>
        <w:widowControl w:val="0"/>
        <w:numPr>
          <w:ilvl w:val="0"/>
          <w:numId w:val="20"/>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 объемах и качестве потребленных коммунальных ресурсов; </w:t>
      </w:r>
    </w:p>
    <w:p w:rsidR="00650B77" w:rsidRDefault="00650B77" w:rsidP="00650B77">
      <w:pPr>
        <w:pStyle w:val="a3"/>
        <w:widowControl w:val="0"/>
        <w:numPr>
          <w:ilvl w:val="0"/>
          <w:numId w:val="20"/>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 истории изменения нормативов, тарифов и стоимости оплаты коммунальных </w:t>
      </w:r>
      <w:r>
        <w:rPr>
          <w:rFonts w:ascii="Times New Roman" w:hAnsi="Times New Roman" w:cs="Times New Roman"/>
          <w:sz w:val="24"/>
          <w:szCs w:val="24"/>
        </w:rPr>
        <w:lastRenderedPageBreak/>
        <w:t xml:space="preserve">услуг (не менее 5 предыдущих лет); </w:t>
      </w:r>
    </w:p>
    <w:p w:rsidR="00650B77" w:rsidRDefault="00650B77" w:rsidP="00650B77">
      <w:pPr>
        <w:pStyle w:val="a3"/>
        <w:widowControl w:val="0"/>
        <w:numPr>
          <w:ilvl w:val="0"/>
          <w:numId w:val="20"/>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субъектах ЖКК, предоставляемых ими услугах и их стоимости; </w:t>
      </w:r>
    </w:p>
    <w:p w:rsidR="00650B77" w:rsidRDefault="00650B77" w:rsidP="00650B77">
      <w:pPr>
        <w:pStyle w:val="a3"/>
        <w:widowControl w:val="0"/>
        <w:numPr>
          <w:ilvl w:val="0"/>
          <w:numId w:val="20"/>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расчетах между исполнителями жилищных и коммунальных услуг и населением; </w:t>
      </w:r>
    </w:p>
    <w:p w:rsidR="00650B77" w:rsidRDefault="00650B77" w:rsidP="00650B77">
      <w:pPr>
        <w:pStyle w:val="a3"/>
        <w:widowControl w:val="0"/>
        <w:numPr>
          <w:ilvl w:val="0"/>
          <w:numId w:val="20"/>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расчетах между управляющими организациями и ресурсоснабжающими организациями за коммунальные ресурсы; </w:t>
      </w:r>
    </w:p>
    <w:p w:rsidR="00650B77" w:rsidRDefault="00650B77" w:rsidP="00650B77">
      <w:pPr>
        <w:pStyle w:val="a3"/>
        <w:widowControl w:val="0"/>
        <w:numPr>
          <w:ilvl w:val="0"/>
          <w:numId w:val="20"/>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 аварийных ситуациях при предоставлении коммунальных ресурсов; </w:t>
      </w:r>
    </w:p>
    <w:p w:rsidR="00650B77" w:rsidRDefault="00650B77" w:rsidP="00650B77">
      <w:pPr>
        <w:pStyle w:val="a3"/>
        <w:widowControl w:val="0"/>
        <w:numPr>
          <w:ilvl w:val="0"/>
          <w:numId w:val="20"/>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 обращениях граждан по поводу предоставления коммунальных ресурсов и жилищных услуг и результатах проверок данных обращений; </w:t>
      </w:r>
    </w:p>
    <w:p w:rsidR="00650B77" w:rsidRDefault="00650B77" w:rsidP="00650B77">
      <w:pPr>
        <w:pStyle w:val="a3"/>
        <w:widowControl w:val="0"/>
        <w:numPr>
          <w:ilvl w:val="0"/>
          <w:numId w:val="20"/>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 установленных приборах учета коммунальных ресурсов в многоквартирных жилых домах и частном секторе; </w:t>
      </w:r>
    </w:p>
    <w:p w:rsidR="00650B77" w:rsidRDefault="00650B77" w:rsidP="00650B77">
      <w:pPr>
        <w:pStyle w:val="a3"/>
        <w:widowControl w:val="0"/>
        <w:numPr>
          <w:ilvl w:val="0"/>
          <w:numId w:val="20"/>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задолженности за жилищные и коммунальные услуги; </w:t>
      </w:r>
    </w:p>
    <w:p w:rsidR="00650B77" w:rsidRDefault="00650B77" w:rsidP="00650B77">
      <w:pPr>
        <w:pStyle w:val="a3"/>
        <w:widowControl w:val="0"/>
        <w:numPr>
          <w:ilvl w:val="0"/>
          <w:numId w:val="20"/>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 исполнении муниципальных программ энергосбережения; </w:t>
      </w:r>
    </w:p>
    <w:p w:rsidR="00650B77" w:rsidRDefault="00650B77" w:rsidP="00650B77">
      <w:pPr>
        <w:pStyle w:val="a3"/>
        <w:widowControl w:val="0"/>
        <w:numPr>
          <w:ilvl w:val="0"/>
          <w:numId w:val="20"/>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начисленных и предоставленных субсидиях и льготах на жилищные и коммунальные услуги; </w:t>
      </w:r>
    </w:p>
    <w:p w:rsidR="00650B77" w:rsidRDefault="00650B77" w:rsidP="00650B77">
      <w:pPr>
        <w:pStyle w:val="a3"/>
        <w:widowControl w:val="0"/>
        <w:numPr>
          <w:ilvl w:val="0"/>
          <w:numId w:val="17"/>
        </w:numPr>
        <w:tabs>
          <w:tab w:val="left" w:pos="851"/>
        </w:tabs>
        <w:suppressAutoHyphens/>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государственных и муниципальных услуг, распоряжение имуществом, находящимся в муниципальной собственности: </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возможных заявителях на получение государственных и муниципальных услуг; </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 обращениях граждан по поводу предоставления государственных и муниципальных услуг; </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нанимателях муниципального жилого фонда; </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гражданах, зарегистрированных в муниципальном жилом фонде; </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субъектах, предоставляющих государственные и муниципальные услуги на территории муниципального образования и местах их предоставления; </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 заключенных договорах найма муниципального жилого фонда, </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 истории изменения тарифов и стоимости услуг найма муниципального жилого фонда (не менее 5 предыдущих лет). </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Целью создания единых муниципальных баз информационных ресурсов является инвентаризация и объединение существующих разрозненных локальных и ведомственных баз данных субъектов муниципального образования, содержащих сведения об используемых коммунальных ресурсах, о потребителях жилищных и коммунальных услугах, об объектах жилищного фонда, показаниях приборов учета, расчетах за коммунальные ресурсы – в единую интегрированную систему с последующим объединением муниципальных баз информационных ресурсов в единую базу информационных ресурсов – АИС, обеспечивающую возможность информационного взаимодействия органов местного самоуправления и органов государственной власти субъекта Российской Федерации с информационными системами федеральных ведомств, в том числе с единой информационно-аналитической системой ФСТ России и государственной информационной системой в области энергосбережения и повышения энергетической эффективности. </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АИС содержит сведения, актуализация которых осуществляется посредством муниципальных информационных систем и информационных систем субъектов муниципального образования. </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сведений АИС осуществляется в государственных (в том числе:ЕИС ФСТ, ГИС «Энергосбережение», ИС электронного правительства) и муниципальных информационных системах, а так же в информационных системах субъектов муниципального образования. </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задачам муниципального образования по созданию АИС относятся: </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разработка нормативно-правовых актов, договоров, соглашений, необходимых для создания и функционирования АИС, </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перевод сведений с бумажных носителей в электронный вид (создание электронных регистров), </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создание программно-аппаратного  комплекса, обеспечивающего получение, хранение и использование сведений АИС. </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выполнения данных задач могут быть применены различные схемы и источники финансирования – бюджетные средства, средства организаций муниципального сектора, средства инвесторов. </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Дополнительное (внебюджетное) финансирование предусматривается на создание интегрированного комплекса информационных систем, необходимых для актуализации сведений АИС. Возвратность привлеченных инвестиций осуществляется за счет оказания услуг (учетных, информационных, расчетных и т.д.) субъектам муниципального образования посредством автоматизации и оптимизации их технологических процессов, в результате выполнения которых происходит актуализация сведений АИС. </w:t>
      </w:r>
    </w:p>
    <w:p w:rsidR="00650B77" w:rsidRDefault="00650B77" w:rsidP="00650B7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создание  Центра  управления  энергосбережением  и  повышением   энергоэффективности   при  Управлении  экономического  развития  муниципального  района  с  системными  администраторами  АИС  в  каждом  поселении.</w:t>
      </w:r>
    </w:p>
    <w:p w:rsidR="00650B77" w:rsidRDefault="00650B77" w:rsidP="00650B77">
      <w:pPr>
        <w:spacing w:after="0" w:line="240" w:lineRule="auto"/>
        <w:jc w:val="both"/>
        <w:rPr>
          <w:rFonts w:ascii="Times New Roman" w:eastAsia="Times New Roman" w:hAnsi="Times New Roman" w:cs="Times New Roman"/>
          <w:sz w:val="24"/>
          <w:szCs w:val="24"/>
          <w:lang w:eastAsia="ru-RU"/>
        </w:rPr>
      </w:pPr>
    </w:p>
    <w:p w:rsidR="00650B77" w:rsidRDefault="00650B77" w:rsidP="00650B77">
      <w:pPr>
        <w:suppressAutoHyphens/>
        <w:spacing w:after="0" w:line="240" w:lineRule="auto"/>
        <w:ind w:firstLine="567"/>
        <w:jc w:val="center"/>
        <w:rPr>
          <w:rFonts w:ascii="Times New Roman" w:eastAsia="Times New Roman" w:hAnsi="Times New Roman" w:cs="Times New Roman"/>
          <w:b/>
          <w:sz w:val="24"/>
          <w:szCs w:val="24"/>
          <w:lang w:eastAsia="ru-RU"/>
        </w:rPr>
      </w:pPr>
    </w:p>
    <w:p w:rsidR="00650B77" w:rsidRDefault="00650B77" w:rsidP="00650B77">
      <w:pPr>
        <w:suppressAutoHyphen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eastAsia="ru-RU"/>
        </w:rPr>
        <w:t>. Объемы и источники финансирования Программы</w:t>
      </w:r>
    </w:p>
    <w:p w:rsidR="00650B77" w:rsidRDefault="00650B77" w:rsidP="00650B77">
      <w:pPr>
        <w:suppressAutoHyphens/>
        <w:spacing w:after="0" w:line="240" w:lineRule="auto"/>
        <w:jc w:val="both"/>
        <w:rPr>
          <w:rFonts w:ascii="Times New Roman" w:eastAsia="Times New Roman" w:hAnsi="Times New Roman" w:cs="Times New Roman"/>
          <w:color w:val="000000"/>
          <w:sz w:val="24"/>
          <w:szCs w:val="24"/>
          <w:lang w:eastAsia="ru-RU"/>
        </w:rPr>
      </w:pPr>
    </w:p>
    <w:p w:rsidR="00650B77" w:rsidRDefault="00650B77" w:rsidP="00650B77">
      <w:pPr>
        <w:suppressAutoHyphen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Основными источниками финансирования Программы являются средства муниципального, республиканского бюджетов и средства внебюджетных источников.</w:t>
      </w:r>
    </w:p>
    <w:p w:rsidR="00650B77" w:rsidRDefault="00650B77" w:rsidP="00650B77">
      <w:pPr>
        <w:suppressAutoHyphen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Общий объем финансирования программных мероприятий за 201</w:t>
      </w:r>
      <w:r w:rsidR="00815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-2020 гг. составит </w:t>
      </w:r>
      <w:r>
        <w:rPr>
          <w:rFonts w:ascii="Times New Roman" w:hAnsi="Times New Roman" w:cs="Times New Roman"/>
          <w:sz w:val="24"/>
          <w:szCs w:val="24"/>
        </w:rPr>
        <w:t xml:space="preserve">– </w:t>
      </w:r>
      <w:r w:rsidR="00AA3842">
        <w:rPr>
          <w:rFonts w:ascii="Times New Roman" w:eastAsia="Times New Roman" w:hAnsi="Times New Roman" w:cs="Times New Roman"/>
          <w:sz w:val="24"/>
          <w:szCs w:val="24"/>
          <w:lang w:eastAsia="ru-RU"/>
        </w:rPr>
        <w:t>203</w:t>
      </w:r>
      <w:r>
        <w:rPr>
          <w:rFonts w:ascii="Times New Roman" w:eastAsia="Times New Roman" w:hAnsi="Times New Roman" w:cs="Times New Roman"/>
          <w:sz w:val="24"/>
          <w:szCs w:val="24"/>
          <w:lang w:eastAsia="ru-RU"/>
        </w:rPr>
        <w:t>,</w:t>
      </w:r>
      <w:r w:rsidR="00AA3842">
        <w:rPr>
          <w:rFonts w:ascii="Times New Roman" w:eastAsia="Times New Roman" w:hAnsi="Times New Roman" w:cs="Times New Roman"/>
          <w:sz w:val="24"/>
          <w:szCs w:val="24"/>
          <w:lang w:eastAsia="ru-RU"/>
        </w:rPr>
        <w:t>865</w:t>
      </w:r>
      <w:r>
        <w:rPr>
          <w:rFonts w:ascii="Times New Roman" w:eastAsia="Times New Roman" w:hAnsi="Times New Roman" w:cs="Times New Roman"/>
          <w:sz w:val="24"/>
          <w:szCs w:val="24"/>
          <w:lang w:eastAsia="ru-RU"/>
        </w:rPr>
        <w:t xml:space="preserve">млн.руб. в т.ч. из республиканского бюджета – </w:t>
      </w:r>
      <w:r w:rsidR="0085585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855850">
        <w:rPr>
          <w:rFonts w:ascii="Times New Roman" w:eastAsia="Times New Roman" w:hAnsi="Times New Roman" w:cs="Times New Roman"/>
          <w:sz w:val="24"/>
          <w:szCs w:val="24"/>
          <w:lang w:eastAsia="ru-RU"/>
        </w:rPr>
        <w:t>470</w:t>
      </w:r>
      <w:r>
        <w:rPr>
          <w:rFonts w:ascii="Times New Roman" w:eastAsia="Times New Roman" w:hAnsi="Times New Roman" w:cs="Times New Roman"/>
          <w:sz w:val="24"/>
          <w:szCs w:val="24"/>
          <w:lang w:eastAsia="ru-RU"/>
        </w:rPr>
        <w:t xml:space="preserve">млн.руб., из муниципального бюджета – </w:t>
      </w:r>
      <w:r w:rsidR="0085585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w:t>
      </w:r>
      <w:r w:rsidR="00855850">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 xml:space="preserve">млн.руб. и внебюджетных источников – </w:t>
      </w:r>
      <w:r w:rsidR="00855850">
        <w:rPr>
          <w:rFonts w:ascii="Times New Roman" w:eastAsia="Times New Roman" w:hAnsi="Times New Roman" w:cs="Times New Roman"/>
          <w:sz w:val="24"/>
          <w:szCs w:val="24"/>
          <w:lang w:eastAsia="ru-RU"/>
        </w:rPr>
        <w:t>183</w:t>
      </w:r>
      <w:r>
        <w:rPr>
          <w:rFonts w:ascii="Times New Roman" w:eastAsia="Times New Roman" w:hAnsi="Times New Roman" w:cs="Times New Roman"/>
          <w:sz w:val="24"/>
          <w:szCs w:val="24"/>
          <w:lang w:eastAsia="ru-RU"/>
        </w:rPr>
        <w:t>,</w:t>
      </w:r>
      <w:r w:rsidR="00855850">
        <w:rPr>
          <w:rFonts w:ascii="Times New Roman" w:eastAsia="Times New Roman" w:hAnsi="Times New Roman" w:cs="Times New Roman"/>
          <w:sz w:val="24"/>
          <w:szCs w:val="24"/>
          <w:lang w:eastAsia="ru-RU"/>
        </w:rPr>
        <w:t>395</w:t>
      </w:r>
      <w:r>
        <w:rPr>
          <w:rFonts w:ascii="Times New Roman" w:eastAsia="Times New Roman" w:hAnsi="Times New Roman" w:cs="Times New Roman"/>
          <w:sz w:val="24"/>
          <w:szCs w:val="24"/>
          <w:lang w:eastAsia="ru-RU"/>
        </w:rPr>
        <w:t xml:space="preserve">млн.руб. </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Финансирование </w:t>
      </w:r>
      <w:r>
        <w:rPr>
          <w:rFonts w:ascii="Times New Roman" w:eastAsia="Times New Roman" w:hAnsi="Times New Roman" w:cs="Times New Roman"/>
          <w:i/>
          <w:sz w:val="24"/>
          <w:szCs w:val="24"/>
          <w:lang w:eastAsia="ru-RU"/>
        </w:rPr>
        <w:t>первого</w:t>
      </w:r>
      <w:r>
        <w:rPr>
          <w:rFonts w:ascii="Times New Roman" w:eastAsia="Times New Roman" w:hAnsi="Times New Roman" w:cs="Times New Roman"/>
          <w:sz w:val="24"/>
          <w:szCs w:val="24"/>
          <w:lang w:eastAsia="ru-RU"/>
        </w:rPr>
        <w:t xml:space="preserve"> этапа, за 2011 - 2015 гг. из муниципального бюджета составит </w:t>
      </w:r>
      <w:r>
        <w:rPr>
          <w:rFonts w:ascii="Times New Roman" w:hAnsi="Times New Roman" w:cs="Times New Roman"/>
          <w:sz w:val="24"/>
          <w:szCs w:val="24"/>
        </w:rPr>
        <w:t xml:space="preserve">– </w:t>
      </w:r>
      <w:r w:rsidR="00855850">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w:t>
      </w:r>
      <w:r w:rsidR="0085585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млн. руб., </w:t>
      </w:r>
      <w:r w:rsidR="0085585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00855850">
        <w:rPr>
          <w:rFonts w:ascii="Times New Roman" w:eastAsia="Times New Roman" w:hAnsi="Times New Roman" w:cs="Times New Roman"/>
          <w:sz w:val="24"/>
          <w:szCs w:val="24"/>
          <w:lang w:eastAsia="ru-RU"/>
        </w:rPr>
        <w:t>35</w:t>
      </w:r>
      <w:r>
        <w:rPr>
          <w:rFonts w:ascii="Times New Roman" w:eastAsia="Times New Roman" w:hAnsi="Times New Roman" w:cs="Times New Roman"/>
          <w:sz w:val="24"/>
          <w:szCs w:val="24"/>
          <w:lang w:eastAsia="ru-RU"/>
        </w:rPr>
        <w:t xml:space="preserve">млн.руб. из республиканского бюджета и </w:t>
      </w:r>
      <w:r w:rsidR="00855850">
        <w:rPr>
          <w:rFonts w:ascii="Times New Roman" w:eastAsia="Times New Roman" w:hAnsi="Times New Roman" w:cs="Times New Roman"/>
          <w:sz w:val="24"/>
          <w:szCs w:val="24"/>
          <w:lang w:eastAsia="ru-RU"/>
        </w:rPr>
        <w:t xml:space="preserve">122,263 </w:t>
      </w:r>
      <w:r>
        <w:rPr>
          <w:rFonts w:ascii="Times New Roman" w:eastAsia="Times New Roman" w:hAnsi="Times New Roman" w:cs="Times New Roman"/>
          <w:sz w:val="24"/>
          <w:szCs w:val="24"/>
          <w:lang w:eastAsia="ru-RU"/>
        </w:rPr>
        <w:t xml:space="preserve">млн.руб. из внебюджетных источников. </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Финансирование </w:t>
      </w:r>
      <w:r>
        <w:rPr>
          <w:rFonts w:ascii="Times New Roman" w:eastAsia="Times New Roman" w:hAnsi="Times New Roman" w:cs="Times New Roman"/>
          <w:i/>
          <w:sz w:val="24"/>
          <w:szCs w:val="24"/>
          <w:lang w:eastAsia="ru-RU"/>
        </w:rPr>
        <w:t>второго</w:t>
      </w:r>
      <w:r>
        <w:rPr>
          <w:rFonts w:ascii="Times New Roman" w:eastAsia="Times New Roman" w:hAnsi="Times New Roman" w:cs="Times New Roman"/>
          <w:sz w:val="24"/>
          <w:szCs w:val="24"/>
          <w:lang w:eastAsia="ru-RU"/>
        </w:rPr>
        <w:t xml:space="preserve"> этапа, за 2016 - 2020 гг. из муниципального бюджета составит </w:t>
      </w:r>
      <w:r>
        <w:rPr>
          <w:rFonts w:ascii="Times New Roman" w:hAnsi="Times New Roman" w:cs="Times New Roman"/>
          <w:sz w:val="24"/>
          <w:szCs w:val="24"/>
        </w:rPr>
        <w:t xml:space="preserve">– </w:t>
      </w:r>
      <w:r w:rsidR="00855850">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w:t>
      </w:r>
      <w:r w:rsidR="0085585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млн. руб. </w:t>
      </w:r>
      <w:r w:rsidR="00855850">
        <w:rPr>
          <w:rFonts w:ascii="Times New Roman" w:eastAsia="Times New Roman" w:hAnsi="Times New Roman" w:cs="Times New Roman"/>
          <w:sz w:val="24"/>
          <w:szCs w:val="24"/>
          <w:lang w:eastAsia="ru-RU"/>
        </w:rPr>
        <w:t xml:space="preserve">0,235 млн.руб. из республиканского бюджета </w:t>
      </w:r>
      <w:r>
        <w:rPr>
          <w:rFonts w:ascii="Times New Roman" w:eastAsia="Times New Roman" w:hAnsi="Times New Roman" w:cs="Times New Roman"/>
          <w:sz w:val="24"/>
          <w:szCs w:val="24"/>
          <w:lang w:eastAsia="ru-RU"/>
        </w:rPr>
        <w:t xml:space="preserve">и </w:t>
      </w:r>
      <w:r w:rsidR="00855850">
        <w:rPr>
          <w:rFonts w:ascii="Times New Roman" w:eastAsia="Times New Roman" w:hAnsi="Times New Roman" w:cs="Times New Roman"/>
          <w:sz w:val="24"/>
          <w:szCs w:val="24"/>
          <w:lang w:eastAsia="ru-RU"/>
        </w:rPr>
        <w:t>61,132</w:t>
      </w:r>
      <w:r>
        <w:rPr>
          <w:rFonts w:ascii="Times New Roman" w:eastAsia="Times New Roman" w:hAnsi="Times New Roman" w:cs="Times New Roman"/>
          <w:sz w:val="24"/>
          <w:szCs w:val="24"/>
          <w:lang w:eastAsia="ru-RU"/>
        </w:rPr>
        <w:t>млн.руб. из внебюджетных источников.</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последующем, реализация программы "Энергосбережение и повышение энергетической эффективности Муниципального образования «</w:t>
      </w:r>
      <w:r w:rsidR="00FC5245">
        <w:rPr>
          <w:rFonts w:ascii="Times New Roman" w:eastAsia="Times New Roman" w:hAnsi="Times New Roman" w:cs="Times New Roman"/>
          <w:sz w:val="24"/>
          <w:szCs w:val="24"/>
          <w:lang w:eastAsia="ru-RU"/>
        </w:rPr>
        <w:t>Поселок Алмазный»</w:t>
      </w:r>
      <w:r>
        <w:rPr>
          <w:rFonts w:ascii="Times New Roman" w:eastAsia="Times New Roman" w:hAnsi="Times New Roman" w:cs="Times New Roman"/>
          <w:sz w:val="24"/>
          <w:szCs w:val="24"/>
          <w:lang w:eastAsia="ru-RU"/>
        </w:rPr>
        <w:t xml:space="preserve"> на 2011-2015 годы и на период до 2020 года будет производиться путем заключения энергосервисных договоров (контрактов) и концессионных соглашений.</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будут направляться:</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на разработку технико - экономических обоснований (бизнес-планов) на модернизацию и реконструкцию объектов жилищно - коммунальной инфраструктуры и их реализацию;</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на реализацию энергоэффективных мероприятий;</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на проектирование, приобретение, монтаж и обслуживание приборов учета энергоресурсов и воды;</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на внедрение Единой системы технологического и коммерческого учета производства и потребления энергетических ресурсов и воды (ЕСТКУ). </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на проведение энергетического обследования и составление энергетических паспортов объектов жилищного фонда, бюджетной сферы и жилищно-коммунальной инфраструктуры; </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на мероприятия по пропаганде и рекламе энергосбережения и на реализацию прочих организационных и технических мероприятий;</w:t>
      </w:r>
    </w:p>
    <w:p w:rsidR="00650B77" w:rsidRDefault="00650B77" w:rsidP="00650B77">
      <w:pPr>
        <w:suppressAutoHyphens/>
        <w:spacing w:after="0" w:line="240" w:lineRule="auto"/>
        <w:ind w:firstLine="567"/>
        <w:jc w:val="both"/>
        <w:rPr>
          <w:rFonts w:ascii="Times New Roman" w:eastAsia="Times New Roman" w:hAnsi="Times New Roman" w:cs="Times New Roman"/>
          <w:b/>
          <w:sz w:val="24"/>
          <w:szCs w:val="24"/>
          <w:highlight w:val="yellow"/>
          <w:lang w:eastAsia="ru-RU"/>
        </w:rPr>
      </w:pPr>
    </w:p>
    <w:p w:rsidR="000759A5" w:rsidRDefault="000759A5" w:rsidP="00650B77">
      <w:pPr>
        <w:suppressAutoHyphens/>
        <w:spacing w:after="0" w:line="240" w:lineRule="auto"/>
        <w:ind w:firstLine="567"/>
        <w:jc w:val="both"/>
        <w:rPr>
          <w:rFonts w:ascii="Times New Roman" w:eastAsia="Times New Roman" w:hAnsi="Times New Roman" w:cs="Times New Roman"/>
          <w:b/>
          <w:sz w:val="24"/>
          <w:szCs w:val="24"/>
          <w:highlight w:val="yellow"/>
          <w:lang w:eastAsia="ru-RU"/>
        </w:rPr>
      </w:pPr>
    </w:p>
    <w:p w:rsidR="00650B77" w:rsidRDefault="00650B77" w:rsidP="00650B77">
      <w:pPr>
        <w:suppressAutoHyphen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en-US" w:eastAsia="ru-RU"/>
        </w:rPr>
        <w:t>VI</w:t>
      </w:r>
      <w:r>
        <w:rPr>
          <w:rFonts w:ascii="Times New Roman" w:eastAsia="Times New Roman" w:hAnsi="Times New Roman" w:cs="Times New Roman"/>
          <w:b/>
          <w:sz w:val="24"/>
          <w:szCs w:val="24"/>
          <w:lang w:eastAsia="ru-RU"/>
        </w:rPr>
        <w:t>.    Механизм реализации, управления Программой</w:t>
      </w:r>
    </w:p>
    <w:p w:rsidR="00650B77" w:rsidRDefault="00650B77" w:rsidP="00650B77">
      <w:pPr>
        <w:suppressAutoHyphens/>
        <w:spacing w:after="0" w:line="240" w:lineRule="auto"/>
        <w:ind w:firstLine="567"/>
        <w:jc w:val="both"/>
        <w:rPr>
          <w:rFonts w:ascii="Times New Roman" w:eastAsia="Times New Roman" w:hAnsi="Times New Roman" w:cs="Times New Roman"/>
          <w:b/>
          <w:color w:val="943634"/>
          <w:sz w:val="24"/>
          <w:szCs w:val="24"/>
          <w:lang w:eastAsia="ru-RU"/>
        </w:rPr>
      </w:pP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настоящее время  потенциал энергосбережения в МО «Мирнинский район» реализация Программы основывается на механизме самозапуска комплексных мероприятий энергосбережения у поставщиков и у потребителей. За счет привлечения заемных средств (тарифных источников, целевых средств из бюджета)     </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Управлением и координацией работ по выполнению программы энергосбережения на муниципальном уровне осуществляют:</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Представительный орган муниципального образования «Мирнинский район»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который:</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рассматривает и принимает нормативные, правовые акты в области энергосбережения;</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утверждает и контролирует расходование бюджетных средств.</w:t>
      </w:r>
    </w:p>
    <w:p w:rsidR="00650B77" w:rsidRDefault="00650B77" w:rsidP="00650B77">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Администрация Муниципального образования «Мирнинский район»:</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разрабатывает и представляет представительному органу на рассмотрение и утверждение нормативные, правовые акты;</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проводит контроль и мониторинг реализации программы энергосбережения и повышения энергетической эффективности, энергосервисных договоров. </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рассматривает и утверждает ежегодные отчеты о реализации муниципальной программы энергосбережения;</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проводит ежегодную корректировку планируемых значений целевых показателей программы энергосбережения, с учетом фактически достигнутых результатов и изменений социально-экономической ситуации. </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определяет порядок привлечения, консолидации и расходования средств и ресурсов для реализации мероприятий по энергосбережению и осуществляет контроль их использования;</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разрабатывает и вводит в действие механизм экономического стимулирования энергосбережения;</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предоставляет информацию об исполнении программы энергосбережения в Министерство жилищно-коммунального хозяйства и энергетики РС (Якутия), в Государственный комитет по ценовой политике – Региональную энергетическую комиссию РС (Якутия), в государственное бюджетное учреждение РС (Якутия) «Республиканское агентство энергоресурсосбережения».</w:t>
      </w:r>
    </w:p>
    <w:p w:rsidR="00650B77" w:rsidRDefault="00650B77" w:rsidP="00650B77">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i/>
          <w:sz w:val="24"/>
          <w:szCs w:val="24"/>
          <w:lang w:eastAsia="ru-RU"/>
        </w:rPr>
        <w:t>Правительство  Республики Саха (Якутия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Госкомитет по ценовой политике - Региональная энергетическая комиссия Республики Саха (Якутия) и Министерство жилищно-коммунального хозяйства Республики Саха (Якутия</w:t>
      </w:r>
      <w:r>
        <w:rPr>
          <w:rFonts w:ascii="Times New Roman" w:eastAsia="Times New Roman" w:hAnsi="Times New Roman" w:cs="Times New Roman"/>
          <w:sz w:val="24"/>
          <w:szCs w:val="24"/>
          <w:lang w:eastAsia="ru-RU"/>
        </w:rPr>
        <w:t>):</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рассматривают и принимают нормативные, правовые акты в области энергосбережения, обеспечивающие проведение работ по повышению энергоэффективности у поставщиков услуг (тарифное регулирование с учетом проведения работ у поставщиков и у потребителей,  финансирование работ через инвестиционные, целевые программы и т.д.);</w:t>
      </w:r>
    </w:p>
    <w:p w:rsidR="00650B77" w:rsidRDefault="00650B77" w:rsidP="00650B77">
      <w:pPr>
        <w:pStyle w:val="a3"/>
        <w:widowControl w:val="0"/>
        <w:numPr>
          <w:ilvl w:val="0"/>
          <w:numId w:val="21"/>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обеспечивают рефинансирование работ за счет экономии средств субсидии по выпадающим доходам поставщиков услуг.  </w:t>
      </w:r>
    </w:p>
    <w:p w:rsidR="00650B77" w:rsidRDefault="00650B77" w:rsidP="00650B77">
      <w:pPr>
        <w:suppressAutoHyphens/>
        <w:spacing w:after="0" w:line="240" w:lineRule="auto"/>
        <w:ind w:firstLine="567"/>
        <w:jc w:val="both"/>
        <w:rPr>
          <w:rFonts w:ascii="Times New Roman" w:eastAsia="Times New Roman" w:hAnsi="Times New Roman" w:cs="Times New Roman"/>
          <w:sz w:val="24"/>
          <w:szCs w:val="24"/>
          <w:lang w:eastAsia="ru-RU"/>
        </w:rPr>
      </w:pPr>
    </w:p>
    <w:p w:rsidR="00650B77" w:rsidRDefault="00650B77" w:rsidP="00650B77">
      <w:pPr>
        <w:spacing w:after="0" w:line="240" w:lineRule="auto"/>
        <w:jc w:val="center"/>
        <w:rPr>
          <w:rFonts w:ascii="Times New Roman" w:eastAsia="Times New Roman" w:hAnsi="Times New Roman" w:cs="Times New Roman"/>
          <w:b/>
          <w:sz w:val="24"/>
          <w:szCs w:val="24"/>
          <w:lang w:eastAsia="ru-RU"/>
        </w:rPr>
      </w:pPr>
    </w:p>
    <w:p w:rsidR="00650B77" w:rsidRDefault="00650B77" w:rsidP="00650B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en-US" w:eastAsia="ru-RU"/>
        </w:rPr>
        <w:t>VII</w:t>
      </w:r>
      <w:r>
        <w:rPr>
          <w:rFonts w:ascii="Times New Roman" w:eastAsia="Times New Roman" w:hAnsi="Times New Roman" w:cs="Times New Roman"/>
          <w:b/>
          <w:sz w:val="24"/>
          <w:szCs w:val="24"/>
          <w:lang w:eastAsia="ru-RU"/>
        </w:rPr>
        <w:t>. Ожидаемые результаты Программы</w:t>
      </w:r>
    </w:p>
    <w:p w:rsidR="00650B77" w:rsidRDefault="00650B77" w:rsidP="00650B77">
      <w:pPr>
        <w:spacing w:after="0" w:line="240" w:lineRule="auto"/>
        <w:ind w:firstLine="567"/>
        <w:rPr>
          <w:rFonts w:ascii="Times New Roman" w:eastAsia="Times New Roman" w:hAnsi="Times New Roman" w:cs="Times New Roman"/>
          <w:sz w:val="24"/>
          <w:szCs w:val="24"/>
          <w:lang w:eastAsia="ru-RU"/>
        </w:rPr>
      </w:pPr>
    </w:p>
    <w:p w:rsidR="00650B77" w:rsidRDefault="00650B77" w:rsidP="00650B77">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VII</w:t>
      </w:r>
      <w:r>
        <w:rPr>
          <w:rFonts w:ascii="Times New Roman" w:eastAsia="Times New Roman" w:hAnsi="Times New Roman" w:cs="Times New Roman"/>
          <w:b/>
          <w:sz w:val="24"/>
          <w:szCs w:val="24"/>
          <w:lang w:eastAsia="ru-RU"/>
        </w:rPr>
        <w:t>.1 Оценка эффективности Программы, потенциал энергосбережения.</w:t>
      </w:r>
    </w:p>
    <w:p w:rsidR="00650B77" w:rsidRDefault="00650B77" w:rsidP="00650B77">
      <w:pPr>
        <w:spacing w:after="0" w:line="240" w:lineRule="auto"/>
        <w:jc w:val="both"/>
        <w:rPr>
          <w:rFonts w:ascii="Times New Roman" w:eastAsia="Times New Roman" w:hAnsi="Times New Roman" w:cs="Times New Roman"/>
          <w:b/>
          <w:sz w:val="24"/>
          <w:szCs w:val="24"/>
          <w:highlight w:val="yellow"/>
          <w:lang w:eastAsia="ru-RU"/>
        </w:rPr>
      </w:pPr>
    </w:p>
    <w:p w:rsidR="00650B77" w:rsidRDefault="00650B77" w:rsidP="00650B7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требованиями ФЗ №261 от 23.11.09 г.: </w:t>
      </w:r>
    </w:p>
    <w:p w:rsidR="00650B77" w:rsidRDefault="00650B77" w:rsidP="00650B77">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каждое бюджетное учреждение обязано обеспечить снижение в сопоставимых условиях объема потребленных им воды, природного газа, тепловой энергии, электрической энергии на пятнадцать процентов к 2015 году в сравнении с 2009 годом, с ежегодным снижением не менее чем на 3 процента; </w:t>
      </w:r>
    </w:p>
    <w:p w:rsidR="00650B77" w:rsidRDefault="00650B77" w:rsidP="00650B77">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до 1 января 2011 года органы государственной власти, органы местного самоуправления, собственники зданий, строений, сооружений и иных объектов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650B77" w:rsidRDefault="00650B77" w:rsidP="00650B77">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до 1 января 2012 года собственники жилых домов, дачных домов или садовых домов обязаны обеспечить установку коллективных приборов учета используемых воды, природного газа, тепловой энергии, электрической энергии, а также ввод установленных приборов учета в эксплуатацию. </w:t>
      </w:r>
    </w:p>
    <w:p w:rsidR="00650B77" w:rsidRDefault="00650B77" w:rsidP="00650B77">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до 31 декабря 2012 года должны быть проведены энергетические обследования зданий, сооружений органов местного самоуправления, организаций с участием государства или муниципального образования, организаций осуществляющих регулируемые виды деятельности по производству и (или) транспортировке воды, природного газа, тепловой энергии, электрической энергии.</w:t>
      </w:r>
    </w:p>
    <w:p w:rsidR="00650B77" w:rsidRDefault="00650B77" w:rsidP="00650B7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 изменения целевых показателей и индикаторов позволит проводить объективный анализ реализации программных мероприятий и достижения намеченных результатов.</w:t>
      </w:r>
    </w:p>
    <w:p w:rsidR="00650B77" w:rsidRDefault="00650B77" w:rsidP="00650B7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этом под результатами реализации программных мероприятий понимается достижение в сопоставимых условиях следующих основных результатов:</w:t>
      </w:r>
    </w:p>
    <w:p w:rsidR="00650B77" w:rsidRDefault="00650B77" w:rsidP="00650B77">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энергоемкость муниципального продукта Муниципального образования «</w:t>
      </w:r>
      <w:r w:rsidR="00F71F72">
        <w:rPr>
          <w:rFonts w:ascii="Times New Roman" w:hAnsi="Times New Roman" w:cs="Times New Roman"/>
          <w:sz w:val="24"/>
          <w:szCs w:val="24"/>
        </w:rPr>
        <w:t>Поселок Алмазный</w:t>
      </w:r>
      <w:r>
        <w:rPr>
          <w:rFonts w:ascii="Times New Roman" w:hAnsi="Times New Roman" w:cs="Times New Roman"/>
          <w:sz w:val="24"/>
          <w:szCs w:val="24"/>
        </w:rPr>
        <w:t>» к 2020 году должна снизиться на 40% по сравнению с 2007  годом и составить – 2,52</w:t>
      </w:r>
      <w:r>
        <w:rPr>
          <w:rFonts w:ascii="Times New Roman" w:hAnsi="Times New Roman" w:cs="Times New Roman"/>
          <w:color w:val="000000"/>
          <w:sz w:val="24"/>
          <w:szCs w:val="24"/>
        </w:rPr>
        <w:t xml:space="preserve"> кг у. т./ тыс. руб.;</w:t>
      </w:r>
    </w:p>
    <w:p w:rsidR="00650B77" w:rsidRDefault="00650B77" w:rsidP="00650B77">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получение суммарной экономии электрической энергии всеми потребителями: не менее – 140,805 млн. кВт-ч в 2011-2015 годах и не менее – 281,610 млн. кВт-ч в 2011-2020 годах; </w:t>
      </w:r>
    </w:p>
    <w:p w:rsidR="00650B77" w:rsidRDefault="00650B77" w:rsidP="00650B77">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обеспечение суммарной экономии тепловой энергии всеми потребителями: в 2011–2015 годах – 250 тыс. Гкал; в 2011–2020 годах – 500 тыс.Гкал.</w:t>
      </w:r>
    </w:p>
    <w:p w:rsidR="00650B77" w:rsidRDefault="00650B77" w:rsidP="00650B77">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получение суммарной экономии воды всеми потребителями: не менее – 2000 тыс. куб. м. в 2011-2015 годах и не менее – 4500 тыс. куб. м. в 2011-2020 годах; </w:t>
      </w:r>
    </w:p>
    <w:p w:rsidR="00650B77" w:rsidRDefault="00650B77" w:rsidP="00650B7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Эффективность расходования бюджетных средств, выделяемых на реализацию Программы, оценивается: снижением удельных расходов коммунальных услуг организациями бюджетной сферы: по потреблению тепловой энергии от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0,705 Гкал/кв.м. в 2009 году до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0,264 Гкал/кв.м. в 2015 году, электрической энергии от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0,17 кВтч/кв.м. в 2009 году до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0,05 кВтч/кв.м.в 2015 году, воды от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32,49 куб.м./ чел. в 2009 году до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13,80 куб.м./ чел в 2015 году.</w:t>
      </w:r>
    </w:p>
    <w:p w:rsidR="00650B77" w:rsidRDefault="00650B77" w:rsidP="00650B7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также снижением удельных расходов энергопотребления в жилищном фонде: по тепловой энергии от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0,802 Гкал/кв.м. в 2007 году до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15,553 Гкал /кв.м. в 2020 году, электрической энергии от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61,09 кВтч/кв.м.  в 2011 г. до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48,00  кВтч/кв.м. в 2020 г., воды от </w:t>
      </w:r>
      <w:r>
        <w:rPr>
          <w:rFonts w:ascii="Times New Roman" w:hAnsi="Times New Roman" w:cs="Times New Roman"/>
          <w:sz w:val="24"/>
          <w:szCs w:val="24"/>
        </w:rPr>
        <w:t>– 4,40</w:t>
      </w:r>
      <w:r>
        <w:rPr>
          <w:rFonts w:ascii="Times New Roman" w:eastAsia="Times New Roman" w:hAnsi="Times New Roman" w:cs="Times New Roman"/>
          <w:sz w:val="24"/>
          <w:szCs w:val="24"/>
          <w:lang w:eastAsia="ru-RU"/>
        </w:rPr>
        <w:t xml:space="preserve">куб.м./кв.м. в 2010 г. до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2,59 куб.м./кв.м. в 2020 г. </w:t>
      </w:r>
    </w:p>
    <w:p w:rsidR="00650B77" w:rsidRDefault="00650B77" w:rsidP="00650B7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технического перевооружения и внедрения автоматизации технологических процессов произойдет рост производительности и улучшение условий труда и техники безопасности. На базе новых перспективных технологических схем и оборудования предусматривается обновить не менее 70% процентов основных средств.</w:t>
      </w:r>
    </w:p>
    <w:p w:rsidR="00650B77" w:rsidRDefault="00650B77" w:rsidP="00650B7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в денежном выражении экономии потребления электроэнергии, тепловой энергии и на водоснабжение показана в таблице. </w:t>
      </w:r>
    </w:p>
    <w:p w:rsidR="00650B77" w:rsidRDefault="00650B77" w:rsidP="00650B77">
      <w:pPr>
        <w:spacing w:after="0" w:line="240" w:lineRule="auto"/>
        <w:ind w:firstLine="567"/>
        <w:jc w:val="both"/>
        <w:rPr>
          <w:rFonts w:ascii="Times New Roman" w:eastAsia="Times New Roman" w:hAnsi="Times New Roman" w:cs="Times New Roman"/>
          <w:sz w:val="24"/>
          <w:szCs w:val="24"/>
          <w:lang w:eastAsia="ru-RU"/>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3233"/>
        <w:gridCol w:w="1102"/>
        <w:gridCol w:w="801"/>
        <w:gridCol w:w="801"/>
        <w:gridCol w:w="801"/>
        <w:gridCol w:w="801"/>
        <w:gridCol w:w="801"/>
        <w:gridCol w:w="801"/>
        <w:gridCol w:w="856"/>
      </w:tblGrid>
      <w:tr w:rsidR="00650B77" w:rsidTr="00650B77">
        <w:trPr>
          <w:trHeight w:val="510"/>
        </w:trPr>
        <w:tc>
          <w:tcPr>
            <w:tcW w:w="1628" w:type="pct"/>
            <w:tcBorders>
              <w:top w:val="single" w:sz="8" w:space="0" w:color="FFFFFF"/>
              <w:left w:val="single" w:sz="8" w:space="0" w:color="FFFFFF"/>
              <w:bottom w:val="single" w:sz="24" w:space="0" w:color="FFFFFF"/>
              <w:right w:val="single" w:sz="8" w:space="0" w:color="FFFFFF"/>
            </w:tcBorders>
            <w:shd w:val="clear" w:color="auto" w:fill="C0504D"/>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Показатель</w:t>
            </w:r>
          </w:p>
        </w:tc>
        <w:tc>
          <w:tcPr>
            <w:tcW w:w="562" w:type="pct"/>
            <w:tcBorders>
              <w:top w:val="single" w:sz="8" w:space="0" w:color="FFFFFF"/>
              <w:left w:val="single" w:sz="8" w:space="0" w:color="FFFFFF"/>
              <w:bottom w:val="single" w:sz="24" w:space="0" w:color="FFFFFF"/>
              <w:right w:val="single" w:sz="8" w:space="0" w:color="FFFFFF"/>
            </w:tcBorders>
            <w:shd w:val="clear" w:color="auto" w:fill="C0504D"/>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Ед. изм.</w:t>
            </w:r>
          </w:p>
        </w:tc>
        <w:tc>
          <w:tcPr>
            <w:tcW w:w="395" w:type="pct"/>
            <w:tcBorders>
              <w:top w:val="single" w:sz="8" w:space="0" w:color="FFFFFF"/>
              <w:left w:val="single" w:sz="8" w:space="0" w:color="FFFFFF"/>
              <w:bottom w:val="single" w:sz="24" w:space="0" w:color="FFFFFF"/>
              <w:right w:val="single" w:sz="8" w:space="0" w:color="FFFFFF"/>
            </w:tcBorders>
            <w:shd w:val="clear" w:color="auto" w:fill="C0504D"/>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2010</w:t>
            </w:r>
          </w:p>
        </w:tc>
        <w:tc>
          <w:tcPr>
            <w:tcW w:w="395" w:type="pct"/>
            <w:tcBorders>
              <w:top w:val="single" w:sz="8" w:space="0" w:color="FFFFFF"/>
              <w:left w:val="single" w:sz="8" w:space="0" w:color="FFFFFF"/>
              <w:bottom w:val="single" w:sz="24" w:space="0" w:color="FFFFFF"/>
              <w:right w:val="single" w:sz="8" w:space="0" w:color="FFFFFF"/>
            </w:tcBorders>
            <w:shd w:val="clear" w:color="auto" w:fill="C0504D"/>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2011</w:t>
            </w:r>
          </w:p>
        </w:tc>
        <w:tc>
          <w:tcPr>
            <w:tcW w:w="395" w:type="pct"/>
            <w:tcBorders>
              <w:top w:val="single" w:sz="8" w:space="0" w:color="FFFFFF"/>
              <w:left w:val="single" w:sz="8" w:space="0" w:color="FFFFFF"/>
              <w:bottom w:val="single" w:sz="24" w:space="0" w:color="FFFFFF"/>
              <w:right w:val="single" w:sz="8" w:space="0" w:color="FFFFFF"/>
            </w:tcBorders>
            <w:shd w:val="clear" w:color="auto" w:fill="C0504D"/>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2012</w:t>
            </w:r>
          </w:p>
        </w:tc>
        <w:tc>
          <w:tcPr>
            <w:tcW w:w="395" w:type="pct"/>
            <w:tcBorders>
              <w:top w:val="single" w:sz="8" w:space="0" w:color="FFFFFF"/>
              <w:left w:val="single" w:sz="8" w:space="0" w:color="FFFFFF"/>
              <w:bottom w:val="single" w:sz="24" w:space="0" w:color="FFFFFF"/>
              <w:right w:val="single" w:sz="8" w:space="0" w:color="FFFFFF"/>
            </w:tcBorders>
            <w:shd w:val="clear" w:color="auto" w:fill="C0504D"/>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2013</w:t>
            </w:r>
          </w:p>
        </w:tc>
        <w:tc>
          <w:tcPr>
            <w:tcW w:w="395" w:type="pct"/>
            <w:tcBorders>
              <w:top w:val="single" w:sz="8" w:space="0" w:color="FFFFFF"/>
              <w:left w:val="single" w:sz="8" w:space="0" w:color="FFFFFF"/>
              <w:bottom w:val="single" w:sz="24" w:space="0" w:color="FFFFFF"/>
              <w:right w:val="single" w:sz="8" w:space="0" w:color="FFFFFF"/>
            </w:tcBorders>
            <w:shd w:val="clear" w:color="auto" w:fill="C0504D"/>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2014</w:t>
            </w:r>
          </w:p>
        </w:tc>
        <w:tc>
          <w:tcPr>
            <w:tcW w:w="395" w:type="pct"/>
            <w:tcBorders>
              <w:top w:val="single" w:sz="8" w:space="0" w:color="FFFFFF"/>
              <w:left w:val="single" w:sz="8" w:space="0" w:color="FFFFFF"/>
              <w:bottom w:val="single" w:sz="24" w:space="0" w:color="FFFFFF"/>
              <w:right w:val="single" w:sz="8" w:space="0" w:color="FFFFFF"/>
            </w:tcBorders>
            <w:shd w:val="clear" w:color="auto" w:fill="C0504D"/>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2015</w:t>
            </w:r>
          </w:p>
        </w:tc>
        <w:tc>
          <w:tcPr>
            <w:tcW w:w="439" w:type="pct"/>
            <w:tcBorders>
              <w:top w:val="single" w:sz="8" w:space="0" w:color="FFFFFF"/>
              <w:left w:val="single" w:sz="8" w:space="0" w:color="FFFFFF"/>
              <w:bottom w:val="single" w:sz="24" w:space="0" w:color="FFFFFF"/>
              <w:right w:val="single" w:sz="8" w:space="0" w:color="FFFFFF"/>
            </w:tcBorders>
            <w:shd w:val="clear" w:color="auto" w:fill="C0504D"/>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color w:val="FFFFFF"/>
                <w:sz w:val="20"/>
                <w:szCs w:val="20"/>
                <w:lang w:eastAsia="ru-RU"/>
              </w:rPr>
              <w:t>итого за 2011-2015</w:t>
            </w:r>
          </w:p>
        </w:tc>
      </w:tr>
      <w:tr w:rsidR="00650B77" w:rsidTr="00650B77">
        <w:trPr>
          <w:trHeight w:val="315"/>
        </w:trPr>
        <w:tc>
          <w:tcPr>
            <w:tcW w:w="1628" w:type="pct"/>
            <w:tcBorders>
              <w:top w:val="single" w:sz="8" w:space="0" w:color="FFFFFF"/>
              <w:left w:val="single" w:sz="8" w:space="0" w:color="FFFFFF"/>
              <w:bottom w:val="single" w:sz="6" w:space="0" w:color="FFFFFF"/>
              <w:right w:val="single" w:sz="24" w:space="0" w:color="FFFFFF"/>
            </w:tcBorders>
            <w:shd w:val="clear" w:color="auto" w:fill="C0504D"/>
            <w:noWrap/>
            <w:vAlign w:val="center"/>
            <w:hideMark/>
          </w:tcPr>
          <w:p w:rsidR="00650B77" w:rsidRDefault="00650B77">
            <w:pPr>
              <w:spacing w:after="0" w:line="240" w:lineRule="auto"/>
              <w:jc w:val="both"/>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Экономия тепловой энергии</w:t>
            </w:r>
          </w:p>
        </w:tc>
        <w:tc>
          <w:tcPr>
            <w:tcW w:w="562"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млн.руб.</w:t>
            </w:r>
          </w:p>
        </w:tc>
        <w:tc>
          <w:tcPr>
            <w:tcW w:w="395"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188,468</w:t>
            </w:r>
          </w:p>
        </w:tc>
        <w:tc>
          <w:tcPr>
            <w:tcW w:w="395"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116,338</w:t>
            </w:r>
          </w:p>
        </w:tc>
        <w:tc>
          <w:tcPr>
            <w:tcW w:w="395"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116,338</w:t>
            </w:r>
          </w:p>
        </w:tc>
        <w:tc>
          <w:tcPr>
            <w:tcW w:w="395"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116,338</w:t>
            </w:r>
          </w:p>
        </w:tc>
        <w:tc>
          <w:tcPr>
            <w:tcW w:w="395"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116,338</w:t>
            </w:r>
          </w:p>
        </w:tc>
        <w:tc>
          <w:tcPr>
            <w:tcW w:w="395"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116,338</w:t>
            </w:r>
          </w:p>
        </w:tc>
        <w:tc>
          <w:tcPr>
            <w:tcW w:w="439"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581,690</w:t>
            </w:r>
          </w:p>
        </w:tc>
      </w:tr>
      <w:tr w:rsidR="00650B77" w:rsidTr="00650B77">
        <w:trPr>
          <w:trHeight w:val="315"/>
        </w:trPr>
        <w:tc>
          <w:tcPr>
            <w:tcW w:w="1628" w:type="pct"/>
            <w:tcBorders>
              <w:top w:val="single" w:sz="6" w:space="0" w:color="FFFFFF"/>
              <w:left w:val="single" w:sz="8" w:space="0" w:color="FFFFFF"/>
              <w:bottom w:val="single" w:sz="6" w:space="0" w:color="FFFFFF"/>
              <w:right w:val="single" w:sz="24" w:space="0" w:color="FFFFFF"/>
            </w:tcBorders>
            <w:shd w:val="clear" w:color="auto" w:fill="C0504D"/>
            <w:noWrap/>
            <w:vAlign w:val="center"/>
            <w:hideMark/>
          </w:tcPr>
          <w:p w:rsidR="00650B77" w:rsidRDefault="00650B77">
            <w:pPr>
              <w:spacing w:after="0" w:line="240" w:lineRule="auto"/>
              <w:jc w:val="both"/>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Экономия электроэнергии</w:t>
            </w:r>
          </w:p>
        </w:tc>
        <w:tc>
          <w:tcPr>
            <w:tcW w:w="562"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млн.руб.</w:t>
            </w:r>
          </w:p>
        </w:tc>
        <w:tc>
          <w:tcPr>
            <w:tcW w:w="395"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9,730</w:t>
            </w:r>
          </w:p>
        </w:tc>
        <w:tc>
          <w:tcPr>
            <w:tcW w:w="395"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87,30</w:t>
            </w:r>
          </w:p>
        </w:tc>
        <w:tc>
          <w:tcPr>
            <w:tcW w:w="395"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87,30</w:t>
            </w:r>
          </w:p>
        </w:tc>
        <w:tc>
          <w:tcPr>
            <w:tcW w:w="395"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87,30</w:t>
            </w:r>
          </w:p>
        </w:tc>
        <w:tc>
          <w:tcPr>
            <w:tcW w:w="395"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87,30</w:t>
            </w:r>
          </w:p>
        </w:tc>
        <w:tc>
          <w:tcPr>
            <w:tcW w:w="395"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87,30</w:t>
            </w:r>
          </w:p>
        </w:tc>
        <w:tc>
          <w:tcPr>
            <w:tcW w:w="439" w:type="pct"/>
            <w:tcBorders>
              <w:top w:val="single" w:sz="6" w:space="0" w:color="FFFFFF"/>
              <w:left w:val="single" w:sz="6" w:space="0" w:color="FFFFFF"/>
              <w:bottom w:val="single" w:sz="6" w:space="0" w:color="FFFFFF"/>
              <w:right w:val="single" w:sz="8" w:space="0" w:color="FFFFFF"/>
            </w:tcBorders>
            <w:shd w:val="clear" w:color="auto" w:fill="EFD3D2"/>
            <w:noWrap/>
            <w:vAlign w:val="center"/>
            <w:hideMark/>
          </w:tcPr>
          <w:p w:rsidR="00650B77" w:rsidRDefault="00650B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436,5</w:t>
            </w:r>
          </w:p>
        </w:tc>
      </w:tr>
      <w:tr w:rsidR="00650B77" w:rsidTr="00650B77">
        <w:trPr>
          <w:trHeight w:val="315"/>
        </w:trPr>
        <w:tc>
          <w:tcPr>
            <w:tcW w:w="1628" w:type="pct"/>
            <w:tcBorders>
              <w:top w:val="single" w:sz="8" w:space="0" w:color="FFFFFF"/>
              <w:left w:val="single" w:sz="8" w:space="0" w:color="FFFFFF"/>
              <w:bottom w:val="single" w:sz="6" w:space="0" w:color="FFFFFF"/>
              <w:right w:val="single" w:sz="24" w:space="0" w:color="FFFFFF"/>
            </w:tcBorders>
            <w:shd w:val="clear" w:color="auto" w:fill="C0504D"/>
            <w:noWrap/>
            <w:vAlign w:val="center"/>
            <w:hideMark/>
          </w:tcPr>
          <w:p w:rsidR="00650B77" w:rsidRDefault="00650B77">
            <w:pPr>
              <w:spacing w:after="0" w:line="240" w:lineRule="auto"/>
              <w:jc w:val="both"/>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Экономия по водоснабжению</w:t>
            </w:r>
          </w:p>
        </w:tc>
        <w:tc>
          <w:tcPr>
            <w:tcW w:w="562"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млн..руб</w:t>
            </w:r>
          </w:p>
        </w:tc>
        <w:tc>
          <w:tcPr>
            <w:tcW w:w="395"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11,852</w:t>
            </w:r>
          </w:p>
        </w:tc>
        <w:tc>
          <w:tcPr>
            <w:tcW w:w="395"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14,30</w:t>
            </w:r>
          </w:p>
        </w:tc>
        <w:tc>
          <w:tcPr>
            <w:tcW w:w="395"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14,30</w:t>
            </w:r>
          </w:p>
        </w:tc>
        <w:tc>
          <w:tcPr>
            <w:tcW w:w="395"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14,30</w:t>
            </w:r>
          </w:p>
        </w:tc>
        <w:tc>
          <w:tcPr>
            <w:tcW w:w="395"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18,39</w:t>
            </w:r>
          </w:p>
        </w:tc>
        <w:tc>
          <w:tcPr>
            <w:tcW w:w="395"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20,44</w:t>
            </w:r>
          </w:p>
        </w:tc>
        <w:tc>
          <w:tcPr>
            <w:tcW w:w="439"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81,73</w:t>
            </w:r>
          </w:p>
        </w:tc>
      </w:tr>
      <w:tr w:rsidR="00650B77" w:rsidTr="00650B77">
        <w:trPr>
          <w:trHeight w:val="315"/>
        </w:trPr>
        <w:tc>
          <w:tcPr>
            <w:tcW w:w="1628" w:type="pct"/>
            <w:tcBorders>
              <w:top w:val="single" w:sz="6" w:space="0" w:color="FFFFFF"/>
              <w:left w:val="single" w:sz="8" w:space="0" w:color="FFFFFF"/>
              <w:bottom w:val="single" w:sz="8" w:space="0" w:color="FFFFFF"/>
              <w:right w:val="single" w:sz="24" w:space="0" w:color="FFFFFF"/>
            </w:tcBorders>
            <w:shd w:val="clear" w:color="auto" w:fill="C0504D"/>
            <w:noWrap/>
            <w:vAlign w:val="center"/>
            <w:hideMark/>
          </w:tcPr>
          <w:p w:rsidR="00650B77" w:rsidRDefault="00650B77">
            <w:pPr>
              <w:spacing w:after="0" w:line="240" w:lineRule="auto"/>
              <w:jc w:val="both"/>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Итого:</w:t>
            </w:r>
          </w:p>
        </w:tc>
        <w:tc>
          <w:tcPr>
            <w:tcW w:w="562" w:type="pct"/>
            <w:tcBorders>
              <w:top w:val="single" w:sz="6" w:space="0" w:color="FFFFFF"/>
              <w:left w:val="single" w:sz="6" w:space="0" w:color="FFFFFF"/>
              <w:bottom w:val="single" w:sz="8" w:space="0" w:color="FFFFFF"/>
              <w:right w:val="single" w:sz="6" w:space="0" w:color="FFFFFF"/>
            </w:tcBorders>
            <w:shd w:val="clear" w:color="auto" w:fill="EFD3D2"/>
            <w:noWrap/>
            <w:vAlign w:val="center"/>
            <w:hideMark/>
          </w:tcPr>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млн.руб.</w:t>
            </w:r>
          </w:p>
        </w:tc>
        <w:tc>
          <w:tcPr>
            <w:tcW w:w="395" w:type="pct"/>
            <w:tcBorders>
              <w:top w:val="single" w:sz="6" w:space="0" w:color="FFFFFF"/>
              <w:left w:val="single" w:sz="6" w:space="0" w:color="FFFFFF"/>
              <w:bottom w:val="single" w:sz="8" w:space="0" w:color="FFFFFF"/>
              <w:right w:val="single" w:sz="6" w:space="0" w:color="FFFFFF"/>
            </w:tcBorders>
            <w:shd w:val="clear" w:color="auto" w:fill="EFD3D2"/>
            <w:noWrap/>
            <w:vAlign w:val="center"/>
            <w:hideMark/>
          </w:tcPr>
          <w:p w:rsidR="00650B77" w:rsidRDefault="00650B7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210,05</w:t>
            </w:r>
          </w:p>
        </w:tc>
        <w:tc>
          <w:tcPr>
            <w:tcW w:w="395" w:type="pct"/>
            <w:tcBorders>
              <w:top w:val="single" w:sz="6" w:space="0" w:color="FFFFFF"/>
              <w:left w:val="single" w:sz="6" w:space="0" w:color="FFFFFF"/>
              <w:bottom w:val="single" w:sz="8" w:space="0" w:color="FFFFFF"/>
              <w:right w:val="single" w:sz="6" w:space="0" w:color="FFFFFF"/>
            </w:tcBorders>
            <w:shd w:val="clear" w:color="auto" w:fill="EFD3D2"/>
            <w:noWrap/>
            <w:vAlign w:val="center"/>
            <w:hideMark/>
          </w:tcPr>
          <w:p w:rsidR="00650B77" w:rsidRDefault="00650B7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217,938</w:t>
            </w:r>
          </w:p>
        </w:tc>
        <w:tc>
          <w:tcPr>
            <w:tcW w:w="395" w:type="pct"/>
            <w:tcBorders>
              <w:top w:val="single" w:sz="6" w:space="0" w:color="FFFFFF"/>
              <w:left w:val="single" w:sz="6" w:space="0" w:color="FFFFFF"/>
              <w:bottom w:val="single" w:sz="8"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b/>
                <w:sz w:val="18"/>
                <w:szCs w:val="18"/>
                <w:lang w:eastAsia="ru-RU"/>
              </w:rPr>
              <w:t>217,938</w:t>
            </w:r>
          </w:p>
        </w:tc>
        <w:tc>
          <w:tcPr>
            <w:tcW w:w="395" w:type="pct"/>
            <w:tcBorders>
              <w:top w:val="single" w:sz="6" w:space="0" w:color="FFFFFF"/>
              <w:left w:val="single" w:sz="6" w:space="0" w:color="FFFFFF"/>
              <w:bottom w:val="single" w:sz="8"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b/>
                <w:sz w:val="18"/>
                <w:szCs w:val="18"/>
                <w:lang w:eastAsia="ru-RU"/>
              </w:rPr>
              <w:t>217,938</w:t>
            </w:r>
          </w:p>
        </w:tc>
        <w:tc>
          <w:tcPr>
            <w:tcW w:w="395" w:type="pct"/>
            <w:tcBorders>
              <w:top w:val="single" w:sz="6" w:space="0" w:color="FFFFFF"/>
              <w:left w:val="single" w:sz="6" w:space="0" w:color="FFFFFF"/>
              <w:bottom w:val="single" w:sz="8"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b/>
                <w:sz w:val="18"/>
                <w:szCs w:val="18"/>
                <w:lang w:eastAsia="ru-RU"/>
              </w:rPr>
              <w:t>222,028</w:t>
            </w:r>
          </w:p>
        </w:tc>
        <w:tc>
          <w:tcPr>
            <w:tcW w:w="395" w:type="pct"/>
            <w:tcBorders>
              <w:top w:val="single" w:sz="6" w:space="0" w:color="FFFFFF"/>
              <w:left w:val="single" w:sz="6" w:space="0" w:color="FFFFFF"/>
              <w:bottom w:val="single" w:sz="8"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b/>
                <w:sz w:val="18"/>
                <w:szCs w:val="18"/>
                <w:lang w:eastAsia="ru-RU"/>
              </w:rPr>
              <w:t>224,078</w:t>
            </w:r>
          </w:p>
        </w:tc>
        <w:tc>
          <w:tcPr>
            <w:tcW w:w="439" w:type="pct"/>
            <w:tcBorders>
              <w:top w:val="single" w:sz="6" w:space="0" w:color="FFFFFF"/>
              <w:left w:val="single" w:sz="6" w:space="0" w:color="FFFFFF"/>
              <w:bottom w:val="single" w:sz="8" w:space="0" w:color="FFFFFF"/>
              <w:right w:val="single" w:sz="8" w:space="0" w:color="FFFFFF"/>
            </w:tcBorders>
            <w:shd w:val="clear" w:color="auto" w:fill="EFD3D2"/>
            <w:noWrap/>
            <w:vAlign w:val="center"/>
            <w:hideMark/>
          </w:tcPr>
          <w:p w:rsidR="00650B77" w:rsidRDefault="00650B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1099,92</w:t>
            </w:r>
          </w:p>
        </w:tc>
      </w:tr>
    </w:tbl>
    <w:p w:rsidR="00650B77" w:rsidRDefault="00650B77" w:rsidP="00650B77">
      <w:pPr>
        <w:spacing w:after="120" w:line="240" w:lineRule="auto"/>
        <w:ind w:firstLine="567"/>
        <w:rPr>
          <w:rFonts w:ascii="Times New Roman" w:eastAsia="Times New Roman" w:hAnsi="Times New Roman" w:cs="Times New Roman"/>
          <w:sz w:val="24"/>
          <w:szCs w:val="24"/>
          <w:highlight w:val="yellow"/>
          <w:lang w:eastAsia="ru-RU"/>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2888"/>
        <w:gridCol w:w="1300"/>
        <w:gridCol w:w="936"/>
        <w:gridCol w:w="936"/>
        <w:gridCol w:w="936"/>
        <w:gridCol w:w="936"/>
        <w:gridCol w:w="936"/>
        <w:gridCol w:w="1129"/>
      </w:tblGrid>
      <w:tr w:rsidR="00650B77" w:rsidTr="00650B77">
        <w:trPr>
          <w:trHeight w:val="510"/>
        </w:trPr>
        <w:tc>
          <w:tcPr>
            <w:tcW w:w="1425" w:type="pct"/>
            <w:tcBorders>
              <w:top w:val="single" w:sz="8" w:space="0" w:color="FFFFFF"/>
              <w:left w:val="single" w:sz="8" w:space="0" w:color="FFFFFF"/>
              <w:bottom w:val="single" w:sz="24" w:space="0" w:color="FFFFFF"/>
              <w:right w:val="single" w:sz="8" w:space="0" w:color="FFFFFF"/>
            </w:tcBorders>
            <w:shd w:val="clear" w:color="auto" w:fill="C0504D"/>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Показатель</w:t>
            </w:r>
          </w:p>
        </w:tc>
        <w:tc>
          <w:tcPr>
            <w:tcW w:w="653" w:type="pct"/>
            <w:tcBorders>
              <w:top w:val="single" w:sz="8" w:space="0" w:color="FFFFFF"/>
              <w:left w:val="single" w:sz="8" w:space="0" w:color="FFFFFF"/>
              <w:bottom w:val="single" w:sz="24" w:space="0" w:color="FFFFFF"/>
              <w:right w:val="single" w:sz="8" w:space="0" w:color="FFFFFF"/>
            </w:tcBorders>
            <w:shd w:val="clear" w:color="auto" w:fill="C0504D"/>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Ед. изм.</w:t>
            </w:r>
          </w:p>
        </w:tc>
        <w:tc>
          <w:tcPr>
            <w:tcW w:w="471" w:type="pct"/>
            <w:tcBorders>
              <w:top w:val="single" w:sz="8" w:space="0" w:color="FFFFFF"/>
              <w:left w:val="single" w:sz="8" w:space="0" w:color="FFFFFF"/>
              <w:bottom w:val="single" w:sz="24" w:space="0" w:color="FFFFFF"/>
              <w:right w:val="single" w:sz="8" w:space="0" w:color="FFFFFF"/>
            </w:tcBorders>
            <w:shd w:val="clear" w:color="auto" w:fill="C0504D"/>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2016</w:t>
            </w:r>
          </w:p>
        </w:tc>
        <w:tc>
          <w:tcPr>
            <w:tcW w:w="471" w:type="pct"/>
            <w:tcBorders>
              <w:top w:val="single" w:sz="8" w:space="0" w:color="FFFFFF"/>
              <w:left w:val="single" w:sz="8" w:space="0" w:color="FFFFFF"/>
              <w:bottom w:val="single" w:sz="24" w:space="0" w:color="FFFFFF"/>
              <w:right w:val="single" w:sz="8" w:space="0" w:color="FFFFFF"/>
            </w:tcBorders>
            <w:shd w:val="clear" w:color="auto" w:fill="C0504D"/>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2017</w:t>
            </w:r>
          </w:p>
        </w:tc>
        <w:tc>
          <w:tcPr>
            <w:tcW w:w="471" w:type="pct"/>
            <w:tcBorders>
              <w:top w:val="single" w:sz="8" w:space="0" w:color="FFFFFF"/>
              <w:left w:val="single" w:sz="8" w:space="0" w:color="FFFFFF"/>
              <w:bottom w:val="single" w:sz="24" w:space="0" w:color="FFFFFF"/>
              <w:right w:val="single" w:sz="8" w:space="0" w:color="FFFFFF"/>
            </w:tcBorders>
            <w:shd w:val="clear" w:color="auto" w:fill="C0504D"/>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2018</w:t>
            </w:r>
          </w:p>
        </w:tc>
        <w:tc>
          <w:tcPr>
            <w:tcW w:w="471" w:type="pct"/>
            <w:tcBorders>
              <w:top w:val="single" w:sz="8" w:space="0" w:color="FFFFFF"/>
              <w:left w:val="single" w:sz="8" w:space="0" w:color="FFFFFF"/>
              <w:bottom w:val="single" w:sz="24" w:space="0" w:color="FFFFFF"/>
              <w:right w:val="single" w:sz="8" w:space="0" w:color="FFFFFF"/>
            </w:tcBorders>
            <w:shd w:val="clear" w:color="auto" w:fill="C0504D"/>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2019</w:t>
            </w:r>
          </w:p>
        </w:tc>
        <w:tc>
          <w:tcPr>
            <w:tcW w:w="471" w:type="pct"/>
            <w:tcBorders>
              <w:top w:val="single" w:sz="8" w:space="0" w:color="FFFFFF"/>
              <w:left w:val="single" w:sz="8" w:space="0" w:color="FFFFFF"/>
              <w:bottom w:val="single" w:sz="24" w:space="0" w:color="FFFFFF"/>
              <w:right w:val="single" w:sz="8" w:space="0" w:color="FFFFFF"/>
            </w:tcBorders>
            <w:shd w:val="clear" w:color="auto" w:fill="C0504D"/>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2020</w:t>
            </w:r>
          </w:p>
        </w:tc>
        <w:tc>
          <w:tcPr>
            <w:tcW w:w="567" w:type="pct"/>
            <w:tcBorders>
              <w:top w:val="single" w:sz="8" w:space="0" w:color="FFFFFF"/>
              <w:left w:val="single" w:sz="8" w:space="0" w:color="FFFFFF"/>
              <w:bottom w:val="single" w:sz="24" w:space="0" w:color="FFFFFF"/>
              <w:right w:val="single" w:sz="8" w:space="0" w:color="FFFFFF"/>
            </w:tcBorders>
            <w:shd w:val="clear" w:color="auto" w:fill="C0504D"/>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color w:val="FFFFFF"/>
                <w:sz w:val="20"/>
                <w:szCs w:val="20"/>
                <w:lang w:eastAsia="ru-RU"/>
              </w:rPr>
              <w:t>итого за 2016-2020</w:t>
            </w:r>
          </w:p>
        </w:tc>
      </w:tr>
      <w:tr w:rsidR="00650B77" w:rsidTr="00650B77">
        <w:trPr>
          <w:trHeight w:val="315"/>
        </w:trPr>
        <w:tc>
          <w:tcPr>
            <w:tcW w:w="1425" w:type="pct"/>
            <w:tcBorders>
              <w:top w:val="single" w:sz="8" w:space="0" w:color="FFFFFF"/>
              <w:left w:val="single" w:sz="8" w:space="0" w:color="FFFFFF"/>
              <w:bottom w:val="single" w:sz="6" w:space="0" w:color="FFFFFF"/>
              <w:right w:val="single" w:sz="24" w:space="0" w:color="FFFFFF"/>
            </w:tcBorders>
            <w:shd w:val="clear" w:color="auto" w:fill="C0504D"/>
            <w:noWrap/>
            <w:hideMark/>
          </w:tcPr>
          <w:p w:rsidR="00650B77" w:rsidRDefault="00650B7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Экономия тепловой энергии</w:t>
            </w:r>
          </w:p>
        </w:tc>
        <w:tc>
          <w:tcPr>
            <w:tcW w:w="653"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млн.руб.</w:t>
            </w:r>
          </w:p>
        </w:tc>
        <w:tc>
          <w:tcPr>
            <w:tcW w:w="471"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116,338</w:t>
            </w:r>
          </w:p>
        </w:tc>
        <w:tc>
          <w:tcPr>
            <w:tcW w:w="471"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116,338</w:t>
            </w:r>
          </w:p>
        </w:tc>
        <w:tc>
          <w:tcPr>
            <w:tcW w:w="471"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116,338</w:t>
            </w:r>
          </w:p>
        </w:tc>
        <w:tc>
          <w:tcPr>
            <w:tcW w:w="471"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116,338</w:t>
            </w:r>
          </w:p>
        </w:tc>
        <w:tc>
          <w:tcPr>
            <w:tcW w:w="471"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116,338</w:t>
            </w:r>
          </w:p>
        </w:tc>
        <w:tc>
          <w:tcPr>
            <w:tcW w:w="567"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581,690</w:t>
            </w:r>
          </w:p>
        </w:tc>
      </w:tr>
      <w:tr w:rsidR="00650B77" w:rsidTr="00650B77">
        <w:trPr>
          <w:trHeight w:val="315"/>
        </w:trPr>
        <w:tc>
          <w:tcPr>
            <w:tcW w:w="1425" w:type="pct"/>
            <w:tcBorders>
              <w:top w:val="single" w:sz="6" w:space="0" w:color="FFFFFF"/>
              <w:left w:val="single" w:sz="8" w:space="0" w:color="FFFFFF"/>
              <w:bottom w:val="single" w:sz="6" w:space="0" w:color="FFFFFF"/>
              <w:right w:val="single" w:sz="24" w:space="0" w:color="FFFFFF"/>
            </w:tcBorders>
            <w:shd w:val="clear" w:color="auto" w:fill="C0504D"/>
            <w:noWrap/>
            <w:hideMark/>
          </w:tcPr>
          <w:p w:rsidR="00650B77" w:rsidRDefault="00650B7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Экономия электроэнергии</w:t>
            </w:r>
          </w:p>
        </w:tc>
        <w:tc>
          <w:tcPr>
            <w:tcW w:w="653"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млн.руб.</w:t>
            </w:r>
          </w:p>
        </w:tc>
        <w:tc>
          <w:tcPr>
            <w:tcW w:w="471"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87,30</w:t>
            </w:r>
          </w:p>
        </w:tc>
        <w:tc>
          <w:tcPr>
            <w:tcW w:w="471"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87,30</w:t>
            </w:r>
          </w:p>
        </w:tc>
        <w:tc>
          <w:tcPr>
            <w:tcW w:w="471"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87,30</w:t>
            </w:r>
          </w:p>
        </w:tc>
        <w:tc>
          <w:tcPr>
            <w:tcW w:w="471"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87,30</w:t>
            </w:r>
          </w:p>
        </w:tc>
        <w:tc>
          <w:tcPr>
            <w:tcW w:w="471" w:type="pct"/>
            <w:tcBorders>
              <w:top w:val="single" w:sz="6" w:space="0" w:color="FFFFFF"/>
              <w:left w:val="single" w:sz="6" w:space="0" w:color="FFFFFF"/>
              <w:bottom w:val="single" w:sz="6"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87,30</w:t>
            </w:r>
          </w:p>
        </w:tc>
        <w:tc>
          <w:tcPr>
            <w:tcW w:w="567" w:type="pct"/>
            <w:tcBorders>
              <w:top w:val="single" w:sz="6" w:space="0" w:color="FFFFFF"/>
              <w:left w:val="single" w:sz="6" w:space="0" w:color="FFFFFF"/>
              <w:bottom w:val="single" w:sz="6" w:space="0" w:color="FFFFFF"/>
              <w:right w:val="single" w:sz="8" w:space="0" w:color="FFFFFF"/>
            </w:tcBorders>
            <w:shd w:val="clear" w:color="auto" w:fill="EFD3D2"/>
            <w:noWrap/>
            <w:vAlign w:val="center"/>
            <w:hideMark/>
          </w:tcPr>
          <w:p w:rsidR="00650B77" w:rsidRDefault="00650B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436,5</w:t>
            </w:r>
          </w:p>
        </w:tc>
      </w:tr>
      <w:tr w:rsidR="00650B77" w:rsidTr="00650B77">
        <w:trPr>
          <w:trHeight w:val="315"/>
        </w:trPr>
        <w:tc>
          <w:tcPr>
            <w:tcW w:w="1425" w:type="pct"/>
            <w:tcBorders>
              <w:top w:val="single" w:sz="8" w:space="0" w:color="FFFFFF"/>
              <w:left w:val="single" w:sz="8" w:space="0" w:color="FFFFFF"/>
              <w:bottom w:val="single" w:sz="6" w:space="0" w:color="FFFFFF"/>
              <w:right w:val="single" w:sz="24" w:space="0" w:color="FFFFFF"/>
            </w:tcBorders>
            <w:shd w:val="clear" w:color="auto" w:fill="C0504D"/>
            <w:noWrap/>
            <w:hideMark/>
          </w:tcPr>
          <w:p w:rsidR="00650B77" w:rsidRDefault="00650B7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Экономия по водоснабжению</w:t>
            </w:r>
          </w:p>
        </w:tc>
        <w:tc>
          <w:tcPr>
            <w:tcW w:w="653"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млн..руб</w:t>
            </w:r>
          </w:p>
        </w:tc>
        <w:tc>
          <w:tcPr>
            <w:tcW w:w="471"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20,44</w:t>
            </w:r>
          </w:p>
        </w:tc>
        <w:tc>
          <w:tcPr>
            <w:tcW w:w="471"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20,44</w:t>
            </w:r>
          </w:p>
        </w:tc>
        <w:tc>
          <w:tcPr>
            <w:tcW w:w="471"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20,44</w:t>
            </w:r>
          </w:p>
        </w:tc>
        <w:tc>
          <w:tcPr>
            <w:tcW w:w="471"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20,44</w:t>
            </w:r>
          </w:p>
        </w:tc>
        <w:tc>
          <w:tcPr>
            <w:tcW w:w="471"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20,44</w:t>
            </w:r>
          </w:p>
        </w:tc>
        <w:tc>
          <w:tcPr>
            <w:tcW w:w="567" w:type="pct"/>
            <w:tcBorders>
              <w:top w:val="single" w:sz="8" w:space="0" w:color="FFFFFF"/>
              <w:left w:val="single" w:sz="8" w:space="0" w:color="FFFFFF"/>
              <w:bottom w:val="single" w:sz="8" w:space="0" w:color="FFFFFF"/>
              <w:right w:val="single" w:sz="8" w:space="0" w:color="FFFFFF"/>
            </w:tcBorders>
            <w:shd w:val="clear" w:color="auto" w:fill="DFA7A6"/>
            <w:noWrap/>
            <w:vAlign w:val="center"/>
            <w:hideMark/>
          </w:tcPr>
          <w:p w:rsidR="00650B77" w:rsidRDefault="00650B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102,2</w:t>
            </w:r>
          </w:p>
        </w:tc>
      </w:tr>
      <w:tr w:rsidR="00650B77" w:rsidTr="00650B77">
        <w:trPr>
          <w:trHeight w:val="315"/>
        </w:trPr>
        <w:tc>
          <w:tcPr>
            <w:tcW w:w="1425" w:type="pct"/>
            <w:tcBorders>
              <w:top w:val="single" w:sz="6" w:space="0" w:color="FFFFFF"/>
              <w:left w:val="single" w:sz="8" w:space="0" w:color="FFFFFF"/>
              <w:bottom w:val="single" w:sz="8" w:space="0" w:color="FFFFFF"/>
              <w:right w:val="single" w:sz="24" w:space="0" w:color="FFFFFF"/>
            </w:tcBorders>
            <w:shd w:val="clear" w:color="auto" w:fill="C0504D"/>
            <w:noWrap/>
            <w:hideMark/>
          </w:tcPr>
          <w:p w:rsidR="00650B77" w:rsidRDefault="00650B7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 Итого:</w:t>
            </w:r>
          </w:p>
        </w:tc>
        <w:tc>
          <w:tcPr>
            <w:tcW w:w="653" w:type="pct"/>
            <w:tcBorders>
              <w:top w:val="single" w:sz="6" w:space="0" w:color="FFFFFF"/>
              <w:left w:val="single" w:sz="6" w:space="0" w:color="FFFFFF"/>
              <w:bottom w:val="single" w:sz="8" w:space="0" w:color="FFFFFF"/>
              <w:right w:val="single" w:sz="6" w:space="0" w:color="FFFFFF"/>
            </w:tcBorders>
            <w:shd w:val="clear" w:color="auto" w:fill="EFD3D2"/>
            <w:noWrap/>
            <w:vAlign w:val="center"/>
            <w:hideMark/>
          </w:tcPr>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млн.руб.</w:t>
            </w:r>
          </w:p>
        </w:tc>
        <w:tc>
          <w:tcPr>
            <w:tcW w:w="471" w:type="pct"/>
            <w:tcBorders>
              <w:top w:val="single" w:sz="6" w:space="0" w:color="FFFFFF"/>
              <w:left w:val="single" w:sz="6" w:space="0" w:color="FFFFFF"/>
              <w:bottom w:val="single" w:sz="8" w:space="0" w:color="FFFFFF"/>
              <w:right w:val="single" w:sz="6" w:space="0" w:color="FFFFFF"/>
            </w:tcBorders>
            <w:shd w:val="clear" w:color="auto" w:fill="EFD3D2"/>
            <w:noWrap/>
            <w:vAlign w:val="center"/>
            <w:hideMark/>
          </w:tcPr>
          <w:p w:rsidR="00650B77" w:rsidRDefault="00650B7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224,078</w:t>
            </w:r>
          </w:p>
        </w:tc>
        <w:tc>
          <w:tcPr>
            <w:tcW w:w="471" w:type="pct"/>
            <w:tcBorders>
              <w:top w:val="single" w:sz="6" w:space="0" w:color="FFFFFF"/>
              <w:left w:val="single" w:sz="6" w:space="0" w:color="FFFFFF"/>
              <w:bottom w:val="single" w:sz="8"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b/>
                <w:sz w:val="20"/>
                <w:szCs w:val="20"/>
                <w:lang w:eastAsia="ru-RU"/>
              </w:rPr>
              <w:t>224,078</w:t>
            </w:r>
          </w:p>
        </w:tc>
        <w:tc>
          <w:tcPr>
            <w:tcW w:w="471" w:type="pct"/>
            <w:tcBorders>
              <w:top w:val="single" w:sz="6" w:space="0" w:color="FFFFFF"/>
              <w:left w:val="single" w:sz="6" w:space="0" w:color="FFFFFF"/>
              <w:bottom w:val="single" w:sz="8"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b/>
                <w:sz w:val="20"/>
                <w:szCs w:val="20"/>
                <w:lang w:eastAsia="ru-RU"/>
              </w:rPr>
              <w:t>224,078</w:t>
            </w:r>
          </w:p>
        </w:tc>
        <w:tc>
          <w:tcPr>
            <w:tcW w:w="471" w:type="pct"/>
            <w:tcBorders>
              <w:top w:val="single" w:sz="6" w:space="0" w:color="FFFFFF"/>
              <w:left w:val="single" w:sz="6" w:space="0" w:color="FFFFFF"/>
              <w:bottom w:val="single" w:sz="8"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b/>
                <w:sz w:val="20"/>
                <w:szCs w:val="20"/>
                <w:lang w:eastAsia="ru-RU"/>
              </w:rPr>
              <w:t>224,078</w:t>
            </w:r>
          </w:p>
        </w:tc>
        <w:tc>
          <w:tcPr>
            <w:tcW w:w="471" w:type="pct"/>
            <w:tcBorders>
              <w:top w:val="single" w:sz="6" w:space="0" w:color="FFFFFF"/>
              <w:left w:val="single" w:sz="6" w:space="0" w:color="FFFFFF"/>
              <w:bottom w:val="single" w:sz="8" w:space="0" w:color="FFFFFF"/>
              <w:right w:val="single" w:sz="6" w:space="0" w:color="FFFFFF"/>
            </w:tcBorders>
            <w:shd w:val="clear" w:color="auto" w:fill="EFD3D2"/>
            <w:noWrap/>
            <w:vAlign w:val="center"/>
            <w:hideMark/>
          </w:tcPr>
          <w:p w:rsidR="00650B77" w:rsidRDefault="00650B77">
            <w:pPr>
              <w:spacing w:after="0" w:line="240" w:lineRule="auto"/>
              <w:jc w:val="center"/>
            </w:pPr>
            <w:r>
              <w:rPr>
                <w:rFonts w:ascii="Times New Roman" w:eastAsia="Times New Roman" w:hAnsi="Times New Roman" w:cs="Times New Roman"/>
                <w:b/>
                <w:sz w:val="20"/>
                <w:szCs w:val="20"/>
                <w:lang w:eastAsia="ru-RU"/>
              </w:rPr>
              <w:t>224,078</w:t>
            </w:r>
          </w:p>
        </w:tc>
        <w:tc>
          <w:tcPr>
            <w:tcW w:w="567" w:type="pct"/>
            <w:tcBorders>
              <w:top w:val="single" w:sz="6" w:space="0" w:color="FFFFFF"/>
              <w:left w:val="single" w:sz="6" w:space="0" w:color="FFFFFF"/>
              <w:bottom w:val="single" w:sz="8" w:space="0" w:color="FFFFFF"/>
              <w:right w:val="single" w:sz="8" w:space="0" w:color="FFFFFF"/>
            </w:tcBorders>
            <w:shd w:val="clear" w:color="auto" w:fill="EFD3D2"/>
            <w:noWrap/>
            <w:vAlign w:val="center"/>
            <w:hideMark/>
          </w:tcPr>
          <w:p w:rsidR="00650B77" w:rsidRDefault="00650B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1120,39</w:t>
            </w:r>
          </w:p>
        </w:tc>
      </w:tr>
    </w:tbl>
    <w:p w:rsidR="00650B77" w:rsidRDefault="00650B77" w:rsidP="00650B77">
      <w:pPr>
        <w:spacing w:after="0" w:line="240" w:lineRule="auto"/>
        <w:jc w:val="both"/>
        <w:rPr>
          <w:rFonts w:ascii="Times New Roman" w:eastAsia="Times New Roman" w:hAnsi="Times New Roman" w:cs="Times New Roman"/>
          <w:sz w:val="24"/>
          <w:szCs w:val="24"/>
          <w:lang w:val="en-US" w:eastAsia="ru-RU"/>
        </w:rPr>
      </w:pPr>
    </w:p>
    <w:p w:rsidR="00650B77" w:rsidRDefault="00650B77" w:rsidP="00650B77">
      <w:pPr>
        <w:spacing w:after="0" w:line="240" w:lineRule="auto"/>
        <w:ind w:firstLine="567"/>
        <w:jc w:val="both"/>
        <w:rPr>
          <w:rFonts w:ascii="Times New Roman" w:eastAsia="Times New Roman" w:hAnsi="Times New Roman" w:cs="Times New Roman"/>
          <w:sz w:val="24"/>
          <w:szCs w:val="24"/>
          <w:lang w:eastAsia="ru-RU"/>
        </w:rPr>
      </w:pPr>
    </w:p>
    <w:p w:rsidR="00650B77" w:rsidRDefault="00650B77" w:rsidP="00650B7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Общий размер экономии за 2011-2020 гг. составит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2220,31 млн.руб. в ценах 2010 г.</w:t>
      </w:r>
    </w:p>
    <w:p w:rsidR="00650B77" w:rsidRDefault="00650B77" w:rsidP="00650B7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первом этапе экономия составит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1099,92 млн.руб. Из этого объема доля тепловой энергии составляет 53,0 %, электроэнергии – 40 %, водоснабжения – 7 %.</w:t>
      </w:r>
    </w:p>
    <w:p w:rsidR="00650B77" w:rsidRDefault="00650B77" w:rsidP="00650B7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должна содействовать превращению энергосбережения в решающий фактор улучшения условий жизни населения, решению экономических задач и удовлетворению спроса на энергетические ресурсы. За счет энергосбережения удастся снизить нагрузку на топливно-энергетический комплекс, высвободить ресурсы и использовать их для повышения уровня жизни населения.</w:t>
      </w:r>
    </w:p>
    <w:p w:rsidR="00650B77" w:rsidRDefault="00650B77" w:rsidP="00650B77">
      <w:pPr>
        <w:spacing w:after="0" w:line="240" w:lineRule="auto"/>
        <w:ind w:firstLine="567"/>
        <w:jc w:val="both"/>
        <w:rPr>
          <w:rFonts w:ascii="Times New Roman" w:eastAsia="Times New Roman" w:hAnsi="Times New Roman" w:cs="Times New Roman"/>
          <w:color w:val="000000"/>
          <w:sz w:val="24"/>
          <w:szCs w:val="24"/>
          <w:lang w:eastAsia="ru-RU"/>
        </w:rPr>
      </w:pPr>
    </w:p>
    <w:p w:rsidR="00650B77" w:rsidRDefault="00650B77" w:rsidP="00650B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Показатели энергоэффективности Программы:</w:t>
      </w:r>
    </w:p>
    <w:p w:rsidR="00650B77" w:rsidRDefault="00650B77" w:rsidP="00650B77">
      <w:pPr>
        <w:spacing w:after="0" w:line="240" w:lineRule="auto"/>
        <w:rPr>
          <w:rFonts w:ascii="Times New Roman" w:eastAsia="Times New Roman" w:hAnsi="Times New Roman" w:cs="Times New Roman"/>
          <w:sz w:val="24"/>
          <w:szCs w:val="24"/>
          <w:lang w:eastAsia="ru-RU"/>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2172"/>
        <w:gridCol w:w="1117"/>
        <w:gridCol w:w="1120"/>
        <w:gridCol w:w="1120"/>
        <w:gridCol w:w="1120"/>
        <w:gridCol w:w="1118"/>
        <w:gridCol w:w="1118"/>
        <w:gridCol w:w="1112"/>
      </w:tblGrid>
      <w:tr w:rsidR="00650B77" w:rsidTr="00650B77">
        <w:trPr>
          <w:trHeight w:val="525"/>
        </w:trPr>
        <w:tc>
          <w:tcPr>
            <w:tcW w:w="1087" w:type="pct"/>
            <w:tcBorders>
              <w:top w:val="single" w:sz="8" w:space="0" w:color="FFFFFF"/>
              <w:left w:val="single" w:sz="8" w:space="0" w:color="FFFFFF"/>
              <w:bottom w:val="single" w:sz="24" w:space="0" w:color="FFFFFF"/>
              <w:right w:val="single" w:sz="8" w:space="0" w:color="FFFFFF"/>
            </w:tcBorders>
            <w:shd w:val="clear" w:color="auto" w:fill="8064A2"/>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Показатель</w:t>
            </w:r>
          </w:p>
        </w:tc>
        <w:tc>
          <w:tcPr>
            <w:tcW w:w="559" w:type="pct"/>
            <w:tcBorders>
              <w:top w:val="single" w:sz="8" w:space="0" w:color="FFFFFF"/>
              <w:left w:val="single" w:sz="8" w:space="0" w:color="FFFFFF"/>
              <w:bottom w:val="single" w:sz="24" w:space="0" w:color="FFFFFF"/>
              <w:right w:val="single" w:sz="8" w:space="0" w:color="FFFFFF"/>
            </w:tcBorders>
            <w:shd w:val="clear" w:color="auto" w:fill="8064A2"/>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color w:val="FFFFFF"/>
                <w:sz w:val="20"/>
                <w:szCs w:val="20"/>
                <w:lang w:eastAsia="ru-RU"/>
              </w:rPr>
              <w:t>2010</w:t>
            </w:r>
          </w:p>
        </w:tc>
        <w:tc>
          <w:tcPr>
            <w:tcW w:w="560" w:type="pct"/>
            <w:tcBorders>
              <w:top w:val="single" w:sz="8" w:space="0" w:color="FFFFFF"/>
              <w:left w:val="single" w:sz="8" w:space="0" w:color="FFFFFF"/>
              <w:bottom w:val="single" w:sz="24" w:space="0" w:color="FFFFFF"/>
              <w:right w:val="single" w:sz="8" w:space="0" w:color="FFFFFF"/>
            </w:tcBorders>
            <w:shd w:val="clear" w:color="auto" w:fill="8064A2"/>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color w:val="FFFFFF"/>
                <w:sz w:val="20"/>
                <w:szCs w:val="20"/>
                <w:lang w:eastAsia="ru-RU"/>
              </w:rPr>
              <w:t>2011</w:t>
            </w:r>
          </w:p>
        </w:tc>
        <w:tc>
          <w:tcPr>
            <w:tcW w:w="560" w:type="pct"/>
            <w:tcBorders>
              <w:top w:val="single" w:sz="8" w:space="0" w:color="FFFFFF"/>
              <w:left w:val="single" w:sz="8" w:space="0" w:color="FFFFFF"/>
              <w:bottom w:val="single" w:sz="24" w:space="0" w:color="FFFFFF"/>
              <w:right w:val="single" w:sz="8" w:space="0" w:color="FFFFFF"/>
            </w:tcBorders>
            <w:shd w:val="clear" w:color="auto" w:fill="8064A2"/>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color w:val="FFFFFF"/>
                <w:sz w:val="20"/>
                <w:szCs w:val="20"/>
                <w:lang w:eastAsia="ru-RU"/>
              </w:rPr>
              <w:t>2012</w:t>
            </w:r>
          </w:p>
        </w:tc>
        <w:tc>
          <w:tcPr>
            <w:tcW w:w="560" w:type="pct"/>
            <w:tcBorders>
              <w:top w:val="single" w:sz="8" w:space="0" w:color="FFFFFF"/>
              <w:left w:val="single" w:sz="8" w:space="0" w:color="FFFFFF"/>
              <w:bottom w:val="single" w:sz="24" w:space="0" w:color="FFFFFF"/>
              <w:right w:val="single" w:sz="8" w:space="0" w:color="FFFFFF"/>
            </w:tcBorders>
            <w:shd w:val="clear" w:color="auto" w:fill="8064A2"/>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color w:val="FFFFFF"/>
                <w:sz w:val="20"/>
                <w:szCs w:val="20"/>
                <w:lang w:eastAsia="ru-RU"/>
              </w:rPr>
              <w:t>2013</w:t>
            </w:r>
          </w:p>
        </w:tc>
        <w:tc>
          <w:tcPr>
            <w:tcW w:w="559" w:type="pct"/>
            <w:tcBorders>
              <w:top w:val="single" w:sz="8" w:space="0" w:color="FFFFFF"/>
              <w:left w:val="single" w:sz="8" w:space="0" w:color="FFFFFF"/>
              <w:bottom w:val="single" w:sz="24" w:space="0" w:color="FFFFFF"/>
              <w:right w:val="single" w:sz="8" w:space="0" w:color="FFFFFF"/>
            </w:tcBorders>
            <w:shd w:val="clear" w:color="auto" w:fill="8064A2"/>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color w:val="FFFFFF"/>
                <w:sz w:val="20"/>
                <w:szCs w:val="20"/>
                <w:lang w:eastAsia="ru-RU"/>
              </w:rPr>
              <w:t>2014</w:t>
            </w:r>
          </w:p>
        </w:tc>
        <w:tc>
          <w:tcPr>
            <w:tcW w:w="559" w:type="pct"/>
            <w:tcBorders>
              <w:top w:val="single" w:sz="8" w:space="0" w:color="FFFFFF"/>
              <w:left w:val="single" w:sz="8" w:space="0" w:color="FFFFFF"/>
              <w:bottom w:val="single" w:sz="24" w:space="0" w:color="FFFFFF"/>
              <w:right w:val="single" w:sz="8" w:space="0" w:color="FFFFFF"/>
            </w:tcBorders>
            <w:shd w:val="clear" w:color="auto" w:fill="8064A2"/>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color w:val="FFFFFF"/>
                <w:sz w:val="20"/>
                <w:szCs w:val="20"/>
                <w:lang w:eastAsia="ru-RU"/>
              </w:rPr>
              <w:t>2015</w:t>
            </w:r>
          </w:p>
        </w:tc>
        <w:tc>
          <w:tcPr>
            <w:tcW w:w="557" w:type="pct"/>
            <w:tcBorders>
              <w:top w:val="single" w:sz="8" w:space="0" w:color="FFFFFF"/>
              <w:left w:val="single" w:sz="8" w:space="0" w:color="FFFFFF"/>
              <w:bottom w:val="single" w:sz="24" w:space="0" w:color="FFFFFF"/>
              <w:right w:val="single" w:sz="8" w:space="0" w:color="FFFFFF"/>
            </w:tcBorders>
            <w:shd w:val="clear" w:color="auto" w:fill="8064A2"/>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color w:val="FFFFFF"/>
                <w:sz w:val="20"/>
                <w:szCs w:val="20"/>
                <w:lang w:eastAsia="ru-RU"/>
              </w:rPr>
              <w:t>2020</w:t>
            </w:r>
          </w:p>
        </w:tc>
      </w:tr>
      <w:tr w:rsidR="00650B77" w:rsidTr="00650B77">
        <w:trPr>
          <w:trHeight w:val="630"/>
        </w:trPr>
        <w:tc>
          <w:tcPr>
            <w:tcW w:w="1087" w:type="pct"/>
            <w:tcBorders>
              <w:top w:val="single" w:sz="8" w:space="0" w:color="FFFFFF"/>
              <w:left w:val="single" w:sz="8" w:space="0" w:color="FFFFFF"/>
              <w:bottom w:val="single" w:sz="6" w:space="0" w:color="FFFFFF"/>
              <w:right w:val="single" w:sz="24" w:space="0" w:color="FFFFFF"/>
            </w:tcBorders>
            <w:shd w:val="clear" w:color="auto" w:fill="8064A2"/>
            <w:vAlign w:val="center"/>
            <w:hideMark/>
          </w:tcPr>
          <w:p w:rsidR="00650B77" w:rsidRDefault="00650B77">
            <w:pPr>
              <w:spacing w:after="0" w:line="240" w:lineRule="auto"/>
              <w:jc w:val="both"/>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Уд.расход топлива на выработку тепловой энергии, кг у.т./Гкал</w:t>
            </w:r>
          </w:p>
        </w:tc>
        <w:tc>
          <w:tcPr>
            <w:tcW w:w="559" w:type="pct"/>
            <w:tcBorders>
              <w:top w:val="single" w:sz="8" w:space="0" w:color="FFFFFF"/>
              <w:left w:val="single" w:sz="8" w:space="0" w:color="FFFFFF"/>
              <w:bottom w:val="single" w:sz="8" w:space="0" w:color="FFFFFF"/>
              <w:right w:val="single" w:sz="8" w:space="0" w:color="FFFFFF"/>
            </w:tcBorders>
            <w:shd w:val="clear" w:color="auto" w:fill="BFB1D0"/>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0,178</w:t>
            </w:r>
          </w:p>
        </w:tc>
        <w:tc>
          <w:tcPr>
            <w:tcW w:w="560" w:type="pct"/>
            <w:tcBorders>
              <w:top w:val="single" w:sz="8" w:space="0" w:color="FFFFFF"/>
              <w:left w:val="single" w:sz="8" w:space="0" w:color="FFFFFF"/>
              <w:bottom w:val="single" w:sz="8" w:space="0" w:color="FFFFFF"/>
              <w:right w:val="single" w:sz="8" w:space="0" w:color="FFFFFF"/>
            </w:tcBorders>
            <w:shd w:val="clear" w:color="auto" w:fill="BFB1D0"/>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0,177</w:t>
            </w:r>
          </w:p>
        </w:tc>
        <w:tc>
          <w:tcPr>
            <w:tcW w:w="560" w:type="pct"/>
            <w:tcBorders>
              <w:top w:val="single" w:sz="8" w:space="0" w:color="FFFFFF"/>
              <w:left w:val="single" w:sz="8" w:space="0" w:color="FFFFFF"/>
              <w:bottom w:val="single" w:sz="8" w:space="0" w:color="FFFFFF"/>
              <w:right w:val="single" w:sz="8" w:space="0" w:color="FFFFFF"/>
            </w:tcBorders>
            <w:shd w:val="clear" w:color="auto" w:fill="BFB1D0"/>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0,175</w:t>
            </w:r>
          </w:p>
        </w:tc>
        <w:tc>
          <w:tcPr>
            <w:tcW w:w="560" w:type="pct"/>
            <w:tcBorders>
              <w:top w:val="single" w:sz="8" w:space="0" w:color="FFFFFF"/>
              <w:left w:val="single" w:sz="8" w:space="0" w:color="FFFFFF"/>
              <w:bottom w:val="single" w:sz="8" w:space="0" w:color="FFFFFF"/>
              <w:right w:val="single" w:sz="8" w:space="0" w:color="FFFFFF"/>
            </w:tcBorders>
            <w:shd w:val="clear" w:color="auto" w:fill="BFB1D0"/>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0,173</w:t>
            </w:r>
          </w:p>
        </w:tc>
        <w:tc>
          <w:tcPr>
            <w:tcW w:w="559" w:type="pct"/>
            <w:tcBorders>
              <w:top w:val="single" w:sz="8" w:space="0" w:color="FFFFFF"/>
              <w:left w:val="single" w:sz="8" w:space="0" w:color="FFFFFF"/>
              <w:bottom w:val="single" w:sz="8" w:space="0" w:color="FFFFFF"/>
              <w:right w:val="single" w:sz="8" w:space="0" w:color="FFFFFF"/>
            </w:tcBorders>
            <w:shd w:val="clear" w:color="auto" w:fill="BFB1D0"/>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0,171</w:t>
            </w:r>
          </w:p>
        </w:tc>
        <w:tc>
          <w:tcPr>
            <w:tcW w:w="559" w:type="pct"/>
            <w:tcBorders>
              <w:top w:val="single" w:sz="8" w:space="0" w:color="FFFFFF"/>
              <w:left w:val="single" w:sz="8" w:space="0" w:color="FFFFFF"/>
              <w:bottom w:val="single" w:sz="8" w:space="0" w:color="FFFFFF"/>
              <w:right w:val="single" w:sz="8" w:space="0" w:color="FFFFFF"/>
            </w:tcBorders>
            <w:shd w:val="clear" w:color="auto" w:fill="BFB1D0"/>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0,169</w:t>
            </w:r>
          </w:p>
        </w:tc>
        <w:tc>
          <w:tcPr>
            <w:tcW w:w="557" w:type="pct"/>
            <w:tcBorders>
              <w:top w:val="single" w:sz="8" w:space="0" w:color="FFFFFF"/>
              <w:left w:val="single" w:sz="8" w:space="0" w:color="FFFFFF"/>
              <w:bottom w:val="single" w:sz="8" w:space="0" w:color="FFFFFF"/>
              <w:right w:val="single" w:sz="8" w:space="0" w:color="FFFFFF"/>
            </w:tcBorders>
            <w:shd w:val="clear" w:color="auto" w:fill="BFB1D0"/>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0,160</w:t>
            </w:r>
          </w:p>
        </w:tc>
      </w:tr>
      <w:tr w:rsidR="00650B77" w:rsidTr="00650B77">
        <w:trPr>
          <w:trHeight w:val="122"/>
        </w:trPr>
        <w:tc>
          <w:tcPr>
            <w:tcW w:w="1087" w:type="pct"/>
            <w:tcBorders>
              <w:top w:val="single" w:sz="6" w:space="0" w:color="FFFFFF"/>
              <w:left w:val="single" w:sz="8" w:space="0" w:color="FFFFFF"/>
              <w:bottom w:val="single" w:sz="6" w:space="0" w:color="FFFFFF"/>
              <w:right w:val="single" w:sz="24" w:space="0" w:color="FFFFFF"/>
            </w:tcBorders>
            <w:shd w:val="clear" w:color="auto" w:fill="8064A2"/>
            <w:vAlign w:val="center"/>
            <w:hideMark/>
          </w:tcPr>
          <w:p w:rsidR="00650B77" w:rsidRDefault="00650B77">
            <w:pPr>
              <w:spacing w:after="0" w:line="240" w:lineRule="auto"/>
              <w:jc w:val="both"/>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Уд.расход тепла на отопление жилых домов, Гкал/кв. м в год</w:t>
            </w:r>
          </w:p>
        </w:tc>
        <w:tc>
          <w:tcPr>
            <w:tcW w:w="559" w:type="pct"/>
            <w:tcBorders>
              <w:top w:val="single" w:sz="6" w:space="0" w:color="FFFFFF"/>
              <w:left w:val="single" w:sz="6" w:space="0" w:color="FFFFFF"/>
              <w:bottom w:val="single" w:sz="6" w:space="0" w:color="FFFFFF"/>
              <w:right w:val="single" w:sz="6" w:space="0" w:color="FFFFFF"/>
            </w:tcBorders>
            <w:shd w:val="clear" w:color="auto" w:fill="DFD8E8"/>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1,373</w:t>
            </w:r>
          </w:p>
        </w:tc>
        <w:tc>
          <w:tcPr>
            <w:tcW w:w="560" w:type="pct"/>
            <w:tcBorders>
              <w:top w:val="single" w:sz="6" w:space="0" w:color="FFFFFF"/>
              <w:left w:val="single" w:sz="6" w:space="0" w:color="FFFFFF"/>
              <w:bottom w:val="single" w:sz="6" w:space="0" w:color="FFFFFF"/>
              <w:right w:val="single" w:sz="6" w:space="0" w:color="FFFFFF"/>
            </w:tcBorders>
            <w:shd w:val="clear" w:color="auto" w:fill="DFD8E8"/>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1,636</w:t>
            </w:r>
          </w:p>
        </w:tc>
        <w:tc>
          <w:tcPr>
            <w:tcW w:w="560" w:type="pct"/>
            <w:tcBorders>
              <w:top w:val="single" w:sz="6" w:space="0" w:color="FFFFFF"/>
              <w:left w:val="single" w:sz="6" w:space="0" w:color="FFFFFF"/>
              <w:bottom w:val="single" w:sz="6" w:space="0" w:color="FFFFFF"/>
              <w:right w:val="single" w:sz="6" w:space="0" w:color="FFFFFF"/>
            </w:tcBorders>
            <w:shd w:val="clear" w:color="auto" w:fill="DFD8E8"/>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20,663</w:t>
            </w:r>
          </w:p>
        </w:tc>
        <w:tc>
          <w:tcPr>
            <w:tcW w:w="560" w:type="pct"/>
            <w:tcBorders>
              <w:top w:val="single" w:sz="6" w:space="0" w:color="FFFFFF"/>
              <w:left w:val="single" w:sz="6" w:space="0" w:color="FFFFFF"/>
              <w:bottom w:val="single" w:sz="6" w:space="0" w:color="FFFFFF"/>
              <w:right w:val="single" w:sz="6" w:space="0" w:color="FFFFFF"/>
            </w:tcBorders>
            <w:shd w:val="clear" w:color="auto" w:fill="DFD8E8"/>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20,022</w:t>
            </w:r>
          </w:p>
        </w:tc>
        <w:tc>
          <w:tcPr>
            <w:tcW w:w="559" w:type="pct"/>
            <w:tcBorders>
              <w:top w:val="single" w:sz="6" w:space="0" w:color="FFFFFF"/>
              <w:left w:val="single" w:sz="6" w:space="0" w:color="FFFFFF"/>
              <w:bottom w:val="single" w:sz="6" w:space="0" w:color="FFFFFF"/>
              <w:right w:val="single" w:sz="6" w:space="0" w:color="FFFFFF"/>
            </w:tcBorders>
            <w:shd w:val="clear" w:color="auto" w:fill="DFD8E8"/>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19,380</w:t>
            </w:r>
          </w:p>
        </w:tc>
        <w:tc>
          <w:tcPr>
            <w:tcW w:w="559" w:type="pct"/>
            <w:tcBorders>
              <w:top w:val="single" w:sz="6" w:space="0" w:color="FFFFFF"/>
              <w:left w:val="single" w:sz="6" w:space="0" w:color="FFFFFF"/>
              <w:bottom w:val="single" w:sz="6" w:space="0" w:color="FFFFFF"/>
              <w:right w:val="single" w:sz="6" w:space="0" w:color="FFFFFF"/>
            </w:tcBorders>
            <w:shd w:val="clear" w:color="auto" w:fill="DFD8E8"/>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18,739</w:t>
            </w:r>
          </w:p>
        </w:tc>
        <w:tc>
          <w:tcPr>
            <w:tcW w:w="557" w:type="pct"/>
            <w:tcBorders>
              <w:top w:val="single" w:sz="6" w:space="0" w:color="FFFFFF"/>
              <w:left w:val="single" w:sz="6" w:space="0" w:color="FFFFFF"/>
              <w:bottom w:val="single" w:sz="6" w:space="0" w:color="FFFFFF"/>
              <w:right w:val="single" w:sz="8" w:space="0" w:color="FFFFFF"/>
            </w:tcBorders>
            <w:shd w:val="clear" w:color="auto" w:fill="DFD8E8"/>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15,533</w:t>
            </w:r>
          </w:p>
        </w:tc>
      </w:tr>
      <w:tr w:rsidR="00650B77" w:rsidTr="00650B77">
        <w:trPr>
          <w:trHeight w:val="344"/>
        </w:trPr>
        <w:tc>
          <w:tcPr>
            <w:tcW w:w="1087" w:type="pct"/>
            <w:tcBorders>
              <w:top w:val="single" w:sz="8" w:space="0" w:color="FFFFFF"/>
              <w:left w:val="single" w:sz="8" w:space="0" w:color="FFFFFF"/>
              <w:bottom w:val="single" w:sz="6" w:space="0" w:color="FFFFFF"/>
              <w:right w:val="single" w:sz="24" w:space="0" w:color="FFFFFF"/>
            </w:tcBorders>
            <w:shd w:val="clear" w:color="auto" w:fill="8064A2"/>
            <w:vAlign w:val="center"/>
            <w:hideMark/>
          </w:tcPr>
          <w:p w:rsidR="00650B77" w:rsidRDefault="00650B77">
            <w:pPr>
              <w:spacing w:after="0" w:line="240" w:lineRule="auto"/>
              <w:jc w:val="both"/>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Уд. расход тепла на отопление бюджетных учреждений Гкал/кв.м в год</w:t>
            </w:r>
          </w:p>
        </w:tc>
        <w:tc>
          <w:tcPr>
            <w:tcW w:w="559" w:type="pct"/>
            <w:tcBorders>
              <w:top w:val="single" w:sz="8" w:space="0" w:color="FFFFFF"/>
              <w:left w:val="single" w:sz="8" w:space="0" w:color="FFFFFF"/>
              <w:bottom w:val="single" w:sz="8" w:space="0" w:color="FFFFFF"/>
              <w:right w:val="single" w:sz="8" w:space="0" w:color="FFFFFF"/>
            </w:tcBorders>
            <w:shd w:val="clear" w:color="auto" w:fill="BFB1D0"/>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0,667</w:t>
            </w:r>
          </w:p>
        </w:tc>
        <w:tc>
          <w:tcPr>
            <w:tcW w:w="560" w:type="pct"/>
            <w:tcBorders>
              <w:top w:val="single" w:sz="8" w:space="0" w:color="FFFFFF"/>
              <w:left w:val="single" w:sz="8" w:space="0" w:color="FFFFFF"/>
              <w:bottom w:val="single" w:sz="8" w:space="0" w:color="FFFFFF"/>
              <w:right w:val="single" w:sz="8" w:space="0" w:color="FFFFFF"/>
            </w:tcBorders>
            <w:shd w:val="clear" w:color="auto" w:fill="BFB1D0"/>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0,315</w:t>
            </w:r>
          </w:p>
        </w:tc>
        <w:tc>
          <w:tcPr>
            <w:tcW w:w="560" w:type="pct"/>
            <w:tcBorders>
              <w:top w:val="single" w:sz="8" w:space="0" w:color="FFFFFF"/>
              <w:left w:val="single" w:sz="8" w:space="0" w:color="FFFFFF"/>
              <w:bottom w:val="single" w:sz="8" w:space="0" w:color="FFFFFF"/>
              <w:right w:val="single" w:sz="8" w:space="0" w:color="FFFFFF"/>
            </w:tcBorders>
            <w:shd w:val="clear" w:color="auto" w:fill="BFB1D0"/>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0,299</w:t>
            </w:r>
          </w:p>
        </w:tc>
        <w:tc>
          <w:tcPr>
            <w:tcW w:w="560" w:type="pct"/>
            <w:tcBorders>
              <w:top w:val="single" w:sz="8" w:space="0" w:color="FFFFFF"/>
              <w:left w:val="single" w:sz="8" w:space="0" w:color="FFFFFF"/>
              <w:bottom w:val="single" w:sz="8" w:space="0" w:color="FFFFFF"/>
              <w:right w:val="single" w:sz="8" w:space="0" w:color="FFFFFF"/>
            </w:tcBorders>
            <w:shd w:val="clear" w:color="auto" w:fill="BFB1D0"/>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0,283</w:t>
            </w:r>
          </w:p>
        </w:tc>
        <w:tc>
          <w:tcPr>
            <w:tcW w:w="559" w:type="pct"/>
            <w:tcBorders>
              <w:top w:val="single" w:sz="8" w:space="0" w:color="FFFFFF"/>
              <w:left w:val="single" w:sz="8" w:space="0" w:color="FFFFFF"/>
              <w:bottom w:val="single" w:sz="8" w:space="0" w:color="FFFFFF"/>
              <w:right w:val="single" w:sz="8" w:space="0" w:color="FFFFFF"/>
            </w:tcBorders>
            <w:shd w:val="clear" w:color="auto" w:fill="BFB1D0"/>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0,267</w:t>
            </w:r>
          </w:p>
        </w:tc>
        <w:tc>
          <w:tcPr>
            <w:tcW w:w="559" w:type="pct"/>
            <w:tcBorders>
              <w:top w:val="single" w:sz="8" w:space="0" w:color="FFFFFF"/>
              <w:left w:val="single" w:sz="8" w:space="0" w:color="FFFFFF"/>
              <w:bottom w:val="single" w:sz="8" w:space="0" w:color="FFFFFF"/>
              <w:right w:val="single" w:sz="8" w:space="0" w:color="FFFFFF"/>
            </w:tcBorders>
            <w:shd w:val="clear" w:color="auto" w:fill="BFB1D0"/>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0,264</w:t>
            </w:r>
          </w:p>
        </w:tc>
        <w:tc>
          <w:tcPr>
            <w:tcW w:w="557" w:type="pct"/>
            <w:tcBorders>
              <w:top w:val="single" w:sz="8" w:space="0" w:color="FFFFFF"/>
              <w:left w:val="single" w:sz="8" w:space="0" w:color="FFFFFF"/>
              <w:bottom w:val="single" w:sz="8" w:space="0" w:color="FFFFFF"/>
              <w:right w:val="single" w:sz="8" w:space="0" w:color="FFFFFF"/>
            </w:tcBorders>
            <w:shd w:val="clear" w:color="auto" w:fill="BFB1D0"/>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0,251</w:t>
            </w:r>
          </w:p>
        </w:tc>
      </w:tr>
      <w:tr w:rsidR="00650B77" w:rsidTr="00650B77">
        <w:trPr>
          <w:trHeight w:val="824"/>
        </w:trPr>
        <w:tc>
          <w:tcPr>
            <w:tcW w:w="1087" w:type="pct"/>
            <w:tcBorders>
              <w:top w:val="single" w:sz="6" w:space="0" w:color="FFFFFF"/>
              <w:left w:val="single" w:sz="8" w:space="0" w:color="FFFFFF"/>
              <w:bottom w:val="single" w:sz="8" w:space="0" w:color="FFFFFF"/>
              <w:right w:val="single" w:sz="24" w:space="0" w:color="FFFFFF"/>
            </w:tcBorders>
            <w:shd w:val="clear" w:color="auto" w:fill="8064A2"/>
            <w:vAlign w:val="center"/>
            <w:hideMark/>
          </w:tcPr>
          <w:p w:rsidR="00650B77" w:rsidRDefault="00650B77">
            <w:pPr>
              <w:spacing w:after="0" w:line="240" w:lineRule="auto"/>
              <w:jc w:val="both"/>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Уд. расход воды населением, куб.м/кв.м</w:t>
            </w:r>
          </w:p>
        </w:tc>
        <w:tc>
          <w:tcPr>
            <w:tcW w:w="559" w:type="pct"/>
            <w:tcBorders>
              <w:top w:val="single" w:sz="6" w:space="0" w:color="FFFFFF"/>
              <w:left w:val="single" w:sz="6" w:space="0" w:color="FFFFFF"/>
              <w:bottom w:val="single" w:sz="8" w:space="0" w:color="FFFFFF"/>
              <w:right w:val="single" w:sz="6" w:space="0" w:color="FFFFFF"/>
            </w:tcBorders>
            <w:shd w:val="clear" w:color="auto" w:fill="DFD8E8"/>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4,40</w:t>
            </w:r>
          </w:p>
        </w:tc>
        <w:tc>
          <w:tcPr>
            <w:tcW w:w="560" w:type="pct"/>
            <w:tcBorders>
              <w:top w:val="single" w:sz="6" w:space="0" w:color="FFFFFF"/>
              <w:left w:val="single" w:sz="6" w:space="0" w:color="FFFFFF"/>
              <w:bottom w:val="single" w:sz="8" w:space="0" w:color="FFFFFF"/>
              <w:right w:val="single" w:sz="6" w:space="0" w:color="FFFFFF"/>
            </w:tcBorders>
            <w:shd w:val="clear" w:color="auto" w:fill="DFD8E8"/>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3,94</w:t>
            </w:r>
          </w:p>
        </w:tc>
        <w:tc>
          <w:tcPr>
            <w:tcW w:w="560" w:type="pct"/>
            <w:tcBorders>
              <w:top w:val="single" w:sz="6" w:space="0" w:color="FFFFFF"/>
              <w:left w:val="single" w:sz="6" w:space="0" w:color="FFFFFF"/>
              <w:bottom w:val="single" w:sz="8" w:space="0" w:color="FFFFFF"/>
              <w:right w:val="single" w:sz="6" w:space="0" w:color="FFFFFF"/>
            </w:tcBorders>
            <w:shd w:val="clear" w:color="auto" w:fill="DFD8E8"/>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w:t>
            </w:r>
          </w:p>
        </w:tc>
        <w:tc>
          <w:tcPr>
            <w:tcW w:w="560" w:type="pct"/>
            <w:tcBorders>
              <w:top w:val="single" w:sz="6" w:space="0" w:color="FFFFFF"/>
              <w:left w:val="single" w:sz="6" w:space="0" w:color="FFFFFF"/>
              <w:bottom w:val="single" w:sz="8" w:space="0" w:color="FFFFFF"/>
              <w:right w:val="single" w:sz="6" w:space="0" w:color="FFFFFF"/>
            </w:tcBorders>
            <w:shd w:val="clear" w:color="auto" w:fill="DFD8E8"/>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3,61</w:t>
            </w:r>
          </w:p>
        </w:tc>
        <w:tc>
          <w:tcPr>
            <w:tcW w:w="559" w:type="pct"/>
            <w:tcBorders>
              <w:top w:val="single" w:sz="6" w:space="0" w:color="FFFFFF"/>
              <w:left w:val="single" w:sz="6" w:space="0" w:color="FFFFFF"/>
              <w:bottom w:val="single" w:sz="8" w:space="0" w:color="FFFFFF"/>
              <w:right w:val="single" w:sz="6" w:space="0" w:color="FFFFFF"/>
            </w:tcBorders>
            <w:shd w:val="clear" w:color="auto" w:fill="DFD8E8"/>
            <w:noWrap/>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3,46</w:t>
            </w:r>
          </w:p>
        </w:tc>
        <w:tc>
          <w:tcPr>
            <w:tcW w:w="559" w:type="pct"/>
            <w:tcBorders>
              <w:top w:val="single" w:sz="6" w:space="0" w:color="FFFFFF"/>
              <w:left w:val="single" w:sz="6" w:space="0" w:color="FFFFFF"/>
              <w:bottom w:val="single" w:sz="8" w:space="0" w:color="FFFFFF"/>
              <w:right w:val="single" w:sz="6" w:space="0" w:color="FFFFFF"/>
            </w:tcBorders>
            <w:shd w:val="clear" w:color="auto" w:fill="DFD8E8"/>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w:t>
            </w:r>
          </w:p>
        </w:tc>
        <w:tc>
          <w:tcPr>
            <w:tcW w:w="557" w:type="pct"/>
            <w:tcBorders>
              <w:top w:val="single" w:sz="6" w:space="0" w:color="FFFFFF"/>
              <w:left w:val="single" w:sz="6" w:space="0" w:color="FFFFFF"/>
              <w:bottom w:val="single" w:sz="8" w:space="0" w:color="FFFFFF"/>
              <w:right w:val="single" w:sz="8" w:space="0" w:color="FFFFFF"/>
            </w:tcBorders>
            <w:shd w:val="clear" w:color="auto" w:fill="DFD8E8"/>
            <w:vAlign w:val="center"/>
          </w:tcPr>
          <w:p w:rsidR="00650B77" w:rsidRDefault="00650B77">
            <w:pPr>
              <w:spacing w:after="0" w:line="240" w:lineRule="auto"/>
              <w:jc w:val="center"/>
              <w:rPr>
                <w:rFonts w:ascii="Times New Roman" w:eastAsia="Times New Roman" w:hAnsi="Times New Roman" w:cs="Times New Roman"/>
                <w:sz w:val="20"/>
                <w:szCs w:val="20"/>
                <w:lang w:eastAsia="ru-RU"/>
              </w:rPr>
            </w:pPr>
          </w:p>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w:t>
            </w:r>
          </w:p>
        </w:tc>
      </w:tr>
    </w:tbl>
    <w:p w:rsidR="00650B77" w:rsidRDefault="00650B77" w:rsidP="00650B77">
      <w:pPr>
        <w:spacing w:after="0" w:line="240" w:lineRule="auto"/>
        <w:jc w:val="center"/>
        <w:rPr>
          <w:rFonts w:ascii="Times New Roman" w:eastAsia="Times New Roman" w:hAnsi="Times New Roman" w:cs="Times New Roman"/>
          <w:b/>
          <w:sz w:val="24"/>
          <w:szCs w:val="24"/>
          <w:lang w:eastAsia="ru-RU"/>
        </w:rPr>
      </w:pPr>
    </w:p>
    <w:p w:rsidR="00650B77" w:rsidRDefault="00650B77" w:rsidP="00650B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VII</w:t>
      </w:r>
      <w:r>
        <w:rPr>
          <w:rFonts w:ascii="Times New Roman" w:eastAsia="Times New Roman" w:hAnsi="Times New Roman" w:cs="Times New Roman"/>
          <w:b/>
          <w:sz w:val="24"/>
          <w:szCs w:val="24"/>
          <w:lang w:eastAsia="ru-RU"/>
        </w:rPr>
        <w:t>.2.  Ожидаемые социально-значимые  результаты от реализации программных мероприятий.</w:t>
      </w:r>
    </w:p>
    <w:p w:rsidR="00650B77" w:rsidRDefault="00650B77" w:rsidP="00650B77">
      <w:pPr>
        <w:spacing w:after="0" w:line="240" w:lineRule="auto"/>
        <w:jc w:val="center"/>
        <w:rPr>
          <w:rFonts w:ascii="Times New Roman" w:eastAsia="Times New Roman" w:hAnsi="Times New Roman" w:cs="Times New Roman"/>
          <w:b/>
          <w:sz w:val="24"/>
          <w:szCs w:val="24"/>
          <w:lang w:eastAsia="ru-RU"/>
        </w:rPr>
      </w:pPr>
    </w:p>
    <w:p w:rsidR="00650B77" w:rsidRDefault="00650B77" w:rsidP="00650B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 xml:space="preserve">VII.3  </w:t>
      </w:r>
      <w:r>
        <w:rPr>
          <w:rFonts w:ascii="Times New Roman" w:eastAsia="Times New Roman" w:hAnsi="Times New Roman" w:cs="Times New Roman"/>
          <w:b/>
          <w:sz w:val="24"/>
          <w:szCs w:val="24"/>
          <w:lang w:eastAsia="ru-RU"/>
        </w:rPr>
        <w:t>Итоговые показатели Программы.</w:t>
      </w:r>
    </w:p>
    <w:tbl>
      <w:tblPr>
        <w:tblW w:w="9465" w:type="dxa"/>
        <w:tblLayout w:type="fixed"/>
        <w:tblLook w:val="04A0"/>
      </w:tblPr>
      <w:tblGrid>
        <w:gridCol w:w="9465"/>
      </w:tblGrid>
      <w:tr w:rsidR="00650B77" w:rsidTr="00650B77">
        <w:trPr>
          <w:trHeight w:val="465"/>
        </w:trPr>
        <w:tc>
          <w:tcPr>
            <w:tcW w:w="9464" w:type="dxa"/>
            <w:vAlign w:val="center"/>
            <w:hideMark/>
          </w:tcPr>
          <w:p w:rsidR="00650B77" w:rsidRDefault="00650B77">
            <w:pPr>
              <w:spacing w:after="0" w:line="240" w:lineRule="auto"/>
              <w:ind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 2011-2015 годы:</w:t>
            </w:r>
          </w:p>
        </w:tc>
      </w:tr>
      <w:tr w:rsidR="00650B77" w:rsidTr="00650B77">
        <w:trPr>
          <w:trHeight w:val="315"/>
        </w:trPr>
        <w:tc>
          <w:tcPr>
            <w:tcW w:w="9464" w:type="dxa"/>
            <w:vAlign w:val="center"/>
            <w:hideMark/>
          </w:tcPr>
          <w:p w:rsidR="00650B77" w:rsidRDefault="00650B7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Суммарная экономия электрической энергии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140,805 млн. кВтч;</w:t>
            </w:r>
          </w:p>
        </w:tc>
      </w:tr>
      <w:tr w:rsidR="00650B77" w:rsidTr="00650B77">
        <w:trPr>
          <w:trHeight w:val="315"/>
        </w:trPr>
        <w:tc>
          <w:tcPr>
            <w:tcW w:w="9464" w:type="dxa"/>
            <w:vAlign w:val="center"/>
            <w:hideMark/>
          </w:tcPr>
          <w:p w:rsidR="00650B77" w:rsidRDefault="00650B7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Суммарная экономия тепловой энергии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250 тыс. Гкал;</w:t>
            </w:r>
          </w:p>
        </w:tc>
      </w:tr>
      <w:tr w:rsidR="00650B77" w:rsidTr="00650B77">
        <w:trPr>
          <w:trHeight w:val="315"/>
        </w:trPr>
        <w:tc>
          <w:tcPr>
            <w:tcW w:w="9464" w:type="dxa"/>
            <w:vAlign w:val="center"/>
            <w:hideMark/>
          </w:tcPr>
          <w:p w:rsidR="00650B77" w:rsidRDefault="00650B7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Суммарная экономия воды – 2000 тыс. куб. м;</w:t>
            </w:r>
          </w:p>
        </w:tc>
      </w:tr>
      <w:tr w:rsidR="00650B77" w:rsidTr="00650B77">
        <w:trPr>
          <w:trHeight w:val="315"/>
        </w:trPr>
        <w:tc>
          <w:tcPr>
            <w:tcW w:w="9464" w:type="dxa"/>
            <w:vAlign w:val="center"/>
            <w:hideMark/>
          </w:tcPr>
          <w:p w:rsidR="00650B77" w:rsidRDefault="00650B7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Суммарная экономия средств составит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1099,925 млн.руб. в ценах 2010 года.</w:t>
            </w:r>
          </w:p>
        </w:tc>
      </w:tr>
    </w:tbl>
    <w:p w:rsidR="00650B77" w:rsidRDefault="00650B77" w:rsidP="00650B77">
      <w:pPr>
        <w:spacing w:after="0" w:line="240" w:lineRule="auto"/>
        <w:ind w:firstLine="567"/>
        <w:rPr>
          <w:rFonts w:ascii="Times New Roman" w:eastAsia="Times New Roman" w:hAnsi="Times New Roman" w:cs="Times New Roman"/>
          <w:sz w:val="24"/>
          <w:szCs w:val="24"/>
          <w:lang w:eastAsia="ru-RU"/>
        </w:rPr>
      </w:pPr>
    </w:p>
    <w:p w:rsidR="00650B77" w:rsidRDefault="00650B77" w:rsidP="00650B7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экономии по годам и за период 2011-2020 г.г.:</w:t>
      </w:r>
    </w:p>
    <w:p w:rsidR="00650B77" w:rsidRDefault="00650B77" w:rsidP="00650B77">
      <w:pPr>
        <w:spacing w:after="0" w:line="240" w:lineRule="auto"/>
        <w:rPr>
          <w:rFonts w:ascii="Times New Roman" w:eastAsia="Times New Roman" w:hAnsi="Times New Roman" w:cs="Times New Roman"/>
          <w:sz w:val="24"/>
          <w:szCs w:val="24"/>
          <w:lang w:eastAsia="ru-RU"/>
        </w:rPr>
      </w:pPr>
    </w:p>
    <w:p w:rsidR="00650B77" w:rsidRDefault="00650B77" w:rsidP="00650B77">
      <w:pPr>
        <w:spacing w:after="0" w:line="240" w:lineRule="auto"/>
        <w:jc w:val="both"/>
        <w:rPr>
          <w:rFonts w:ascii="Times New Roman" w:eastAsia="Times New Roman" w:hAnsi="Times New Roman" w:cs="Times New Roman"/>
          <w:sz w:val="24"/>
          <w:szCs w:val="24"/>
          <w:lang w:eastAsia="ru-RU"/>
        </w:rPr>
      </w:pPr>
    </w:p>
    <w:tbl>
      <w:tblPr>
        <w:tblW w:w="495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2714"/>
        <w:gridCol w:w="1045"/>
        <w:gridCol w:w="590"/>
        <w:gridCol w:w="636"/>
        <w:gridCol w:w="636"/>
        <w:gridCol w:w="636"/>
        <w:gridCol w:w="636"/>
        <w:gridCol w:w="636"/>
        <w:gridCol w:w="1026"/>
        <w:gridCol w:w="721"/>
        <w:gridCol w:w="721"/>
      </w:tblGrid>
      <w:tr w:rsidR="00650B77" w:rsidTr="00650B77">
        <w:trPr>
          <w:trHeight w:val="510"/>
        </w:trPr>
        <w:tc>
          <w:tcPr>
            <w:tcW w:w="1290" w:type="pct"/>
            <w:tcBorders>
              <w:top w:val="single" w:sz="8" w:space="0" w:color="FFFFFF"/>
              <w:left w:val="single" w:sz="8" w:space="0" w:color="FFFFFF"/>
              <w:bottom w:val="single" w:sz="24" w:space="0" w:color="FFFFFF"/>
              <w:right w:val="single" w:sz="8" w:space="0" w:color="FFFFFF"/>
            </w:tcBorders>
            <w:shd w:val="clear" w:color="auto" w:fill="4BACC6"/>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Показатель</w:t>
            </w:r>
          </w:p>
        </w:tc>
        <w:tc>
          <w:tcPr>
            <w:tcW w:w="449" w:type="pct"/>
            <w:tcBorders>
              <w:top w:val="single" w:sz="8" w:space="0" w:color="FFFFFF"/>
              <w:left w:val="single" w:sz="8" w:space="0" w:color="FFFFFF"/>
              <w:bottom w:val="single" w:sz="24" w:space="0" w:color="FFFFFF"/>
              <w:right w:val="single" w:sz="8" w:space="0" w:color="FFFFFF"/>
            </w:tcBorders>
            <w:shd w:val="clear" w:color="auto" w:fill="4BACC6"/>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Ед. изм.</w:t>
            </w:r>
          </w:p>
        </w:tc>
        <w:tc>
          <w:tcPr>
            <w:tcW w:w="351" w:type="pct"/>
            <w:tcBorders>
              <w:top w:val="single" w:sz="8" w:space="0" w:color="FFFFFF"/>
              <w:left w:val="single" w:sz="8" w:space="0" w:color="FFFFFF"/>
              <w:bottom w:val="single" w:sz="24" w:space="0" w:color="FFFFFF"/>
              <w:right w:val="single" w:sz="8" w:space="0" w:color="FFFFFF"/>
            </w:tcBorders>
            <w:shd w:val="clear" w:color="auto" w:fill="4BACC6"/>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2010</w:t>
            </w:r>
          </w:p>
        </w:tc>
        <w:tc>
          <w:tcPr>
            <w:tcW w:w="351" w:type="pct"/>
            <w:tcBorders>
              <w:top w:val="single" w:sz="8" w:space="0" w:color="FFFFFF"/>
              <w:left w:val="single" w:sz="8" w:space="0" w:color="FFFFFF"/>
              <w:bottom w:val="single" w:sz="24" w:space="0" w:color="FFFFFF"/>
              <w:right w:val="single" w:sz="8" w:space="0" w:color="FFFFFF"/>
            </w:tcBorders>
            <w:shd w:val="clear" w:color="auto" w:fill="4BACC6"/>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2011</w:t>
            </w:r>
          </w:p>
        </w:tc>
        <w:tc>
          <w:tcPr>
            <w:tcW w:w="351" w:type="pct"/>
            <w:tcBorders>
              <w:top w:val="single" w:sz="8" w:space="0" w:color="FFFFFF"/>
              <w:left w:val="single" w:sz="8" w:space="0" w:color="FFFFFF"/>
              <w:bottom w:val="single" w:sz="24" w:space="0" w:color="FFFFFF"/>
              <w:right w:val="single" w:sz="8" w:space="0" w:color="FFFFFF"/>
            </w:tcBorders>
            <w:shd w:val="clear" w:color="auto" w:fill="4BACC6"/>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2012</w:t>
            </w:r>
          </w:p>
        </w:tc>
        <w:tc>
          <w:tcPr>
            <w:tcW w:w="350" w:type="pct"/>
            <w:tcBorders>
              <w:top w:val="single" w:sz="8" w:space="0" w:color="FFFFFF"/>
              <w:left w:val="single" w:sz="8" w:space="0" w:color="FFFFFF"/>
              <w:bottom w:val="single" w:sz="24" w:space="0" w:color="FFFFFF"/>
              <w:right w:val="single" w:sz="8" w:space="0" w:color="FFFFFF"/>
            </w:tcBorders>
            <w:shd w:val="clear" w:color="auto" w:fill="4BACC6"/>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2013</w:t>
            </w:r>
          </w:p>
        </w:tc>
        <w:tc>
          <w:tcPr>
            <w:tcW w:w="352" w:type="pct"/>
            <w:tcBorders>
              <w:top w:val="single" w:sz="8" w:space="0" w:color="FFFFFF"/>
              <w:left w:val="single" w:sz="8" w:space="0" w:color="FFFFFF"/>
              <w:bottom w:val="single" w:sz="24" w:space="0" w:color="FFFFFF"/>
              <w:right w:val="single" w:sz="8" w:space="0" w:color="FFFFFF"/>
            </w:tcBorders>
            <w:shd w:val="clear" w:color="auto" w:fill="4BACC6"/>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2014</w:t>
            </w:r>
          </w:p>
        </w:tc>
        <w:tc>
          <w:tcPr>
            <w:tcW w:w="352" w:type="pct"/>
            <w:tcBorders>
              <w:top w:val="single" w:sz="8" w:space="0" w:color="FFFFFF"/>
              <w:left w:val="single" w:sz="8" w:space="0" w:color="FFFFFF"/>
              <w:bottom w:val="single" w:sz="24" w:space="0" w:color="FFFFFF"/>
              <w:right w:val="single" w:sz="8" w:space="0" w:color="FFFFFF"/>
            </w:tcBorders>
            <w:shd w:val="clear" w:color="auto" w:fill="4BACC6"/>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2015</w:t>
            </w:r>
          </w:p>
        </w:tc>
        <w:tc>
          <w:tcPr>
            <w:tcW w:w="394" w:type="pct"/>
            <w:tcBorders>
              <w:top w:val="single" w:sz="8" w:space="0" w:color="FFFFFF"/>
              <w:left w:val="single" w:sz="8" w:space="0" w:color="FFFFFF"/>
              <w:bottom w:val="single" w:sz="24" w:space="0" w:color="FFFFFF"/>
              <w:right w:val="single" w:sz="8" w:space="0" w:color="FFFFFF"/>
            </w:tcBorders>
            <w:shd w:val="clear" w:color="auto" w:fill="4BACC6"/>
            <w:noWrap/>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2016-2020</w:t>
            </w:r>
          </w:p>
        </w:tc>
        <w:tc>
          <w:tcPr>
            <w:tcW w:w="384" w:type="pct"/>
            <w:tcBorders>
              <w:top w:val="single" w:sz="8" w:space="0" w:color="FFFFFF"/>
              <w:left w:val="single" w:sz="8" w:space="0" w:color="FFFFFF"/>
              <w:bottom w:val="single" w:sz="24" w:space="0" w:color="FFFFFF"/>
              <w:right w:val="single" w:sz="8" w:space="0" w:color="FFFFFF"/>
            </w:tcBorders>
            <w:shd w:val="clear" w:color="auto" w:fill="4BACC6"/>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color w:val="FFFFFF"/>
                <w:sz w:val="20"/>
                <w:szCs w:val="20"/>
                <w:lang w:eastAsia="ru-RU"/>
              </w:rPr>
              <w:t>итого за 2011-2015</w:t>
            </w:r>
          </w:p>
        </w:tc>
        <w:tc>
          <w:tcPr>
            <w:tcW w:w="375" w:type="pct"/>
            <w:tcBorders>
              <w:top w:val="single" w:sz="8" w:space="0" w:color="FFFFFF"/>
              <w:left w:val="single" w:sz="8" w:space="0" w:color="FFFFFF"/>
              <w:bottom w:val="single" w:sz="24" w:space="0" w:color="FFFFFF"/>
              <w:right w:val="single" w:sz="8" w:space="0" w:color="FFFFFF"/>
            </w:tcBorders>
            <w:shd w:val="clear" w:color="auto" w:fill="4BACC6"/>
            <w:vAlign w:val="center"/>
            <w:hideMark/>
          </w:tcPr>
          <w:p w:rsidR="00650B77" w:rsidRDefault="00650B77">
            <w:pPr>
              <w:spacing w:after="0" w:line="240" w:lineRule="auto"/>
              <w:jc w:val="center"/>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color w:val="FFFFFF"/>
                <w:sz w:val="20"/>
                <w:szCs w:val="20"/>
                <w:lang w:eastAsia="ru-RU"/>
              </w:rPr>
              <w:t>итого за 2011-2020</w:t>
            </w:r>
          </w:p>
        </w:tc>
      </w:tr>
      <w:tr w:rsidR="00650B77" w:rsidTr="00650B77">
        <w:trPr>
          <w:trHeight w:val="315"/>
        </w:trPr>
        <w:tc>
          <w:tcPr>
            <w:tcW w:w="1290" w:type="pct"/>
            <w:tcBorders>
              <w:top w:val="single" w:sz="8" w:space="0" w:color="FFFFFF"/>
              <w:left w:val="single" w:sz="8" w:space="0" w:color="FFFFFF"/>
              <w:bottom w:val="single" w:sz="6" w:space="0" w:color="FFFFFF"/>
              <w:right w:val="single" w:sz="24" w:space="0" w:color="FFFFFF"/>
            </w:tcBorders>
            <w:shd w:val="clear" w:color="auto" w:fill="4BACC6"/>
            <w:noWrap/>
            <w:hideMark/>
          </w:tcPr>
          <w:p w:rsidR="00650B77" w:rsidRDefault="00650B7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Экономия тепловой энергии</w:t>
            </w:r>
          </w:p>
        </w:tc>
        <w:tc>
          <w:tcPr>
            <w:tcW w:w="449"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Гкал.</w:t>
            </w:r>
          </w:p>
        </w:tc>
        <w:tc>
          <w:tcPr>
            <w:tcW w:w="351"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w:t>
            </w:r>
          </w:p>
        </w:tc>
        <w:tc>
          <w:tcPr>
            <w:tcW w:w="351"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351"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50</w:t>
            </w:r>
          </w:p>
        </w:tc>
        <w:tc>
          <w:tcPr>
            <w:tcW w:w="350"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50</w:t>
            </w:r>
          </w:p>
        </w:tc>
        <w:tc>
          <w:tcPr>
            <w:tcW w:w="352"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50</w:t>
            </w:r>
          </w:p>
        </w:tc>
        <w:tc>
          <w:tcPr>
            <w:tcW w:w="352"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50</w:t>
            </w:r>
          </w:p>
        </w:tc>
        <w:tc>
          <w:tcPr>
            <w:tcW w:w="394"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250</w:t>
            </w:r>
          </w:p>
        </w:tc>
        <w:tc>
          <w:tcPr>
            <w:tcW w:w="384"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250</w:t>
            </w:r>
          </w:p>
        </w:tc>
        <w:tc>
          <w:tcPr>
            <w:tcW w:w="375"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500</w:t>
            </w:r>
          </w:p>
        </w:tc>
      </w:tr>
      <w:tr w:rsidR="00650B77" w:rsidTr="00650B77">
        <w:trPr>
          <w:trHeight w:val="315"/>
        </w:trPr>
        <w:tc>
          <w:tcPr>
            <w:tcW w:w="1290" w:type="pct"/>
            <w:tcBorders>
              <w:top w:val="single" w:sz="6" w:space="0" w:color="FFFFFF"/>
              <w:left w:val="single" w:sz="8" w:space="0" w:color="FFFFFF"/>
              <w:bottom w:val="single" w:sz="6" w:space="0" w:color="FFFFFF"/>
              <w:right w:val="single" w:sz="24" w:space="0" w:color="FFFFFF"/>
            </w:tcBorders>
            <w:shd w:val="clear" w:color="auto" w:fill="4BACC6"/>
            <w:noWrap/>
            <w:hideMark/>
          </w:tcPr>
          <w:p w:rsidR="00650B77" w:rsidRDefault="00650B7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Экономия электроэнергии</w:t>
            </w:r>
          </w:p>
        </w:tc>
        <w:tc>
          <w:tcPr>
            <w:tcW w:w="449" w:type="pct"/>
            <w:tcBorders>
              <w:top w:val="single" w:sz="6" w:space="0" w:color="FFFFFF"/>
              <w:left w:val="single" w:sz="6" w:space="0" w:color="FFFFFF"/>
              <w:bottom w:val="single" w:sz="6" w:space="0" w:color="FFFFFF"/>
              <w:right w:val="single" w:sz="6" w:space="0" w:color="FFFFFF"/>
            </w:tcBorders>
            <w:shd w:val="clear" w:color="auto" w:fill="D2EAF1"/>
            <w:noWrap/>
            <w:vAlign w:val="center"/>
            <w:hideMark/>
          </w:tcPr>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кВт.ч</w:t>
            </w:r>
          </w:p>
        </w:tc>
        <w:tc>
          <w:tcPr>
            <w:tcW w:w="351" w:type="pct"/>
            <w:tcBorders>
              <w:top w:val="single" w:sz="6" w:space="0" w:color="FFFFFF"/>
              <w:left w:val="single" w:sz="6" w:space="0" w:color="FFFFFF"/>
              <w:bottom w:val="single" w:sz="6" w:space="0" w:color="FFFFFF"/>
              <w:right w:val="single" w:sz="6" w:space="0" w:color="FFFFFF"/>
            </w:tcBorders>
            <w:shd w:val="clear" w:color="auto" w:fill="D2EAF1"/>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3139</w:t>
            </w:r>
          </w:p>
        </w:tc>
        <w:tc>
          <w:tcPr>
            <w:tcW w:w="351" w:type="pct"/>
            <w:tcBorders>
              <w:top w:val="single" w:sz="6" w:space="0" w:color="FFFFFF"/>
              <w:left w:val="single" w:sz="6" w:space="0" w:color="FFFFFF"/>
              <w:bottom w:val="single" w:sz="6" w:space="0" w:color="FFFFFF"/>
              <w:right w:val="single" w:sz="6" w:space="0" w:color="FFFFFF"/>
            </w:tcBorders>
            <w:shd w:val="clear" w:color="auto" w:fill="D2EAF1"/>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28161</w:t>
            </w:r>
          </w:p>
        </w:tc>
        <w:tc>
          <w:tcPr>
            <w:tcW w:w="351" w:type="pct"/>
            <w:tcBorders>
              <w:top w:val="single" w:sz="6" w:space="0" w:color="FFFFFF"/>
              <w:left w:val="single" w:sz="6" w:space="0" w:color="FFFFFF"/>
              <w:bottom w:val="single" w:sz="6" w:space="0" w:color="FFFFFF"/>
              <w:right w:val="single" w:sz="6" w:space="0" w:color="FFFFFF"/>
            </w:tcBorders>
            <w:shd w:val="clear" w:color="auto" w:fill="D2EAF1"/>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28161</w:t>
            </w:r>
          </w:p>
        </w:tc>
        <w:tc>
          <w:tcPr>
            <w:tcW w:w="350" w:type="pct"/>
            <w:tcBorders>
              <w:top w:val="single" w:sz="6" w:space="0" w:color="FFFFFF"/>
              <w:left w:val="single" w:sz="6" w:space="0" w:color="FFFFFF"/>
              <w:bottom w:val="single" w:sz="6" w:space="0" w:color="FFFFFF"/>
              <w:right w:val="single" w:sz="6" w:space="0" w:color="FFFFFF"/>
            </w:tcBorders>
            <w:shd w:val="clear" w:color="auto" w:fill="D2EAF1"/>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28161</w:t>
            </w:r>
          </w:p>
        </w:tc>
        <w:tc>
          <w:tcPr>
            <w:tcW w:w="352" w:type="pct"/>
            <w:tcBorders>
              <w:top w:val="single" w:sz="6" w:space="0" w:color="FFFFFF"/>
              <w:left w:val="single" w:sz="6" w:space="0" w:color="FFFFFF"/>
              <w:bottom w:val="single" w:sz="6" w:space="0" w:color="FFFFFF"/>
              <w:right w:val="single" w:sz="6" w:space="0" w:color="FFFFFF"/>
            </w:tcBorders>
            <w:shd w:val="clear" w:color="auto" w:fill="D2EAF1"/>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28161</w:t>
            </w:r>
          </w:p>
        </w:tc>
        <w:tc>
          <w:tcPr>
            <w:tcW w:w="352" w:type="pct"/>
            <w:tcBorders>
              <w:top w:val="single" w:sz="6" w:space="0" w:color="FFFFFF"/>
              <w:left w:val="single" w:sz="6" w:space="0" w:color="FFFFFF"/>
              <w:bottom w:val="single" w:sz="6" w:space="0" w:color="FFFFFF"/>
              <w:right w:val="single" w:sz="6" w:space="0" w:color="FFFFFF"/>
            </w:tcBorders>
            <w:shd w:val="clear" w:color="auto" w:fill="D2EAF1"/>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28161</w:t>
            </w:r>
          </w:p>
        </w:tc>
        <w:tc>
          <w:tcPr>
            <w:tcW w:w="394" w:type="pct"/>
            <w:tcBorders>
              <w:top w:val="single" w:sz="6" w:space="0" w:color="FFFFFF"/>
              <w:left w:val="single" w:sz="6" w:space="0" w:color="FFFFFF"/>
              <w:bottom w:val="single" w:sz="6" w:space="0" w:color="FFFFFF"/>
              <w:right w:val="single" w:sz="6" w:space="0" w:color="FFFFFF"/>
            </w:tcBorders>
            <w:shd w:val="clear" w:color="auto" w:fill="D2EAF1"/>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140805</w:t>
            </w:r>
          </w:p>
        </w:tc>
        <w:tc>
          <w:tcPr>
            <w:tcW w:w="384" w:type="pct"/>
            <w:tcBorders>
              <w:top w:val="single" w:sz="6" w:space="0" w:color="FFFFFF"/>
              <w:left w:val="single" w:sz="6" w:space="0" w:color="FFFFFF"/>
              <w:bottom w:val="single" w:sz="6" w:space="0" w:color="FFFFFF"/>
              <w:right w:val="single" w:sz="6" w:space="0" w:color="FFFFFF"/>
            </w:tcBorders>
            <w:shd w:val="clear" w:color="auto" w:fill="D2EAF1"/>
            <w:noWrap/>
            <w:vAlign w:val="center"/>
            <w:hideMark/>
          </w:tcPr>
          <w:p w:rsidR="00650B77" w:rsidRDefault="00650B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140805</w:t>
            </w:r>
          </w:p>
        </w:tc>
        <w:tc>
          <w:tcPr>
            <w:tcW w:w="375" w:type="pct"/>
            <w:tcBorders>
              <w:top w:val="single" w:sz="6" w:space="0" w:color="FFFFFF"/>
              <w:left w:val="single" w:sz="6" w:space="0" w:color="FFFFFF"/>
              <w:bottom w:val="single" w:sz="6" w:space="0" w:color="FFFFFF"/>
              <w:right w:val="single" w:sz="8" w:space="0" w:color="FFFFFF"/>
            </w:tcBorders>
            <w:shd w:val="clear" w:color="auto" w:fill="D2EAF1"/>
            <w:noWrap/>
            <w:vAlign w:val="center"/>
            <w:hideMark/>
          </w:tcPr>
          <w:p w:rsidR="00650B77" w:rsidRDefault="00650B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281610</w:t>
            </w:r>
          </w:p>
        </w:tc>
      </w:tr>
      <w:tr w:rsidR="00650B77" w:rsidTr="00650B77">
        <w:trPr>
          <w:trHeight w:val="315"/>
        </w:trPr>
        <w:tc>
          <w:tcPr>
            <w:tcW w:w="1290" w:type="pct"/>
            <w:tcBorders>
              <w:top w:val="single" w:sz="8" w:space="0" w:color="FFFFFF"/>
              <w:left w:val="single" w:sz="8" w:space="0" w:color="FFFFFF"/>
              <w:bottom w:val="single" w:sz="8" w:space="0" w:color="FFFFFF"/>
              <w:right w:val="single" w:sz="24" w:space="0" w:color="FFFFFF"/>
            </w:tcBorders>
            <w:shd w:val="clear" w:color="auto" w:fill="4BACC6"/>
            <w:noWrap/>
            <w:hideMark/>
          </w:tcPr>
          <w:p w:rsidR="00650B77" w:rsidRDefault="00650B77">
            <w:pPr>
              <w:spacing w:after="0" w:line="240" w:lineRule="auto"/>
              <w:rPr>
                <w:rFonts w:ascii="Times New Roman" w:eastAsia="Times New Roman" w:hAnsi="Times New Roman" w:cs="Times New Roman"/>
                <w:b/>
                <w:bCs/>
                <w:color w:val="FFFFFF"/>
                <w:sz w:val="20"/>
                <w:szCs w:val="20"/>
                <w:lang w:eastAsia="ru-RU"/>
              </w:rPr>
            </w:pPr>
            <w:r>
              <w:rPr>
                <w:rFonts w:ascii="Times New Roman" w:eastAsia="Times New Roman" w:hAnsi="Times New Roman" w:cs="Times New Roman"/>
                <w:b/>
                <w:bCs/>
                <w:color w:val="FFFFFF"/>
                <w:sz w:val="20"/>
                <w:szCs w:val="20"/>
                <w:lang w:eastAsia="ru-RU"/>
              </w:rPr>
              <w:t>Экономия по водоснабжению</w:t>
            </w:r>
          </w:p>
        </w:tc>
        <w:tc>
          <w:tcPr>
            <w:tcW w:w="449"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тыс. куб.м</w:t>
            </w:r>
          </w:p>
        </w:tc>
        <w:tc>
          <w:tcPr>
            <w:tcW w:w="351"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290</w:t>
            </w:r>
          </w:p>
        </w:tc>
        <w:tc>
          <w:tcPr>
            <w:tcW w:w="351"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c>
          <w:tcPr>
            <w:tcW w:w="351"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350</w:t>
            </w:r>
          </w:p>
        </w:tc>
        <w:tc>
          <w:tcPr>
            <w:tcW w:w="350"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pPr>
            <w:r>
              <w:rPr>
                <w:rFonts w:ascii="Times New Roman" w:eastAsia="Times New Roman" w:hAnsi="Times New Roman" w:cs="Times New Roman"/>
                <w:sz w:val="18"/>
                <w:szCs w:val="18"/>
                <w:lang w:eastAsia="ru-RU"/>
              </w:rPr>
              <w:t>350</w:t>
            </w:r>
          </w:p>
        </w:tc>
        <w:tc>
          <w:tcPr>
            <w:tcW w:w="352"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450</w:t>
            </w:r>
          </w:p>
        </w:tc>
        <w:tc>
          <w:tcPr>
            <w:tcW w:w="352"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394"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2500</w:t>
            </w:r>
          </w:p>
        </w:tc>
        <w:tc>
          <w:tcPr>
            <w:tcW w:w="384"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2000</w:t>
            </w:r>
          </w:p>
        </w:tc>
        <w:tc>
          <w:tcPr>
            <w:tcW w:w="375" w:type="pct"/>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650B77" w:rsidRDefault="00650B7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4500</w:t>
            </w:r>
          </w:p>
        </w:tc>
      </w:tr>
    </w:tbl>
    <w:p w:rsidR="00650B77" w:rsidRDefault="00650B77" w:rsidP="00650B77">
      <w:pPr>
        <w:spacing w:after="0" w:line="240" w:lineRule="auto"/>
        <w:jc w:val="both"/>
        <w:rPr>
          <w:rFonts w:ascii="Times New Roman" w:eastAsia="Times New Roman" w:hAnsi="Times New Roman" w:cs="Times New Roman"/>
          <w:sz w:val="24"/>
          <w:szCs w:val="24"/>
          <w:lang w:eastAsia="ru-RU"/>
        </w:rPr>
      </w:pPr>
    </w:p>
    <w:p w:rsidR="00650B77" w:rsidRDefault="00650B77" w:rsidP="00650B77">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снижение энергоемкости муниципального продукта на – 4% ежегодно до – 2,52 кг.у.т./тыс. руб. к 2020 году;</w:t>
      </w:r>
    </w:p>
    <w:p w:rsidR="00650B77" w:rsidRDefault="00650B77" w:rsidP="00650B77">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снижение бюджетными учреждениями к 2015 году в сопоставимых условиях объема потребляемых им воды до – 187 925 куб.м., тепловой энергии до – 49 498 Гкал, электрической энергии до – 8 531 тыс. квт-час, что на пятнадцать процентов ниже объемов фактически потребленных в 2009 году.</w:t>
      </w:r>
    </w:p>
    <w:tbl>
      <w:tblPr>
        <w:tblW w:w="10031" w:type="dxa"/>
        <w:tblLook w:val="04A0"/>
      </w:tblPr>
      <w:tblGrid>
        <w:gridCol w:w="10031"/>
      </w:tblGrid>
      <w:tr w:rsidR="00650B77" w:rsidTr="00650B77">
        <w:trPr>
          <w:trHeight w:val="315"/>
        </w:trPr>
        <w:tc>
          <w:tcPr>
            <w:tcW w:w="10031" w:type="dxa"/>
            <w:vAlign w:val="center"/>
            <w:hideMark/>
          </w:tcPr>
          <w:p w:rsidR="00650B77" w:rsidRDefault="00650B77" w:rsidP="001743B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Социальными результатами реализации программы будет снижение себестоимости жилищно-коммунальных услуг и повышение комфортности жилого фонда.</w:t>
            </w:r>
          </w:p>
        </w:tc>
      </w:tr>
    </w:tbl>
    <w:p w:rsidR="00650B77" w:rsidRPr="00FC0EFD" w:rsidRDefault="00650B77" w:rsidP="0039622A">
      <w:pPr>
        <w:tabs>
          <w:tab w:val="left" w:pos="1575"/>
        </w:tabs>
        <w:spacing w:after="0"/>
        <w:ind w:firstLine="709"/>
        <w:jc w:val="center"/>
        <w:rPr>
          <w:rFonts w:ascii="Times New Roman" w:hAnsi="Times New Roman" w:cs="Times New Roman"/>
          <w:sz w:val="24"/>
          <w:szCs w:val="24"/>
        </w:rPr>
      </w:pPr>
    </w:p>
    <w:sectPr w:rsidR="00650B77" w:rsidRPr="00FC0EFD" w:rsidSect="005B664A">
      <w:pgSz w:w="11906" w:h="16838"/>
      <w:pgMar w:top="426" w:right="849"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31A"/>
    <w:multiLevelType w:val="hybridMultilevel"/>
    <w:tmpl w:val="72CA1304"/>
    <w:lvl w:ilvl="0" w:tplc="8046935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4932727"/>
    <w:multiLevelType w:val="hybridMultilevel"/>
    <w:tmpl w:val="701C4DA0"/>
    <w:lvl w:ilvl="0" w:tplc="80469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A76CD1"/>
    <w:multiLevelType w:val="hybridMultilevel"/>
    <w:tmpl w:val="F148222C"/>
    <w:lvl w:ilvl="0" w:tplc="804693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6E6EF6"/>
    <w:multiLevelType w:val="hybridMultilevel"/>
    <w:tmpl w:val="5782A898"/>
    <w:lvl w:ilvl="0" w:tplc="8046935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2A5704D"/>
    <w:multiLevelType w:val="hybridMultilevel"/>
    <w:tmpl w:val="12EE86C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173B6E3C"/>
    <w:multiLevelType w:val="hybridMultilevel"/>
    <w:tmpl w:val="88D28A16"/>
    <w:lvl w:ilvl="0" w:tplc="80469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79451D"/>
    <w:multiLevelType w:val="hybridMultilevel"/>
    <w:tmpl w:val="D23AA87E"/>
    <w:lvl w:ilvl="0" w:tplc="804693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D5E52BB"/>
    <w:multiLevelType w:val="hybridMultilevel"/>
    <w:tmpl w:val="1F3466D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1E851A62"/>
    <w:multiLevelType w:val="hybridMultilevel"/>
    <w:tmpl w:val="312CE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721043"/>
    <w:multiLevelType w:val="hybridMultilevel"/>
    <w:tmpl w:val="FF5AE418"/>
    <w:lvl w:ilvl="0" w:tplc="804693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7540769"/>
    <w:multiLevelType w:val="hybridMultilevel"/>
    <w:tmpl w:val="D9506258"/>
    <w:lvl w:ilvl="0" w:tplc="804693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3517F6"/>
    <w:multiLevelType w:val="hybridMultilevel"/>
    <w:tmpl w:val="EB0A77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8FB2F80"/>
    <w:multiLevelType w:val="hybridMultilevel"/>
    <w:tmpl w:val="F98E4C8C"/>
    <w:lvl w:ilvl="0" w:tplc="8046935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3E1A36D9"/>
    <w:multiLevelType w:val="hybridMultilevel"/>
    <w:tmpl w:val="30081AB0"/>
    <w:lvl w:ilvl="0" w:tplc="8046935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3E2716EA"/>
    <w:multiLevelType w:val="hybridMultilevel"/>
    <w:tmpl w:val="936AB332"/>
    <w:lvl w:ilvl="0" w:tplc="804693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F1925EB"/>
    <w:multiLevelType w:val="hybridMultilevel"/>
    <w:tmpl w:val="D20EE46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562D46F0"/>
    <w:multiLevelType w:val="hybridMultilevel"/>
    <w:tmpl w:val="6C8A856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5FDB186A"/>
    <w:multiLevelType w:val="hybridMultilevel"/>
    <w:tmpl w:val="B3A8AC06"/>
    <w:lvl w:ilvl="0" w:tplc="8046935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623D1B61"/>
    <w:multiLevelType w:val="hybridMultilevel"/>
    <w:tmpl w:val="07CC7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C16D3C"/>
    <w:multiLevelType w:val="hybridMultilevel"/>
    <w:tmpl w:val="BDDC2A6C"/>
    <w:lvl w:ilvl="0" w:tplc="8046935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73DE4CD9"/>
    <w:multiLevelType w:val="hybridMultilevel"/>
    <w:tmpl w:val="BE729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690651"/>
    <w:multiLevelType w:val="hybridMultilevel"/>
    <w:tmpl w:val="A1FA9260"/>
    <w:lvl w:ilvl="0" w:tplc="5B3C8BA4">
      <w:start w:val="1"/>
      <w:numFmt w:val="decimal"/>
      <w:lvlText w:val="%1."/>
      <w:lvlJc w:val="left"/>
      <w:pPr>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8"/>
  </w:num>
  <w:num w:numId="3">
    <w:abstractNumId w:val="18"/>
  </w:num>
  <w:num w:numId="4">
    <w:abstractNumId w:val="10"/>
  </w:num>
  <w:num w:numId="5">
    <w:abstractNumId w:val="1"/>
  </w:num>
  <w:num w:numId="6">
    <w:abstractNumId w:val="16"/>
  </w:num>
  <w:num w:numId="7">
    <w:abstractNumId w:val="2"/>
  </w:num>
  <w:num w:numId="8">
    <w:abstractNumId w:val="11"/>
  </w:num>
  <w:num w:numId="9">
    <w:abstractNumId w:val="5"/>
  </w:num>
  <w:num w:numId="10">
    <w:abstractNumId w:val="14"/>
  </w:num>
  <w:num w:numId="11">
    <w:abstractNumId w:val="9"/>
  </w:num>
  <w:num w:numId="12">
    <w:abstractNumId w:val="12"/>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0"/>
  </w:num>
  <w:num w:numId="21">
    <w:abstractNumId w:val="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50450"/>
    <w:rsid w:val="00011D38"/>
    <w:rsid w:val="000533CA"/>
    <w:rsid w:val="000759A5"/>
    <w:rsid w:val="000917CC"/>
    <w:rsid w:val="00095D25"/>
    <w:rsid w:val="000A085E"/>
    <w:rsid w:val="000B27AD"/>
    <w:rsid w:val="000D4EDE"/>
    <w:rsid w:val="000E07F4"/>
    <w:rsid w:val="000F7C56"/>
    <w:rsid w:val="00147FC3"/>
    <w:rsid w:val="00147FCD"/>
    <w:rsid w:val="001651B8"/>
    <w:rsid w:val="001701BF"/>
    <w:rsid w:val="001743BB"/>
    <w:rsid w:val="00180DD7"/>
    <w:rsid w:val="001A744E"/>
    <w:rsid w:val="001C04B3"/>
    <w:rsid w:val="001D2D0D"/>
    <w:rsid w:val="001D3E00"/>
    <w:rsid w:val="001D6A3C"/>
    <w:rsid w:val="001F3A73"/>
    <w:rsid w:val="00203C28"/>
    <w:rsid w:val="00205FAC"/>
    <w:rsid w:val="002072FE"/>
    <w:rsid w:val="00212F74"/>
    <w:rsid w:val="0022293A"/>
    <w:rsid w:val="0022354C"/>
    <w:rsid w:val="00227521"/>
    <w:rsid w:val="002306F7"/>
    <w:rsid w:val="002355A6"/>
    <w:rsid w:val="00240984"/>
    <w:rsid w:val="0024531D"/>
    <w:rsid w:val="00263462"/>
    <w:rsid w:val="00265C0B"/>
    <w:rsid w:val="00292315"/>
    <w:rsid w:val="0029760D"/>
    <w:rsid w:val="002A48E7"/>
    <w:rsid w:val="002C2DD8"/>
    <w:rsid w:val="002D253C"/>
    <w:rsid w:val="002E50E9"/>
    <w:rsid w:val="002F56A2"/>
    <w:rsid w:val="00331B22"/>
    <w:rsid w:val="00341B60"/>
    <w:rsid w:val="0034532E"/>
    <w:rsid w:val="00346195"/>
    <w:rsid w:val="00346442"/>
    <w:rsid w:val="00350450"/>
    <w:rsid w:val="003668F3"/>
    <w:rsid w:val="00367B16"/>
    <w:rsid w:val="00367B17"/>
    <w:rsid w:val="00383068"/>
    <w:rsid w:val="003872E4"/>
    <w:rsid w:val="003927C6"/>
    <w:rsid w:val="0039622A"/>
    <w:rsid w:val="003B1306"/>
    <w:rsid w:val="003D3846"/>
    <w:rsid w:val="003D4357"/>
    <w:rsid w:val="003D7F34"/>
    <w:rsid w:val="00433022"/>
    <w:rsid w:val="00444154"/>
    <w:rsid w:val="004566F2"/>
    <w:rsid w:val="00461ADB"/>
    <w:rsid w:val="00463B4B"/>
    <w:rsid w:val="00480656"/>
    <w:rsid w:val="0048069F"/>
    <w:rsid w:val="00494511"/>
    <w:rsid w:val="00495BF4"/>
    <w:rsid w:val="004B46DC"/>
    <w:rsid w:val="004C2470"/>
    <w:rsid w:val="004C2AD4"/>
    <w:rsid w:val="004C35AA"/>
    <w:rsid w:val="004D1558"/>
    <w:rsid w:val="004E2CBA"/>
    <w:rsid w:val="004E3367"/>
    <w:rsid w:val="00503F96"/>
    <w:rsid w:val="0050447A"/>
    <w:rsid w:val="00541E22"/>
    <w:rsid w:val="005647EA"/>
    <w:rsid w:val="00574EC8"/>
    <w:rsid w:val="00593B5B"/>
    <w:rsid w:val="00594815"/>
    <w:rsid w:val="00595C3E"/>
    <w:rsid w:val="005A2C8B"/>
    <w:rsid w:val="005A7A4B"/>
    <w:rsid w:val="005B0FA1"/>
    <w:rsid w:val="005B664A"/>
    <w:rsid w:val="005C169C"/>
    <w:rsid w:val="005C735F"/>
    <w:rsid w:val="005E4653"/>
    <w:rsid w:val="005F4939"/>
    <w:rsid w:val="00601A69"/>
    <w:rsid w:val="00625C19"/>
    <w:rsid w:val="0063053E"/>
    <w:rsid w:val="006358DA"/>
    <w:rsid w:val="00641469"/>
    <w:rsid w:val="00645694"/>
    <w:rsid w:val="00650B77"/>
    <w:rsid w:val="0068039D"/>
    <w:rsid w:val="006934C9"/>
    <w:rsid w:val="006A3A02"/>
    <w:rsid w:val="006B37DC"/>
    <w:rsid w:val="006F76B2"/>
    <w:rsid w:val="007053FA"/>
    <w:rsid w:val="00705DDB"/>
    <w:rsid w:val="00735416"/>
    <w:rsid w:val="00754010"/>
    <w:rsid w:val="007678D8"/>
    <w:rsid w:val="0078512C"/>
    <w:rsid w:val="00797991"/>
    <w:rsid w:val="007B2521"/>
    <w:rsid w:val="007B2B1A"/>
    <w:rsid w:val="007B461F"/>
    <w:rsid w:val="007C13BF"/>
    <w:rsid w:val="007E548E"/>
    <w:rsid w:val="007F1B24"/>
    <w:rsid w:val="00802C1A"/>
    <w:rsid w:val="008142BE"/>
    <w:rsid w:val="00815DCC"/>
    <w:rsid w:val="00820064"/>
    <w:rsid w:val="00855850"/>
    <w:rsid w:val="008700CE"/>
    <w:rsid w:val="0087687E"/>
    <w:rsid w:val="00894AAD"/>
    <w:rsid w:val="008968DA"/>
    <w:rsid w:val="008A0ACE"/>
    <w:rsid w:val="008A136B"/>
    <w:rsid w:val="008C12ED"/>
    <w:rsid w:val="008C17E0"/>
    <w:rsid w:val="008E04DD"/>
    <w:rsid w:val="008E1D25"/>
    <w:rsid w:val="008E67ED"/>
    <w:rsid w:val="008F2247"/>
    <w:rsid w:val="00906889"/>
    <w:rsid w:val="00921796"/>
    <w:rsid w:val="00922CFC"/>
    <w:rsid w:val="00922D1A"/>
    <w:rsid w:val="009274B1"/>
    <w:rsid w:val="00947160"/>
    <w:rsid w:val="00955C47"/>
    <w:rsid w:val="009825F8"/>
    <w:rsid w:val="00985794"/>
    <w:rsid w:val="009A63E9"/>
    <w:rsid w:val="009B242B"/>
    <w:rsid w:val="009B5571"/>
    <w:rsid w:val="009C02E3"/>
    <w:rsid w:val="009D3D80"/>
    <w:rsid w:val="009D55E2"/>
    <w:rsid w:val="009E03A6"/>
    <w:rsid w:val="009E7A9E"/>
    <w:rsid w:val="009F74DB"/>
    <w:rsid w:val="00A05B77"/>
    <w:rsid w:val="00A144EF"/>
    <w:rsid w:val="00A21D85"/>
    <w:rsid w:val="00A221B0"/>
    <w:rsid w:val="00A30CC7"/>
    <w:rsid w:val="00A33DAA"/>
    <w:rsid w:val="00A45986"/>
    <w:rsid w:val="00A54A83"/>
    <w:rsid w:val="00A8647F"/>
    <w:rsid w:val="00A96124"/>
    <w:rsid w:val="00AA3842"/>
    <w:rsid w:val="00AB1D08"/>
    <w:rsid w:val="00AE4F13"/>
    <w:rsid w:val="00AE711B"/>
    <w:rsid w:val="00B11464"/>
    <w:rsid w:val="00B11B44"/>
    <w:rsid w:val="00B12DF6"/>
    <w:rsid w:val="00B2704E"/>
    <w:rsid w:val="00B3084F"/>
    <w:rsid w:val="00B35AC5"/>
    <w:rsid w:val="00B360EF"/>
    <w:rsid w:val="00B37C42"/>
    <w:rsid w:val="00B6256E"/>
    <w:rsid w:val="00B65850"/>
    <w:rsid w:val="00B808B3"/>
    <w:rsid w:val="00B80C1E"/>
    <w:rsid w:val="00BA2D46"/>
    <w:rsid w:val="00BA5469"/>
    <w:rsid w:val="00BB64E4"/>
    <w:rsid w:val="00BB6944"/>
    <w:rsid w:val="00BC7EB2"/>
    <w:rsid w:val="00BF7BBB"/>
    <w:rsid w:val="00C0645E"/>
    <w:rsid w:val="00C065BE"/>
    <w:rsid w:val="00C12EA8"/>
    <w:rsid w:val="00C1731A"/>
    <w:rsid w:val="00C2281B"/>
    <w:rsid w:val="00C2414D"/>
    <w:rsid w:val="00C35133"/>
    <w:rsid w:val="00C63552"/>
    <w:rsid w:val="00C763DF"/>
    <w:rsid w:val="00CA1CE7"/>
    <w:rsid w:val="00CA1D9C"/>
    <w:rsid w:val="00CC6CF2"/>
    <w:rsid w:val="00D03EE0"/>
    <w:rsid w:val="00D132A3"/>
    <w:rsid w:val="00D37427"/>
    <w:rsid w:val="00D57101"/>
    <w:rsid w:val="00D57660"/>
    <w:rsid w:val="00D86E17"/>
    <w:rsid w:val="00DC7985"/>
    <w:rsid w:val="00E107BE"/>
    <w:rsid w:val="00E207A9"/>
    <w:rsid w:val="00E25913"/>
    <w:rsid w:val="00E37F87"/>
    <w:rsid w:val="00E66098"/>
    <w:rsid w:val="00E70D2F"/>
    <w:rsid w:val="00E71DD7"/>
    <w:rsid w:val="00E92877"/>
    <w:rsid w:val="00EA2BFB"/>
    <w:rsid w:val="00EE10AD"/>
    <w:rsid w:val="00F00715"/>
    <w:rsid w:val="00F02C7F"/>
    <w:rsid w:val="00F0349C"/>
    <w:rsid w:val="00F12FB5"/>
    <w:rsid w:val="00F1540C"/>
    <w:rsid w:val="00F71F72"/>
    <w:rsid w:val="00F75F06"/>
    <w:rsid w:val="00F76548"/>
    <w:rsid w:val="00F83CEB"/>
    <w:rsid w:val="00F95E07"/>
    <w:rsid w:val="00FA2A3D"/>
    <w:rsid w:val="00FA523B"/>
    <w:rsid w:val="00FB3836"/>
    <w:rsid w:val="00FB666F"/>
    <w:rsid w:val="00FC0EFD"/>
    <w:rsid w:val="00FC5245"/>
    <w:rsid w:val="00FE4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rules v:ext="edit">
        <o:r id="V:Rule5" type="connector" idref="#_x0000_s1026"/>
        <o:r id="V:Rule6" type="connector" idref="#_x0000_s1029"/>
        <o:r id="V:Rule7" type="connector" idref="#_x0000_s1028"/>
        <o:r id="V:Rule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47"/>
  </w:style>
  <w:style w:type="paragraph" w:styleId="3">
    <w:name w:val="heading 3"/>
    <w:basedOn w:val="a"/>
    <w:next w:val="a"/>
    <w:link w:val="30"/>
    <w:semiHidden/>
    <w:unhideWhenUsed/>
    <w:qFormat/>
    <w:rsid w:val="003872E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302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33022"/>
    <w:pPr>
      <w:ind w:left="720"/>
      <w:contextualSpacing/>
    </w:pPr>
  </w:style>
  <w:style w:type="table" w:styleId="a4">
    <w:name w:val="Table Grid"/>
    <w:basedOn w:val="a1"/>
    <w:uiPriority w:val="59"/>
    <w:rsid w:val="00FA2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830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3068"/>
    <w:rPr>
      <w:rFonts w:ascii="Tahoma" w:hAnsi="Tahoma" w:cs="Tahoma"/>
      <w:sz w:val="16"/>
      <w:szCs w:val="16"/>
    </w:rPr>
  </w:style>
  <w:style w:type="table" w:styleId="3-3">
    <w:name w:val="Medium Grid 3 Accent 3"/>
    <w:basedOn w:val="a1"/>
    <w:uiPriority w:val="69"/>
    <w:rsid w:val="00A54A8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30">
    <w:name w:val="Заголовок 3 Знак"/>
    <w:basedOn w:val="a0"/>
    <w:link w:val="3"/>
    <w:semiHidden/>
    <w:rsid w:val="003872E4"/>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302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33022"/>
    <w:pPr>
      <w:ind w:left="720"/>
      <w:contextualSpacing/>
    </w:pPr>
  </w:style>
  <w:style w:type="table" w:styleId="a4">
    <w:name w:val="Table Grid"/>
    <w:basedOn w:val="a1"/>
    <w:uiPriority w:val="59"/>
    <w:rsid w:val="00FA2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830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3068"/>
    <w:rPr>
      <w:rFonts w:ascii="Tahoma" w:hAnsi="Tahoma" w:cs="Tahoma"/>
      <w:sz w:val="16"/>
      <w:szCs w:val="16"/>
    </w:rPr>
  </w:style>
  <w:style w:type="table" w:styleId="3-3">
    <w:name w:val="Medium Grid 3 Accent 3"/>
    <w:basedOn w:val="a1"/>
    <w:uiPriority w:val="69"/>
    <w:rsid w:val="00A54A8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91168882">
      <w:bodyDiv w:val="1"/>
      <w:marLeft w:val="0"/>
      <w:marRight w:val="0"/>
      <w:marTop w:val="0"/>
      <w:marBottom w:val="0"/>
      <w:divBdr>
        <w:top w:val="none" w:sz="0" w:space="0" w:color="auto"/>
        <w:left w:val="none" w:sz="0" w:space="0" w:color="auto"/>
        <w:bottom w:val="none" w:sz="0" w:space="0" w:color="auto"/>
        <w:right w:val="none" w:sz="0" w:space="0" w:color="auto"/>
      </w:divBdr>
    </w:div>
    <w:div w:id="1333416052">
      <w:bodyDiv w:val="1"/>
      <w:marLeft w:val="0"/>
      <w:marRight w:val="0"/>
      <w:marTop w:val="0"/>
      <w:marBottom w:val="0"/>
      <w:divBdr>
        <w:top w:val="none" w:sz="0" w:space="0" w:color="auto"/>
        <w:left w:val="none" w:sz="0" w:space="0" w:color="auto"/>
        <w:bottom w:val="none" w:sz="0" w:space="0" w:color="auto"/>
        <w:right w:val="none" w:sz="0" w:space="0" w:color="auto"/>
      </w:divBdr>
    </w:div>
    <w:div w:id="1775402592">
      <w:bodyDiv w:val="1"/>
      <w:marLeft w:val="0"/>
      <w:marRight w:val="0"/>
      <w:marTop w:val="0"/>
      <w:marBottom w:val="0"/>
      <w:divBdr>
        <w:top w:val="none" w:sz="0" w:space="0" w:color="auto"/>
        <w:left w:val="none" w:sz="0" w:space="0" w:color="auto"/>
        <w:bottom w:val="none" w:sz="0" w:space="0" w:color="auto"/>
        <w:right w:val="none" w:sz="0" w:space="0" w:color="auto"/>
      </w:divBdr>
    </w:div>
    <w:div w:id="214272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4306539020752363E-2"/>
          <c:y val="4.8855972211394372E-2"/>
          <c:w val="0.66685171547801747"/>
          <c:h val="0.81509697426435568"/>
        </c:manualLayout>
      </c:layout>
      <c:bar3DChart>
        <c:barDir val="col"/>
        <c:grouping val="clustered"/>
        <c:ser>
          <c:idx val="0"/>
          <c:order val="0"/>
          <c:tx>
            <c:strRef>
              <c:f>Лист1!$B$1</c:f>
              <c:strCache>
                <c:ptCount val="1"/>
                <c:pt idx="0">
                  <c:v>Цент.отопление</c:v>
                </c:pt>
              </c:strCache>
            </c:strRef>
          </c:tx>
          <c:cat>
            <c:strRef>
              <c:f>Лист1!$A$2</c:f>
              <c:strCache>
                <c:ptCount val="1"/>
                <c:pt idx="0">
                  <c:v>Степень благоустройства МКД, %</c:v>
                </c:pt>
              </c:strCache>
            </c:strRef>
          </c:cat>
          <c:val>
            <c:numRef>
              <c:f>Лист1!$B$2</c:f>
              <c:numCache>
                <c:formatCode>General</c:formatCode>
                <c:ptCount val="1"/>
                <c:pt idx="0">
                  <c:v>100</c:v>
                </c:pt>
              </c:numCache>
            </c:numRef>
          </c:val>
        </c:ser>
        <c:ser>
          <c:idx val="1"/>
          <c:order val="1"/>
          <c:tx>
            <c:strRef>
              <c:f>Лист1!$C$1</c:f>
              <c:strCache>
                <c:ptCount val="1"/>
                <c:pt idx="0">
                  <c:v>ГВС</c:v>
                </c:pt>
              </c:strCache>
            </c:strRef>
          </c:tx>
          <c:cat>
            <c:strRef>
              <c:f>Лист1!$A$2</c:f>
              <c:strCache>
                <c:ptCount val="1"/>
                <c:pt idx="0">
                  <c:v>Степень благоустройства МКД, %</c:v>
                </c:pt>
              </c:strCache>
            </c:strRef>
          </c:cat>
          <c:val>
            <c:numRef>
              <c:f>Лист1!$C$2</c:f>
              <c:numCache>
                <c:formatCode>General</c:formatCode>
                <c:ptCount val="1"/>
                <c:pt idx="0">
                  <c:v>0</c:v>
                </c:pt>
              </c:numCache>
            </c:numRef>
          </c:val>
        </c:ser>
        <c:ser>
          <c:idx val="2"/>
          <c:order val="2"/>
          <c:tx>
            <c:strRef>
              <c:f>Лист1!$D$1</c:f>
              <c:strCache>
                <c:ptCount val="1"/>
                <c:pt idx="0">
                  <c:v>ХВС, центр.</c:v>
                </c:pt>
              </c:strCache>
            </c:strRef>
          </c:tx>
          <c:cat>
            <c:strRef>
              <c:f>Лист1!$A$2</c:f>
              <c:strCache>
                <c:ptCount val="1"/>
                <c:pt idx="0">
                  <c:v>Степень благоустройства МКД, %</c:v>
                </c:pt>
              </c:strCache>
            </c:strRef>
          </c:cat>
          <c:val>
            <c:numRef>
              <c:f>Лист1!$D$2</c:f>
              <c:numCache>
                <c:formatCode>General</c:formatCode>
                <c:ptCount val="1"/>
                <c:pt idx="0">
                  <c:v>100</c:v>
                </c:pt>
              </c:numCache>
            </c:numRef>
          </c:val>
        </c:ser>
        <c:ser>
          <c:idx val="3"/>
          <c:order val="3"/>
          <c:tx>
            <c:strRef>
              <c:f>Лист1!$E$1</c:f>
              <c:strCache>
                <c:ptCount val="1"/>
                <c:pt idx="0">
                  <c:v>ХВС из колонки</c:v>
                </c:pt>
              </c:strCache>
            </c:strRef>
          </c:tx>
          <c:cat>
            <c:strRef>
              <c:f>Лист1!$A$2</c:f>
              <c:strCache>
                <c:ptCount val="1"/>
                <c:pt idx="0">
                  <c:v>Степень благоустройства МКД, %</c:v>
                </c:pt>
              </c:strCache>
            </c:strRef>
          </c:cat>
          <c:val>
            <c:numRef>
              <c:f>Лист1!$E$2</c:f>
              <c:numCache>
                <c:formatCode>General</c:formatCode>
                <c:ptCount val="1"/>
                <c:pt idx="0">
                  <c:v>100</c:v>
                </c:pt>
              </c:numCache>
            </c:numRef>
          </c:val>
        </c:ser>
        <c:ser>
          <c:idx val="4"/>
          <c:order val="4"/>
          <c:tx>
            <c:strRef>
              <c:f>Лист1!$F$1</c:f>
              <c:strCache>
                <c:ptCount val="1"/>
                <c:pt idx="0">
                  <c:v>Вывоз. канал.</c:v>
                </c:pt>
              </c:strCache>
            </c:strRef>
          </c:tx>
          <c:cat>
            <c:strRef>
              <c:f>Лист1!$A$2</c:f>
              <c:strCache>
                <c:ptCount val="1"/>
                <c:pt idx="0">
                  <c:v>Степень благоустройства МКД, %</c:v>
                </c:pt>
              </c:strCache>
            </c:strRef>
          </c:cat>
          <c:val>
            <c:numRef>
              <c:f>Лист1!$F$2</c:f>
              <c:numCache>
                <c:formatCode>General</c:formatCode>
                <c:ptCount val="1"/>
                <c:pt idx="0">
                  <c:v>100</c:v>
                </c:pt>
              </c:numCache>
            </c:numRef>
          </c:val>
        </c:ser>
        <c:shape val="box"/>
        <c:axId val="77745152"/>
        <c:axId val="77759232"/>
        <c:axId val="0"/>
      </c:bar3DChart>
      <c:catAx>
        <c:axId val="77745152"/>
        <c:scaling>
          <c:orientation val="minMax"/>
        </c:scaling>
        <c:axPos val="b"/>
        <c:tickLblPos val="nextTo"/>
        <c:txPr>
          <a:bodyPr/>
          <a:lstStyle/>
          <a:p>
            <a:pPr>
              <a:defRPr sz="1400">
                <a:latin typeface="Times New Roman" pitchFamily="18" charset="0"/>
                <a:cs typeface="Times New Roman" pitchFamily="18" charset="0"/>
              </a:defRPr>
            </a:pPr>
            <a:endParaRPr lang="ru-RU"/>
          </a:p>
        </c:txPr>
        <c:crossAx val="77759232"/>
        <c:crosses val="autoZero"/>
        <c:auto val="1"/>
        <c:lblAlgn val="ctr"/>
        <c:lblOffset val="100"/>
      </c:catAx>
      <c:valAx>
        <c:axId val="77759232"/>
        <c:scaling>
          <c:orientation val="minMax"/>
        </c:scaling>
        <c:axPos val="l"/>
        <c:majorGridlines/>
        <c:numFmt formatCode="General" sourceLinked="1"/>
        <c:tickLblPos val="nextTo"/>
        <c:crossAx val="77745152"/>
        <c:crosses val="autoZero"/>
        <c:crossBetween val="between"/>
      </c:valAx>
      <c:spPr>
        <a:effectLst>
          <a:outerShdw blurRad="50800" dist="38100" algn="l" rotWithShape="0">
            <a:prstClr val="black">
              <a:alpha val="40000"/>
            </a:prstClr>
          </a:outerShdw>
        </a:effectLst>
        <a:scene3d>
          <a:camera prst="orthographicFront"/>
          <a:lightRig rig="threePt" dir="t"/>
        </a:scene3d>
        <a:sp3d prstMaterial="dkEdge"/>
      </c:spPr>
    </c:plotArea>
    <c:legend>
      <c:legendPos val="r"/>
      <c:txPr>
        <a:bodyPr/>
        <a:lstStyle/>
        <a:p>
          <a:pPr>
            <a:defRPr sz="1100">
              <a:latin typeface="Times New Roman" pitchFamily="18" charset="0"/>
              <a:cs typeface="Times New Roman" pitchFamily="18" charset="0"/>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1960-1980</c:v>
                </c:pt>
              </c:strCache>
            </c:strRef>
          </c:tx>
          <c:cat>
            <c:strRef>
              <c:f>Лист1!$A$2</c:f>
              <c:strCache>
                <c:ptCount val="1"/>
                <c:pt idx="0">
                  <c:v>Жилой фонд по годам постройки</c:v>
                </c:pt>
              </c:strCache>
            </c:strRef>
          </c:cat>
          <c:val>
            <c:numRef>
              <c:f>Лист1!$B$2</c:f>
              <c:numCache>
                <c:formatCode>General</c:formatCode>
                <c:ptCount val="1"/>
                <c:pt idx="0">
                  <c:v>180</c:v>
                </c:pt>
              </c:numCache>
            </c:numRef>
          </c:val>
        </c:ser>
        <c:ser>
          <c:idx val="1"/>
          <c:order val="1"/>
          <c:tx>
            <c:strRef>
              <c:f>Лист1!$C$1</c:f>
              <c:strCache>
                <c:ptCount val="1"/>
                <c:pt idx="0">
                  <c:v>1980-2000</c:v>
                </c:pt>
              </c:strCache>
            </c:strRef>
          </c:tx>
          <c:cat>
            <c:strRef>
              <c:f>Лист1!$A$2</c:f>
              <c:strCache>
                <c:ptCount val="1"/>
                <c:pt idx="0">
                  <c:v>Жилой фонд по годам постройки</c:v>
                </c:pt>
              </c:strCache>
            </c:strRef>
          </c:cat>
          <c:val>
            <c:numRef>
              <c:f>Лист1!$C$2</c:f>
              <c:numCache>
                <c:formatCode>General</c:formatCode>
                <c:ptCount val="1"/>
                <c:pt idx="0">
                  <c:v>11</c:v>
                </c:pt>
              </c:numCache>
            </c:numRef>
          </c:val>
        </c:ser>
        <c:ser>
          <c:idx val="2"/>
          <c:order val="2"/>
          <c:tx>
            <c:strRef>
              <c:f>Лист1!$D$1</c:f>
              <c:strCache>
                <c:ptCount val="1"/>
                <c:pt idx="0">
                  <c:v>2000-2005</c:v>
                </c:pt>
              </c:strCache>
            </c:strRef>
          </c:tx>
          <c:cat>
            <c:strRef>
              <c:f>Лист1!$A$2</c:f>
              <c:strCache>
                <c:ptCount val="1"/>
                <c:pt idx="0">
                  <c:v>Жилой фонд по годам постройки</c:v>
                </c:pt>
              </c:strCache>
            </c:strRef>
          </c:cat>
          <c:val>
            <c:numRef>
              <c:f>Лист1!$D$2</c:f>
              <c:numCache>
                <c:formatCode>General</c:formatCode>
                <c:ptCount val="1"/>
                <c:pt idx="0">
                  <c:v>23</c:v>
                </c:pt>
              </c:numCache>
            </c:numRef>
          </c:val>
        </c:ser>
        <c:ser>
          <c:idx val="3"/>
          <c:order val="3"/>
          <c:tx>
            <c:strRef>
              <c:f>Лист1!$E$1</c:f>
              <c:strCache>
                <c:ptCount val="1"/>
                <c:pt idx="0">
                  <c:v>2006-2010</c:v>
                </c:pt>
              </c:strCache>
            </c:strRef>
          </c:tx>
          <c:cat>
            <c:strRef>
              <c:f>Лист1!$A$2</c:f>
              <c:strCache>
                <c:ptCount val="1"/>
                <c:pt idx="0">
                  <c:v>Жилой фонд по годам постройки</c:v>
                </c:pt>
              </c:strCache>
            </c:strRef>
          </c:cat>
          <c:val>
            <c:numRef>
              <c:f>Лист1!$E$2</c:f>
              <c:numCache>
                <c:formatCode>General</c:formatCode>
                <c:ptCount val="1"/>
                <c:pt idx="0">
                  <c:v>1</c:v>
                </c:pt>
              </c:numCache>
            </c:numRef>
          </c:val>
        </c:ser>
        <c:shape val="cylinder"/>
        <c:axId val="77728768"/>
        <c:axId val="80134912"/>
        <c:axId val="0"/>
      </c:bar3DChart>
      <c:catAx>
        <c:axId val="77728768"/>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80134912"/>
        <c:crosses val="autoZero"/>
        <c:auto val="1"/>
        <c:lblAlgn val="ctr"/>
        <c:lblOffset val="100"/>
      </c:catAx>
      <c:valAx>
        <c:axId val="80134912"/>
        <c:scaling>
          <c:orientation val="minMax"/>
        </c:scaling>
        <c:axPos val="l"/>
        <c:majorGridlines/>
        <c:numFmt formatCode="General" sourceLinked="1"/>
        <c:tickLblPos val="nextTo"/>
        <c:crossAx val="77728768"/>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ТЭ, %</c:v>
                </c:pt>
              </c:strCache>
            </c:strRef>
          </c:tx>
          <c:cat>
            <c:strRef>
              <c:f>Лист1!$A$2:$A$3</c:f>
              <c:strCache>
                <c:ptCount val="2"/>
                <c:pt idx="0">
                  <c:v>Всего потребление</c:v>
                </c:pt>
                <c:pt idx="1">
                  <c:v>в т.ч. по приборам</c:v>
                </c:pt>
              </c:strCache>
            </c:strRef>
          </c:cat>
          <c:val>
            <c:numRef>
              <c:f>Лист1!$B$2:$B$3</c:f>
              <c:numCache>
                <c:formatCode>General</c:formatCode>
                <c:ptCount val="2"/>
                <c:pt idx="0">
                  <c:v>100</c:v>
                </c:pt>
                <c:pt idx="1">
                  <c:v>0</c:v>
                </c:pt>
              </c:numCache>
            </c:numRef>
          </c:val>
        </c:ser>
        <c:ser>
          <c:idx val="1"/>
          <c:order val="1"/>
          <c:tx>
            <c:strRef>
              <c:f>Лист1!$C$1</c:f>
              <c:strCache>
                <c:ptCount val="1"/>
                <c:pt idx="0">
                  <c:v>ЭЭ, %</c:v>
                </c:pt>
              </c:strCache>
            </c:strRef>
          </c:tx>
          <c:cat>
            <c:strRef>
              <c:f>Лист1!$A$2:$A$3</c:f>
              <c:strCache>
                <c:ptCount val="2"/>
                <c:pt idx="0">
                  <c:v>Всего потребление</c:v>
                </c:pt>
                <c:pt idx="1">
                  <c:v>в т.ч. по приборам</c:v>
                </c:pt>
              </c:strCache>
            </c:strRef>
          </c:cat>
          <c:val>
            <c:numRef>
              <c:f>Лист1!$C$2:$C$3</c:f>
              <c:numCache>
                <c:formatCode>General</c:formatCode>
                <c:ptCount val="2"/>
                <c:pt idx="0">
                  <c:v>100</c:v>
                </c:pt>
                <c:pt idx="1">
                  <c:v>94.410000000000025</c:v>
                </c:pt>
              </c:numCache>
            </c:numRef>
          </c:val>
        </c:ser>
        <c:ser>
          <c:idx val="2"/>
          <c:order val="2"/>
          <c:tx>
            <c:strRef>
              <c:f>Лист1!$D$1</c:f>
              <c:strCache>
                <c:ptCount val="1"/>
                <c:pt idx="0">
                  <c:v>Вода, %</c:v>
                </c:pt>
              </c:strCache>
            </c:strRef>
          </c:tx>
          <c:cat>
            <c:strRef>
              <c:f>Лист1!$A$2:$A$3</c:f>
              <c:strCache>
                <c:ptCount val="2"/>
                <c:pt idx="0">
                  <c:v>Всего потребление</c:v>
                </c:pt>
                <c:pt idx="1">
                  <c:v>в т.ч. по приборам</c:v>
                </c:pt>
              </c:strCache>
            </c:strRef>
          </c:cat>
          <c:val>
            <c:numRef>
              <c:f>Лист1!$D$2:$D$3</c:f>
              <c:numCache>
                <c:formatCode>General</c:formatCode>
                <c:ptCount val="2"/>
                <c:pt idx="0">
                  <c:v>100</c:v>
                </c:pt>
                <c:pt idx="1">
                  <c:v>0</c:v>
                </c:pt>
              </c:numCache>
            </c:numRef>
          </c:val>
        </c:ser>
        <c:shape val="cylinder"/>
        <c:axId val="80167680"/>
        <c:axId val="80169216"/>
        <c:axId val="0"/>
      </c:bar3DChart>
      <c:catAx>
        <c:axId val="80167680"/>
        <c:scaling>
          <c:orientation val="minMax"/>
        </c:scaling>
        <c:axPos val="b"/>
        <c:tickLblPos val="nextTo"/>
        <c:crossAx val="80169216"/>
        <c:crosses val="autoZero"/>
        <c:auto val="1"/>
        <c:lblAlgn val="ctr"/>
        <c:lblOffset val="100"/>
      </c:catAx>
      <c:valAx>
        <c:axId val="80169216"/>
        <c:scaling>
          <c:orientation val="minMax"/>
        </c:scaling>
        <c:axPos val="l"/>
        <c:majorGridlines/>
        <c:numFmt formatCode="General" sourceLinked="1"/>
        <c:tickLblPos val="nextTo"/>
        <c:crossAx val="80167680"/>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a:latin typeface="Times New Roman" pitchFamily="18" charset="0"/>
              <a:cs typeface="Times New Roman" pitchFamily="18" charset="0"/>
            </a:defRPr>
          </a:pPr>
          <a:endParaRPr lang="ru-RU"/>
        </a:p>
      </c:txPr>
    </c:title>
    <c:view3D>
      <c:rotX val="30"/>
      <c:perspective val="30"/>
    </c:view3D>
    <c:plotArea>
      <c:layout/>
      <c:pie3DChart>
        <c:varyColors val="1"/>
        <c:ser>
          <c:idx val="0"/>
          <c:order val="0"/>
          <c:tx>
            <c:strRef>
              <c:f>Лист1!$B$1</c:f>
              <c:strCache>
                <c:ptCount val="1"/>
                <c:pt idx="0">
                  <c:v>Объем зданий БУ, тыс.м3.</c:v>
                </c:pt>
              </c:strCache>
            </c:strRef>
          </c:tx>
          <c:cat>
            <c:strRef>
              <c:f>Лист1!$A$2:$A$5</c:f>
              <c:strCache>
                <c:ptCount val="4"/>
                <c:pt idx="0">
                  <c:v>Управление образованием</c:v>
                </c:pt>
                <c:pt idx="1">
                  <c:v>Управление здравоохранением</c:v>
                </c:pt>
                <c:pt idx="2">
                  <c:v>Управление культурой</c:v>
                </c:pt>
                <c:pt idx="3">
                  <c:v>Административные объекты</c:v>
                </c:pt>
              </c:strCache>
            </c:strRef>
          </c:cat>
          <c:val>
            <c:numRef>
              <c:f>Лист1!$B$2:$B$5</c:f>
              <c:numCache>
                <c:formatCode>General</c:formatCode>
                <c:ptCount val="4"/>
                <c:pt idx="0">
                  <c:v>5.0389999999999997</c:v>
                </c:pt>
                <c:pt idx="1">
                  <c:v>7.9790000000000134</c:v>
                </c:pt>
                <c:pt idx="2">
                  <c:v>0.67700000000000371</c:v>
                </c:pt>
                <c:pt idx="3">
                  <c:v>1.202</c:v>
                </c:pt>
              </c:numCache>
            </c:numRef>
          </c:val>
        </c:ser>
      </c:pie3DChart>
    </c:plotArea>
    <c:legend>
      <c:legendPos val="r"/>
      <c:txPr>
        <a:bodyPr/>
        <a:lstStyle/>
        <a:p>
          <a:pPr>
            <a:defRPr sz="1050">
              <a:latin typeface="Times New Roman" pitchFamily="18" charset="0"/>
              <a:cs typeface="Times New Roman" pitchFamily="18" charset="0"/>
            </a:defRPr>
          </a:pPr>
          <a:endParaRPr lang="ru-RU"/>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ТЭ, Гкал/м2.</c:v>
                </c:pt>
              </c:strCache>
            </c:strRef>
          </c:tx>
          <c:cat>
            <c:strRef>
              <c:f>Лист1!$A$2:$A$5</c:f>
              <c:strCache>
                <c:ptCount val="4"/>
                <c:pt idx="0">
                  <c:v>Управление образ.</c:v>
                </c:pt>
                <c:pt idx="1">
                  <c:v>Управление здрав.</c:v>
                </c:pt>
                <c:pt idx="2">
                  <c:v>Управление культ.</c:v>
                </c:pt>
                <c:pt idx="3">
                  <c:v>Админист. объекты</c:v>
                </c:pt>
              </c:strCache>
            </c:strRef>
          </c:cat>
          <c:val>
            <c:numRef>
              <c:f>Лист1!$B$2:$B$5</c:f>
              <c:numCache>
                <c:formatCode>General</c:formatCode>
                <c:ptCount val="4"/>
                <c:pt idx="0">
                  <c:v>0.32400000000000156</c:v>
                </c:pt>
                <c:pt idx="1">
                  <c:v>0.5</c:v>
                </c:pt>
                <c:pt idx="2">
                  <c:v>0.37700000000000139</c:v>
                </c:pt>
                <c:pt idx="3">
                  <c:v>0.47900000000000031</c:v>
                </c:pt>
              </c:numCache>
            </c:numRef>
          </c:val>
        </c:ser>
        <c:ser>
          <c:idx val="1"/>
          <c:order val="1"/>
          <c:tx>
            <c:strRef>
              <c:f>Лист1!$C$1</c:f>
              <c:strCache>
                <c:ptCount val="1"/>
                <c:pt idx="0">
                  <c:v>ЭЭ, кВт*ч/м2</c:v>
                </c:pt>
              </c:strCache>
            </c:strRef>
          </c:tx>
          <c:cat>
            <c:strRef>
              <c:f>Лист1!$A$2:$A$5</c:f>
              <c:strCache>
                <c:ptCount val="4"/>
                <c:pt idx="0">
                  <c:v>Управление образ.</c:v>
                </c:pt>
                <c:pt idx="1">
                  <c:v>Управление здрав.</c:v>
                </c:pt>
                <c:pt idx="2">
                  <c:v>Управление культ.</c:v>
                </c:pt>
                <c:pt idx="3">
                  <c:v>Админист. объекты</c:v>
                </c:pt>
              </c:strCache>
            </c:strRef>
          </c:cat>
          <c:val>
            <c:numRef>
              <c:f>Лист1!$C$2:$C$5</c:f>
              <c:numCache>
                <c:formatCode>General</c:formatCode>
                <c:ptCount val="4"/>
                <c:pt idx="0">
                  <c:v>11.129</c:v>
                </c:pt>
                <c:pt idx="1">
                  <c:v>60</c:v>
                </c:pt>
                <c:pt idx="2">
                  <c:v>26.439999999999987</c:v>
                </c:pt>
                <c:pt idx="3">
                  <c:v>69</c:v>
                </c:pt>
              </c:numCache>
            </c:numRef>
          </c:val>
        </c:ser>
        <c:ser>
          <c:idx val="2"/>
          <c:order val="2"/>
          <c:tx>
            <c:strRef>
              <c:f>Лист1!$D$1</c:f>
              <c:strCache>
                <c:ptCount val="1"/>
                <c:pt idx="0">
                  <c:v>Водос. м3/м3</c:v>
                </c:pt>
              </c:strCache>
            </c:strRef>
          </c:tx>
          <c:cat>
            <c:strRef>
              <c:f>Лист1!$A$2:$A$5</c:f>
              <c:strCache>
                <c:ptCount val="4"/>
                <c:pt idx="0">
                  <c:v>Управление образ.</c:v>
                </c:pt>
                <c:pt idx="1">
                  <c:v>Управление здрав.</c:v>
                </c:pt>
                <c:pt idx="2">
                  <c:v>Управление культ.</c:v>
                </c:pt>
                <c:pt idx="3">
                  <c:v>Админист. объекты</c:v>
                </c:pt>
              </c:strCache>
            </c:strRef>
          </c:cat>
          <c:val>
            <c:numRef>
              <c:f>Лист1!$D$2:$D$5</c:f>
              <c:numCache>
                <c:formatCode>General</c:formatCode>
                <c:ptCount val="4"/>
                <c:pt idx="0">
                  <c:v>0.21800000000000044</c:v>
                </c:pt>
                <c:pt idx="1">
                  <c:v>0.45200000000000001</c:v>
                </c:pt>
                <c:pt idx="2">
                  <c:v>0.10199999999999998</c:v>
                </c:pt>
                <c:pt idx="3">
                  <c:v>2.4900000000000002E-2</c:v>
                </c:pt>
              </c:numCache>
            </c:numRef>
          </c:val>
        </c:ser>
        <c:shape val="cylinder"/>
        <c:axId val="85769600"/>
        <c:axId val="85775488"/>
        <c:axId val="0"/>
      </c:bar3DChart>
      <c:catAx>
        <c:axId val="85769600"/>
        <c:scaling>
          <c:orientation val="minMax"/>
        </c:scaling>
        <c:axPos val="b"/>
        <c:tickLblPos val="nextTo"/>
        <c:crossAx val="85775488"/>
        <c:crosses val="autoZero"/>
        <c:auto val="1"/>
        <c:lblAlgn val="ctr"/>
        <c:lblOffset val="100"/>
      </c:catAx>
      <c:valAx>
        <c:axId val="85775488"/>
        <c:scaling>
          <c:orientation val="minMax"/>
        </c:scaling>
        <c:axPos val="l"/>
        <c:majorGridlines/>
        <c:numFmt formatCode="General" sourceLinked="1"/>
        <c:tickLblPos val="nextTo"/>
        <c:crossAx val="8576960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vLw9Vl70xf/fHdno6ZRW2l9Ixux8hEtQMr5wUOqftB0=</DigestValue>
    </Reference>
    <Reference URI="#idOfficeObject" Type="http://www.w3.org/2000/09/xmldsig#Object">
      <DigestMethod Algorithm="http://www.w3.org/2001/04/xmldsig-more#gostr3411"/>
      <DigestValue>zmMXgxhEEgl2PFdBIL4uNyiWvATZYA7t+uLnQSXhDrg=</DigestValue>
    </Reference>
  </SignedInfo>
  <SignatureValue>
    hyt5Uy/i08NTxPU51s5mI+RPO0KSW9PnpQkxxOlz9fDoTrQqjl9bk0B1wz503SCNXQBZ2elu
    eHvKE4CkCLOPLg==
  </SignatureValue>
  <KeyInfo>
    <X509Data>
      <X509Certificate>
          MIIG6zCCBpqgAwIBAgIDIGpLMAgGBiqFAwICAzCCAkMxITAfBgkqhkiG9w0BCQEWEnV1Y19m
          a0Byb3NrYXpuYS5ydTEiMCAGA1UECQwZ0YPQuy4g0JjQu9GM0LjQvdC60LAg0LQuNzEZMBcG
          A1UEBwwQ0LMuINCc0L7RgdC60LLQsDGBojCBnwYJKoZIhvcNAQkCDIGR0JTQsNC90L3Ri9C5
          INGB0LXRgNGC0LjRhNC40LrQsNGCINC+0YLQutGA0YvRgtC+0LPQviDQutC70Y7Rh9CwINC4
          0YHQv9C+0LvRjNC30YPQtdGC0YHRjyDRgdC+INGB0YDQtdC00YHRgtCy0L7QvCDQodCa0JfQ
          mCDQmtGA0LjQv9GC0L4g0J/RgNC+IENTUDELMAkGA1UEBhMCUlUxcjBwBgNVBAsMadCj0L/R
          gNCw0LLQu9C10L3QuNC1INGA0LXQttC40LzQsCDRgdC10LrRgNC10YLQvdC+0YHRgtC4INC4
          INCx0LXQt9C+0L/QsNGB0L3QvtGB0YLQuCDQuNC90YTQvtGA0LzQsNGG0LjQuDE4MDYGA1UE
          Cgwv0KTQtdC00LXRgNCw0LvRjNC90L7QtSDQutCw0LfQvdCw0YfQtdC50YHRgtCy0L4xfzB9
          BgNVBAMMdtCj0L/QvtC70L3QvtC80L7Rh9C10L3QvdGL0Lkg0YPQtNC+0YHRgtC+0LLQtdGA
          0Y/RjtGJ0LjQuSDRhtC10L3RgtGAINCk0LXQtNC10YDQsNC70YzQvdC+0LPQviDQutCw0LfQ
          vdCw0YfQtdC50YHRgtCy0LAwHhcNMTMxMTIxMDcyNTA4WhcNMTQxMTIxMDcyNTA4WjCCAeMx
          JTAjBgkqhkiG9w0BCQEWFnBvcy5hbG1hem55QHJhbWJsZXIucnUxCzAJBgNVBAYTAlJVMTUw
          MwYDVQQIDCzQoNC10YHQv9GD0LHQu9C40LrQsCDQodCw0YXQsCAo0K/QutGD0YLQuNGPKTEd
          MBsGA1UEBwwU0L8uINCQ0LvQvNCw0LfQvdGL0LkxejB4BgNVBAoMcdCw0LTQvNC40L3QuNGB
          0YLRgNCw0YbQuNGPINC80YPQvdC40YbQuNC/0LDQu9GM0L3QvtCz0L4g0L7QsdGA0LDQt9C+
          0LLQsNC90LjRjyAi0J/QvtGB0LXQu9C+0Log0JDQu9C80LDQt9C90YvQuSIgMR8wHQYDVQQL
          DBbQoNGD0LrQvtCy0L7QtNGB0YLQstC+MS4wLAYDVQQqDCXQkNC70YzRhNC40Y8g0KLQuNC8
          0LXRgNC70LDQvdC+0LLQvdCwMR8wHQYDVQQEDBbQodC60L7RgNC+0L/Rg9C/0L7QstCwMSIw
          IAYDVQQMDBnQk9C70LDQstCwINC/0L7RgdC10LvQutCwMUUwQwYDVQQDDDzQodC60L7RgNC+
          0L/Rg9C/0L7QstCwINCQ0LvRjNGE0LjRjyDQotC40LzQtdGA0LvQsNC90L7QstC90LAwYzAc
          BgYqhQMCAhMwEgYHKoUDAgIkAAYHKoUDAgIeAQNDAARAaY9itFDlpK3Kzx+eNysbYNrWqWsq
          ou/CNINiPLXTYEHI3QLMaWjEGJUQIsucs3tuqLw+TFbiozGc+bYXbCPcUqOCAc8wggHLMAwG
          A1UdEwEB/wQCMAAwGAYDVR0gBBEwDzANBgsqhQMDPZ7XNgECAjCBwQYDVR0RBIG5MIG2oBMG
          A1UEDKAMEwoxMTIxMTAxMDMzoBgGCCqFAwOBAwEBoAwTCjE0MzMwMjAzNjmgGQYKKoUDAz2e
          1zYBB6ALEwkxNDMzMDEwMDGgGwYKKoUDAz2e1zYBBaANEwswMTE2MzAwMDI2NqANBgcqhQMB
          4DkBoAITAKAPBgkqhkiG9w0BCRSgAhMAoBAGCiqFAwM9ntc2AQigAhMAoBgGBSqFA2QBoA8T
          DTEwNjE0MzMwMDAxOTmGATAwDgYDVR0PAQH/BAQDAgPoMFMGA1UdJQRMMEoGCCsGAQUFBwMC
          Bg4qhQMDPZ7XNgEGAwQBAQYOKoUDAz2e1zYBBgMEAQIGDiqFAwM9ntc2AQYDBAEDBg4qhQMD
          PZ7XNgEGAwQBBDAfBgNVHSMEGDAWgBRnnftv71k68wshKTuDWMMWDRDDojA4BgNVHR8EMTAv
          MC2gK6AphidodHRwOi8vY3JsLnJvc2them5hLnJ1L2NybC9MQVNUX25ldy5jcmwwHQYDVR0O
          BBYEFCPTDUY4dCSW8dWYkGByqELO/1hzMAgGBiqFAwICAwNBAFmPFq//33O5SDPpig6p/+NQ
          1P6Je1aJswbKMXDOEmkWp/RJqZqJQE6fdufdso2SyUHAhtMiWsVzwUFGjjbT6y4=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Ot1FigsL/jKRC3v0dBiNB0E0C9Q=</DigestValue>
      </Reference>
      <Reference URI="/word/charts/_rels/chart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FaH8lMUqw3UP468QX5QcszJm9Qw=</DigestValue>
      </Reference>
      <Reference URI="/word/charts/_rels/chart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HiVWdewIQTrQgITIPJOooIVckwE=</DigestValue>
      </Reference>
      <Reference URI="/word/charts/_rels/chart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WarRn5UoymShrkRUEwaZsLG+aMU=</DigestValue>
      </Reference>
      <Reference URI="/word/charts/_rels/chart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l8ms4KezrzkR2iiX0cZ6E8QXrXA=</DigestValue>
      </Reference>
      <Reference URI="/word/charts/_rels/chart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F1Am+NMvC5PFvQ5/EN1sUH0lH8A=</DigestValue>
      </Reference>
      <Reference URI="/word/charts/chart1.xml?ContentType=application/vnd.openxmlformats-officedocument.drawingml.chart+xml">
        <DigestMethod Algorithm="http://www.w3.org/2000/09/xmldsig#sha1"/>
        <DigestValue>Ns1QiCO3Ou/8/FWo1cnPQ4ZQZVs=</DigestValue>
      </Reference>
      <Reference URI="/word/charts/chart2.xml?ContentType=application/vnd.openxmlformats-officedocument.drawingml.chart+xml">
        <DigestMethod Algorithm="http://www.w3.org/2000/09/xmldsig#sha1"/>
        <DigestValue>4yB/1S0tirvt6QyUZ8GxFvcsSeM=</DigestValue>
      </Reference>
      <Reference URI="/word/charts/chart3.xml?ContentType=application/vnd.openxmlformats-officedocument.drawingml.chart+xml">
        <DigestMethod Algorithm="http://www.w3.org/2000/09/xmldsig#sha1"/>
        <DigestValue>bjWPoYXxoez5Fl58r3IDN1FGP7I=</DigestValue>
      </Reference>
      <Reference URI="/word/charts/chart4.xml?ContentType=application/vnd.openxmlformats-officedocument.drawingml.chart+xml">
        <DigestMethod Algorithm="http://www.w3.org/2000/09/xmldsig#sha1"/>
        <DigestValue>fXS0JPYPb5fN8CeCe9Z23jbB178=</DigestValue>
      </Reference>
      <Reference URI="/word/charts/chart5.xml?ContentType=application/vnd.openxmlformats-officedocument.drawingml.chart+xml">
        <DigestMethod Algorithm="http://www.w3.org/2000/09/xmldsig#sha1"/>
        <DigestValue>SID+JXKJDQLUmiTQRxAynfGGlLg=</DigestValue>
      </Reference>
      <Reference URI="/word/document.xml?ContentType=application/vnd.openxmlformats-officedocument.wordprocessingml.document.main+xml">
        <DigestMethod Algorithm="http://www.w3.org/2000/09/xmldsig#sha1"/>
        <DigestValue>SeJYBUUMUWR0b2JcL1zrmNzOHR4=</DigestValue>
      </Reference>
      <Reference URI="/word/embeddings/_____Microsoft_Office_Excel1.xlsx?ContentType=application/vnd.openxmlformats-officedocument.spreadsheetml.sheet">
        <DigestMethod Algorithm="http://www.w3.org/2000/09/xmldsig#sha1"/>
        <DigestValue>hJvz6GuMxwLBw/FOSjDzuEGyFTY=</DigestValue>
      </Reference>
      <Reference URI="/word/embeddings/_____Microsoft_Office_Excel2.xlsx?ContentType=application/vnd.openxmlformats-officedocument.spreadsheetml.sheet">
        <DigestMethod Algorithm="http://www.w3.org/2000/09/xmldsig#sha1"/>
        <DigestValue>OE1khdOBzt5m5bCmsJbLYBpTtE8=</DigestValue>
      </Reference>
      <Reference URI="/word/embeddings/_____Microsoft_Office_Excel3.xlsx?ContentType=application/vnd.openxmlformats-officedocument.spreadsheetml.sheet">
        <DigestMethod Algorithm="http://www.w3.org/2000/09/xmldsig#sha1"/>
        <DigestValue>Zxska1zJmNZQhsaxasLZq1kplus=</DigestValue>
      </Reference>
      <Reference URI="/word/embeddings/_____Microsoft_Office_Excel4.xlsx?ContentType=application/vnd.openxmlformats-officedocument.spreadsheetml.sheet">
        <DigestMethod Algorithm="http://www.w3.org/2000/09/xmldsig#sha1"/>
        <DigestValue>0fL8kuwqUIGowbVIlZ5D4hy8uk4=</DigestValue>
      </Reference>
      <Reference URI="/word/embeddings/_____Microsoft_Office_Excel5.xlsx?ContentType=application/vnd.openxmlformats-officedocument.spreadsheetml.sheet">
        <DigestMethod Algorithm="http://www.w3.org/2000/09/xmldsig#sha1"/>
        <DigestValue>qQ8NTKeo0ZTz5T9TZ2Zrzau4Hy8=</DigestValue>
      </Reference>
      <Reference URI="/word/fontTable.xml?ContentType=application/vnd.openxmlformats-officedocument.wordprocessingml.fontTable+xml">
        <DigestMethod Algorithm="http://www.w3.org/2000/09/xmldsig#sha1"/>
        <DigestValue>vzv0tMf2mhOPZ6Yl0dpmZ2gpg3A=</DigestValue>
      </Reference>
      <Reference URI="/word/numbering.xml?ContentType=application/vnd.openxmlformats-officedocument.wordprocessingml.numbering+xml">
        <DigestMethod Algorithm="http://www.w3.org/2000/09/xmldsig#sha1"/>
        <DigestValue>wsL7MgG7AGrWzcjVE0XAE17ccs8=</DigestValue>
      </Reference>
      <Reference URI="/word/settings.xml?ContentType=application/vnd.openxmlformats-officedocument.wordprocessingml.settings+xml">
        <DigestMethod Algorithm="http://www.w3.org/2000/09/xmldsig#sha1"/>
        <DigestValue>SeGxWcqe6TH1Si5ySB8CgwXobsU=</DigestValue>
      </Reference>
      <Reference URI="/word/styles.xml?ContentType=application/vnd.openxmlformats-officedocument.wordprocessingml.styles+xml">
        <DigestMethod Algorithm="http://www.w3.org/2000/09/xmldsig#sha1"/>
        <DigestValue>wB7askbwn5KrLlulbh7JbWusJZs=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2RGawaoluty6+58gGBoCE16aVTo=</DigestValue>
      </Reference>
    </Manifest>
    <SignatureProperties>
      <SignatureProperty Id="idSignatureTime" Target="#idPackageSignature">
        <mdssi:SignatureTime>
          <mdssi:Format>YYYY-MM-DDThh:mm:ssTZD</mdssi:Format>
          <mdssi:Value>2014-07-14T01:52:01Z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НПА</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75B24-93F7-4CAF-91C2-CABF8C5D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28</Pages>
  <Words>10102</Words>
  <Characters>57584</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АДМ-АЛМАЗНЫЙ3</cp:lastModifiedBy>
  <cp:revision>28</cp:revision>
  <cp:lastPrinted>2014-05-26T06:12:00Z</cp:lastPrinted>
  <dcterms:created xsi:type="dcterms:W3CDTF">2012-08-04T09:54:00Z</dcterms:created>
  <dcterms:modified xsi:type="dcterms:W3CDTF">2014-07-14T01:51:00Z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